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DA" w:rsidRPr="006B23EB" w:rsidRDefault="002472DA" w:rsidP="002472DA">
      <w:pPr>
        <w:ind w:right="-143"/>
        <w:jc w:val="center"/>
        <w:rPr>
          <w:b/>
          <w:spacing w:val="-2"/>
          <w:sz w:val="28"/>
          <w:szCs w:val="28"/>
        </w:rPr>
      </w:pPr>
      <w:r w:rsidRPr="006B23EB">
        <w:rPr>
          <w:b/>
          <w:spacing w:val="-2"/>
          <w:sz w:val="28"/>
          <w:szCs w:val="28"/>
        </w:rPr>
        <w:t>Міністерство освіти і науки України</w:t>
      </w:r>
    </w:p>
    <w:p w:rsidR="002472DA" w:rsidRPr="006B23EB" w:rsidRDefault="002472DA" w:rsidP="002472DA">
      <w:pPr>
        <w:pStyle w:val="17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6B23EB">
        <w:rPr>
          <w:b/>
          <w:spacing w:val="-2"/>
          <w:szCs w:val="28"/>
        </w:rPr>
        <w:t>Національний технічний університет</w:t>
      </w:r>
    </w:p>
    <w:p w:rsidR="002472DA" w:rsidRPr="006B23EB" w:rsidRDefault="002472DA" w:rsidP="002472DA">
      <w:pPr>
        <w:pStyle w:val="17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6B23EB">
        <w:rPr>
          <w:b/>
          <w:spacing w:val="-2"/>
          <w:szCs w:val="28"/>
        </w:rPr>
        <w:t>«Дніпровська політехніка»</w:t>
      </w:r>
    </w:p>
    <w:p w:rsidR="002472DA" w:rsidRPr="006B23EB" w:rsidRDefault="002472DA" w:rsidP="002472DA">
      <w:pPr>
        <w:pStyle w:val="17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="002472DA" w:rsidRPr="006B23EB" w:rsidRDefault="002472DA" w:rsidP="002472DA">
      <w:pPr>
        <w:spacing w:before="120" w:after="120"/>
        <w:jc w:val="center"/>
        <w:rPr>
          <w:bCs/>
          <w:sz w:val="28"/>
          <w:szCs w:val="28"/>
        </w:rPr>
      </w:pPr>
      <w:r w:rsidRPr="006B23EB">
        <w:rPr>
          <w:bCs/>
          <w:sz w:val="28"/>
          <w:szCs w:val="28"/>
        </w:rPr>
        <w:t xml:space="preserve">Кафедра </w:t>
      </w:r>
      <w:r w:rsidR="00070CE3">
        <w:rPr>
          <w:bCs/>
          <w:sz w:val="28"/>
          <w:szCs w:val="28"/>
        </w:rPr>
        <w:t>міжнародних відносин і аудиту</w:t>
      </w:r>
    </w:p>
    <w:p w:rsidR="002472DA" w:rsidRPr="006B23EB" w:rsidRDefault="002472DA" w:rsidP="002472DA">
      <w:pPr>
        <w:spacing w:before="120" w:after="120"/>
        <w:jc w:val="center"/>
        <w:rPr>
          <w:b/>
          <w:bCs/>
          <w:sz w:val="28"/>
          <w:szCs w:val="28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2472DA" w:rsidRPr="006B23EB" w:rsidTr="00F26396">
        <w:trPr>
          <w:trHeight w:val="1675"/>
        </w:trPr>
        <w:tc>
          <w:tcPr>
            <w:tcW w:w="4928" w:type="dxa"/>
          </w:tcPr>
          <w:p w:rsidR="002472DA" w:rsidRPr="006B23EB" w:rsidRDefault="002472DA" w:rsidP="00F26396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  <w:r w:rsidRPr="006B23EB">
              <w:rPr>
                <w:b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2552700" cy="1000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22" t="22472" r="19142" b="39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</w:tcPr>
          <w:p w:rsidR="002472DA" w:rsidRDefault="00BB33E3" w:rsidP="00F26396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«ЗАТВЕРДЖЕНО»</w:t>
            </w:r>
          </w:p>
          <w:p w:rsidR="00BB33E3" w:rsidRDefault="00DC6326" w:rsidP="00F26396">
            <w:pPr>
              <w:ind w:left="34"/>
              <w:jc w:val="center"/>
            </w:pPr>
            <w:r>
              <w:t>кафедра міжнародних відносин і аудиту</w:t>
            </w:r>
          </w:p>
          <w:tbl>
            <w:tblPr>
              <w:tblStyle w:val="aff7"/>
              <w:tblW w:w="0" w:type="auto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7"/>
              <w:gridCol w:w="2348"/>
            </w:tblGrid>
            <w:tr w:rsidR="001D3781" w:rsidTr="001D3781">
              <w:tc>
                <w:tcPr>
                  <w:tcW w:w="2347" w:type="dxa"/>
                </w:tcPr>
                <w:p w:rsidR="001D3781" w:rsidRDefault="001D3781" w:rsidP="00F2639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D3781" w:rsidRPr="001D3781" w:rsidRDefault="00DC6326" w:rsidP="00F263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uk-UA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1186815</wp:posOffset>
                            </wp:positionH>
                            <wp:positionV relativeFrom="paragraph">
                              <wp:posOffset>128269</wp:posOffset>
                            </wp:positionV>
                            <wp:extent cx="1628775" cy="0"/>
                            <wp:effectExtent l="0" t="0" r="9525" b="19050"/>
                            <wp:wrapNone/>
                            <wp:docPr id="8" name="Прямая соединительная линия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162877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8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93.45pt,10.1pt" to="221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" strokecolor="black [3213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</w:rPr>
                    <w:t xml:space="preserve">Пашкевич М.С. </w:t>
                  </w:r>
                </w:p>
              </w:tc>
              <w:tc>
                <w:tcPr>
                  <w:tcW w:w="2348" w:type="dxa"/>
                </w:tcPr>
                <w:p w:rsidR="001D3781" w:rsidRDefault="00DC6326" w:rsidP="00DC6326">
                  <w:r>
                    <w:rPr>
                      <w:noProof/>
                      <w:sz w:val="24"/>
                      <w:szCs w:val="24"/>
                      <w:lang w:eastAsia="uk-UA"/>
                    </w:rPr>
                    <w:drawing>
                      <wp:inline distT="0" distB="0" distL="0" distR="0" wp14:anchorId="758F07E3" wp14:editId="0B2E8B06">
                        <wp:extent cx="743219" cy="333375"/>
                        <wp:effectExtent l="0" t="0" r="0" b="0"/>
                        <wp:docPr id="19" name="Рисунок 15" descr="H:\291 АКРЕДИТАЦІЯ БАКАЛАВР 2021\ОПП\Подписи 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:\291 АКРЕДИТАЦІЯ БАКАЛАВР 2021\ОПП\Подписи 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lum bright="-20000"/>
                                </a:blip>
                                <a:srcRect l="27752" t="4218" r="11764" b="7364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699" cy="3362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472DA" w:rsidRPr="006B23EB" w:rsidRDefault="001D3781" w:rsidP="00D20D6C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  <w:r w:rsidRPr="006B23EB">
              <w:t xml:space="preserve"> </w:t>
            </w:r>
            <w:r w:rsidR="002472DA" w:rsidRPr="006B23EB">
              <w:t>«</w:t>
            </w:r>
            <w:r w:rsidR="002472DA" w:rsidRPr="006B23EB">
              <w:rPr>
                <w:u w:val="single"/>
              </w:rPr>
              <w:t>0</w:t>
            </w:r>
            <w:r w:rsidR="00D20D6C">
              <w:rPr>
                <w:u w:val="single"/>
              </w:rPr>
              <w:t>8</w:t>
            </w:r>
            <w:r w:rsidR="002472DA" w:rsidRPr="006B23EB">
              <w:rPr>
                <w:u w:val="single"/>
              </w:rPr>
              <w:t>»</w:t>
            </w:r>
            <w:r w:rsidR="002472DA" w:rsidRPr="006B23EB">
              <w:t xml:space="preserve">  </w:t>
            </w:r>
            <w:r w:rsidR="002472DA" w:rsidRPr="006B23EB">
              <w:rPr>
                <w:u w:val="single"/>
              </w:rPr>
              <w:t xml:space="preserve"> 07  </w:t>
            </w:r>
            <w:r w:rsidR="002472DA" w:rsidRPr="006B23EB">
              <w:t xml:space="preserve"> 202</w:t>
            </w:r>
            <w:r w:rsidR="00D20D6C">
              <w:t>2</w:t>
            </w:r>
            <w:r w:rsidR="002472DA" w:rsidRPr="006B23EB">
              <w:t xml:space="preserve"> року</w:t>
            </w:r>
          </w:p>
        </w:tc>
      </w:tr>
    </w:tbl>
    <w:p w:rsidR="002472DA" w:rsidRPr="006B23EB" w:rsidRDefault="002472DA" w:rsidP="002472DA">
      <w:pPr>
        <w:jc w:val="center"/>
        <w:rPr>
          <w:bCs/>
          <w:i/>
          <w:iCs/>
        </w:rPr>
      </w:pPr>
    </w:p>
    <w:p w:rsidR="002472DA" w:rsidRPr="006B23EB" w:rsidRDefault="002472DA" w:rsidP="002472DA">
      <w:pPr>
        <w:jc w:val="center"/>
        <w:rPr>
          <w:bCs/>
          <w:i/>
          <w:iCs/>
        </w:rPr>
      </w:pPr>
    </w:p>
    <w:p w:rsidR="002472DA" w:rsidRPr="006B23EB" w:rsidRDefault="002472DA" w:rsidP="002472DA">
      <w:pPr>
        <w:jc w:val="center"/>
        <w:rPr>
          <w:b/>
          <w:sz w:val="28"/>
          <w:szCs w:val="28"/>
        </w:rPr>
      </w:pPr>
      <w:r w:rsidRPr="006B23EB">
        <w:rPr>
          <w:b/>
          <w:sz w:val="28"/>
          <w:szCs w:val="28"/>
        </w:rPr>
        <w:t>РОБОЧА ПРОГРАМА НАВЧАЛЬНОЇ ДИСЦИПЛІНИ</w:t>
      </w:r>
    </w:p>
    <w:p w:rsidR="002472DA" w:rsidRPr="00E94D8F" w:rsidRDefault="00E94D8F" w:rsidP="002472DA">
      <w:pPr>
        <w:pStyle w:val="a4"/>
        <w:spacing w:before="120" w:after="120"/>
        <w:jc w:val="center"/>
        <w:rPr>
          <w:b/>
          <w:sz w:val="28"/>
          <w:szCs w:val="28"/>
        </w:rPr>
      </w:pPr>
      <w:r w:rsidRPr="00E94D8F">
        <w:rPr>
          <w:b/>
          <w:color w:val="000000"/>
          <w:sz w:val="28"/>
          <w:szCs w:val="28"/>
        </w:rPr>
        <w:t>«</w:t>
      </w:r>
      <w:r w:rsidR="00177E86">
        <w:rPr>
          <w:b/>
          <w:sz w:val="28"/>
          <w:szCs w:val="28"/>
        </w:rPr>
        <w:t>МІЖНАРОДНА ЕКОНОМІКА</w:t>
      </w:r>
      <w:r w:rsidRPr="00E94D8F">
        <w:rPr>
          <w:b/>
          <w:sz w:val="28"/>
          <w:szCs w:val="28"/>
        </w:rPr>
        <w:t>»</w:t>
      </w:r>
      <w:r w:rsidR="002472DA" w:rsidRPr="00E94D8F">
        <w:rPr>
          <w:b/>
          <w:sz w:val="28"/>
          <w:szCs w:val="28"/>
        </w:rPr>
        <w:t xml:space="preserve"> </w:t>
      </w:r>
    </w:p>
    <w:p w:rsidR="002472DA" w:rsidRPr="006B23EB" w:rsidRDefault="002472DA" w:rsidP="002472DA">
      <w:pPr>
        <w:pStyle w:val="a4"/>
        <w:spacing w:before="120" w:after="120"/>
        <w:jc w:val="center"/>
        <w:rPr>
          <w:b/>
          <w:i/>
          <w:sz w:val="16"/>
          <w:szCs w:val="16"/>
        </w:rPr>
      </w:pPr>
    </w:p>
    <w:tbl>
      <w:tblPr>
        <w:tblW w:w="6662" w:type="dxa"/>
        <w:tblInd w:w="2013" w:type="dxa"/>
        <w:tblLook w:val="04A0" w:firstRow="1" w:lastRow="0" w:firstColumn="1" w:lastColumn="0" w:noHBand="0" w:noVBand="1"/>
      </w:tblPr>
      <w:tblGrid>
        <w:gridCol w:w="3118"/>
        <w:gridCol w:w="3544"/>
      </w:tblGrid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Галузь знань …………….…</w:t>
            </w:r>
          </w:p>
        </w:tc>
        <w:tc>
          <w:tcPr>
            <w:tcW w:w="3544" w:type="dxa"/>
          </w:tcPr>
          <w:p w:rsidR="002472DA" w:rsidRPr="00437ACD" w:rsidRDefault="001D3781" w:rsidP="00E9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472DA" w:rsidRPr="00437A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Міжнародні відносини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Спеціальність ……………...</w:t>
            </w:r>
          </w:p>
        </w:tc>
        <w:tc>
          <w:tcPr>
            <w:tcW w:w="3544" w:type="dxa"/>
          </w:tcPr>
          <w:p w:rsidR="002472DA" w:rsidRPr="00437ACD" w:rsidRDefault="001D3781" w:rsidP="00E94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  <w:r w:rsidR="002472DA" w:rsidRPr="00437A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Міжнародні відносини, суспільні комунікації та регіональні студії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Освітній рівень…………….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перший (бакалаврський)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Освітня програма ………….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«</w:t>
            </w:r>
            <w:r w:rsidR="001D3781">
              <w:rPr>
                <w:sz w:val="24"/>
                <w:szCs w:val="24"/>
              </w:rPr>
              <w:t>Міжнародні відносини, суспільні комунікації та регіональні студії</w:t>
            </w:r>
            <w:r w:rsidRPr="00437ACD">
              <w:rPr>
                <w:sz w:val="24"/>
                <w:szCs w:val="24"/>
              </w:rPr>
              <w:t>»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Спеціалізації ………………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color w:val="FF0000"/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-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Статус ………………………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обов’язкова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Загальний обсяг ..………….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3 кредити ЄКТС (90 годин)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Форма підсумкового контролю …………………..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диференційований залік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Термін викладання ………..</w:t>
            </w:r>
          </w:p>
        </w:tc>
        <w:tc>
          <w:tcPr>
            <w:tcW w:w="3544" w:type="dxa"/>
          </w:tcPr>
          <w:p w:rsidR="002472DA" w:rsidRPr="00437ACD" w:rsidRDefault="00062FAD" w:rsidP="00062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72DA" w:rsidRPr="00437ACD">
              <w:rPr>
                <w:sz w:val="24"/>
                <w:szCs w:val="24"/>
              </w:rPr>
              <w:t>-й семестр</w:t>
            </w:r>
            <w:r w:rsidR="00E94D8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4</w:t>
            </w:r>
            <w:r w:rsidR="00E94D8F">
              <w:rPr>
                <w:sz w:val="24"/>
                <w:szCs w:val="24"/>
              </w:rPr>
              <w:t xml:space="preserve"> чверть)</w:t>
            </w:r>
          </w:p>
        </w:tc>
      </w:tr>
      <w:tr w:rsidR="002472DA" w:rsidRPr="00437ACD" w:rsidTr="00E94D8F">
        <w:tc>
          <w:tcPr>
            <w:tcW w:w="3118" w:type="dxa"/>
            <w:tcMar>
              <w:left w:w="28" w:type="dxa"/>
              <w:right w:w="28" w:type="dxa"/>
            </w:tcMar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Мова викладання ……………</w:t>
            </w:r>
          </w:p>
        </w:tc>
        <w:tc>
          <w:tcPr>
            <w:tcW w:w="3544" w:type="dxa"/>
          </w:tcPr>
          <w:p w:rsidR="002472DA" w:rsidRPr="00437ACD" w:rsidRDefault="002472DA" w:rsidP="00E94D8F">
            <w:pPr>
              <w:rPr>
                <w:sz w:val="24"/>
                <w:szCs w:val="24"/>
              </w:rPr>
            </w:pPr>
            <w:r w:rsidRPr="00437ACD">
              <w:rPr>
                <w:sz w:val="24"/>
                <w:szCs w:val="24"/>
              </w:rPr>
              <w:t>українська</w:t>
            </w:r>
          </w:p>
        </w:tc>
      </w:tr>
    </w:tbl>
    <w:p w:rsidR="002472DA" w:rsidRPr="00437ACD" w:rsidRDefault="002472DA" w:rsidP="002472DA">
      <w:pPr>
        <w:spacing w:before="80"/>
        <w:ind w:firstLine="1843"/>
        <w:rPr>
          <w:sz w:val="24"/>
          <w:szCs w:val="24"/>
        </w:rPr>
      </w:pPr>
    </w:p>
    <w:p w:rsidR="002472DA" w:rsidRPr="00437ACD" w:rsidRDefault="002472DA" w:rsidP="002472DA">
      <w:pPr>
        <w:spacing w:before="80"/>
        <w:ind w:firstLine="1843"/>
        <w:rPr>
          <w:sz w:val="24"/>
          <w:szCs w:val="24"/>
        </w:rPr>
      </w:pPr>
    </w:p>
    <w:p w:rsidR="002472DA" w:rsidRPr="00437ACD" w:rsidRDefault="002472DA" w:rsidP="002472DA">
      <w:pPr>
        <w:spacing w:before="80"/>
        <w:ind w:firstLine="1843"/>
        <w:rPr>
          <w:i/>
          <w:sz w:val="24"/>
          <w:szCs w:val="24"/>
        </w:rPr>
      </w:pPr>
      <w:r w:rsidRPr="00437ACD">
        <w:rPr>
          <w:sz w:val="24"/>
          <w:szCs w:val="24"/>
        </w:rPr>
        <w:t xml:space="preserve">Викладач: </w:t>
      </w:r>
      <w:proofErr w:type="spellStart"/>
      <w:r w:rsidR="00467020">
        <w:rPr>
          <w:sz w:val="24"/>
          <w:szCs w:val="24"/>
        </w:rPr>
        <w:t>к</w:t>
      </w:r>
      <w:r w:rsidR="00E94D8F">
        <w:rPr>
          <w:sz w:val="24"/>
          <w:szCs w:val="24"/>
        </w:rPr>
        <w:t>.е.н</w:t>
      </w:r>
      <w:proofErr w:type="spellEnd"/>
      <w:r w:rsidR="00E94D8F">
        <w:rPr>
          <w:sz w:val="24"/>
          <w:szCs w:val="24"/>
        </w:rPr>
        <w:t xml:space="preserve">. </w:t>
      </w:r>
      <w:proofErr w:type="spellStart"/>
      <w:r w:rsidR="00467020">
        <w:rPr>
          <w:sz w:val="24"/>
          <w:szCs w:val="24"/>
        </w:rPr>
        <w:t>Шагоян</w:t>
      </w:r>
      <w:proofErr w:type="spellEnd"/>
      <w:r w:rsidR="00467020">
        <w:rPr>
          <w:sz w:val="24"/>
          <w:szCs w:val="24"/>
        </w:rPr>
        <w:t xml:space="preserve"> С.М.</w:t>
      </w:r>
      <w:r w:rsidRPr="00437ACD">
        <w:rPr>
          <w:sz w:val="24"/>
          <w:szCs w:val="24"/>
        </w:rPr>
        <w:t xml:space="preserve"> </w:t>
      </w:r>
    </w:p>
    <w:p w:rsidR="002472DA" w:rsidRPr="006B23EB" w:rsidRDefault="002472DA" w:rsidP="002472DA">
      <w:pPr>
        <w:jc w:val="center"/>
        <w:rPr>
          <w:i/>
          <w:sz w:val="16"/>
          <w:szCs w:val="16"/>
        </w:rPr>
      </w:pPr>
    </w:p>
    <w:p w:rsidR="002472DA" w:rsidRPr="006B23EB" w:rsidRDefault="002472DA" w:rsidP="002472DA">
      <w:pPr>
        <w:ind w:left="1134"/>
        <w:jc w:val="center"/>
      </w:pPr>
      <w:r w:rsidRPr="0051531C">
        <w:rPr>
          <w:sz w:val="24"/>
          <w:szCs w:val="24"/>
        </w:rPr>
        <w:t xml:space="preserve">Пролонговано: на 20__/20__ </w:t>
      </w:r>
      <w:proofErr w:type="spellStart"/>
      <w:r w:rsidRPr="0051531C">
        <w:rPr>
          <w:sz w:val="24"/>
          <w:szCs w:val="24"/>
        </w:rPr>
        <w:t>н.р</w:t>
      </w:r>
      <w:proofErr w:type="spellEnd"/>
      <w:r w:rsidRPr="0051531C">
        <w:rPr>
          <w:sz w:val="24"/>
          <w:szCs w:val="24"/>
        </w:rPr>
        <w:t>. __________(___________) «__»___ 20__р</w:t>
      </w:r>
      <w:r w:rsidRPr="006B23EB">
        <w:t>.</w:t>
      </w:r>
    </w:p>
    <w:p w:rsidR="002472DA" w:rsidRPr="006B23EB" w:rsidRDefault="002472DA" w:rsidP="002472DA">
      <w:pPr>
        <w:ind w:left="1134"/>
        <w:jc w:val="center"/>
        <w:rPr>
          <w:vertAlign w:val="superscript"/>
        </w:rPr>
      </w:pPr>
      <w:r w:rsidRPr="006B23EB">
        <w:rPr>
          <w:vertAlign w:val="superscript"/>
        </w:rPr>
        <w:t xml:space="preserve">                                              (підпис, ПІБ, дата)</w:t>
      </w:r>
    </w:p>
    <w:p w:rsidR="002472DA" w:rsidRPr="0051531C" w:rsidRDefault="002472DA" w:rsidP="002472DA">
      <w:pPr>
        <w:ind w:left="1134"/>
        <w:jc w:val="center"/>
        <w:rPr>
          <w:sz w:val="24"/>
          <w:szCs w:val="24"/>
        </w:rPr>
      </w:pPr>
      <w:r w:rsidRPr="0051531C">
        <w:rPr>
          <w:sz w:val="24"/>
          <w:szCs w:val="24"/>
        </w:rPr>
        <w:t xml:space="preserve">                           на 20__/20__ </w:t>
      </w:r>
      <w:proofErr w:type="spellStart"/>
      <w:r w:rsidRPr="0051531C">
        <w:rPr>
          <w:sz w:val="24"/>
          <w:szCs w:val="24"/>
        </w:rPr>
        <w:t>н.р</w:t>
      </w:r>
      <w:proofErr w:type="spellEnd"/>
      <w:r w:rsidRPr="0051531C">
        <w:rPr>
          <w:sz w:val="24"/>
          <w:szCs w:val="24"/>
        </w:rPr>
        <w:t>. __________(___________) «__»___ 20__р.</w:t>
      </w:r>
    </w:p>
    <w:p w:rsidR="002472DA" w:rsidRPr="006B23EB" w:rsidRDefault="002472DA" w:rsidP="002472DA">
      <w:pPr>
        <w:ind w:left="1134"/>
        <w:jc w:val="center"/>
        <w:rPr>
          <w:vertAlign w:val="superscript"/>
        </w:rPr>
      </w:pPr>
      <w:r w:rsidRPr="006B23EB">
        <w:rPr>
          <w:vertAlign w:val="superscript"/>
        </w:rPr>
        <w:t xml:space="preserve">                                         (підпис, ПІБ, дата)</w:t>
      </w:r>
    </w:p>
    <w:p w:rsidR="002472DA" w:rsidRDefault="002472DA" w:rsidP="002472DA">
      <w:pPr>
        <w:pStyle w:val="a6"/>
        <w:suppressLineNumbers/>
        <w:suppressAutoHyphens/>
        <w:spacing w:before="240" w:after="120"/>
        <w:ind w:left="0"/>
        <w:jc w:val="center"/>
        <w:rPr>
          <w:i/>
        </w:rPr>
      </w:pPr>
    </w:p>
    <w:p w:rsidR="002472DA" w:rsidRPr="006B23EB" w:rsidRDefault="002472DA" w:rsidP="002472DA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2472DA" w:rsidRPr="006B23EB" w:rsidRDefault="002472DA" w:rsidP="002472DA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B23EB">
        <w:rPr>
          <w:bCs/>
          <w:sz w:val="28"/>
          <w:szCs w:val="28"/>
        </w:rPr>
        <w:t>Дніпро</w:t>
      </w:r>
    </w:p>
    <w:p w:rsidR="002472DA" w:rsidRPr="006B23EB" w:rsidRDefault="002472DA" w:rsidP="002472DA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B23EB">
        <w:rPr>
          <w:bCs/>
          <w:sz w:val="28"/>
          <w:szCs w:val="28"/>
        </w:rPr>
        <w:t>НТУ «ДП»</w:t>
      </w:r>
    </w:p>
    <w:p w:rsidR="002472DA" w:rsidRPr="006B23EB" w:rsidRDefault="002472DA" w:rsidP="002472DA">
      <w:pPr>
        <w:tabs>
          <w:tab w:val="left" w:pos="4253"/>
        </w:tabs>
        <w:jc w:val="center"/>
        <w:rPr>
          <w:sz w:val="28"/>
          <w:szCs w:val="28"/>
        </w:rPr>
      </w:pPr>
      <w:r w:rsidRPr="006B23EB">
        <w:rPr>
          <w:bCs/>
          <w:sz w:val="28"/>
          <w:szCs w:val="28"/>
        </w:rPr>
        <w:t>202</w:t>
      </w:r>
      <w:r w:rsidR="001D3781">
        <w:rPr>
          <w:bCs/>
          <w:sz w:val="28"/>
          <w:szCs w:val="28"/>
        </w:rPr>
        <w:t>2</w:t>
      </w:r>
    </w:p>
    <w:p w:rsidR="002472DA" w:rsidRPr="0051531C" w:rsidRDefault="002472DA" w:rsidP="002472DA">
      <w:pPr>
        <w:pStyle w:val="a6"/>
        <w:suppressLineNumbers/>
        <w:suppressAutoHyphens/>
        <w:spacing w:before="240" w:after="120"/>
        <w:ind w:left="0" w:firstLine="567"/>
        <w:jc w:val="both"/>
        <w:rPr>
          <w:sz w:val="24"/>
          <w:szCs w:val="24"/>
        </w:rPr>
      </w:pPr>
      <w:r w:rsidRPr="006B23EB">
        <w:rPr>
          <w:b/>
          <w:color w:val="000000"/>
          <w:sz w:val="28"/>
          <w:szCs w:val="28"/>
        </w:rPr>
        <w:br w:type="page"/>
      </w:r>
      <w:r w:rsidRPr="0051531C">
        <w:rPr>
          <w:sz w:val="24"/>
          <w:szCs w:val="24"/>
        </w:rPr>
        <w:lastRenderedPageBreak/>
        <w:t xml:space="preserve">Робоча програма навчальної дисципліни </w:t>
      </w:r>
      <w:r w:rsidRPr="0051531C">
        <w:rPr>
          <w:b/>
          <w:sz w:val="24"/>
          <w:szCs w:val="24"/>
        </w:rPr>
        <w:t>«</w:t>
      </w:r>
      <w:r w:rsidR="00467020">
        <w:rPr>
          <w:sz w:val="24"/>
          <w:szCs w:val="24"/>
        </w:rPr>
        <w:t>Міжнародна економіка</w:t>
      </w:r>
      <w:r w:rsidRPr="0051531C">
        <w:rPr>
          <w:sz w:val="24"/>
          <w:szCs w:val="24"/>
        </w:rPr>
        <w:t xml:space="preserve">» для </w:t>
      </w:r>
      <w:r w:rsidR="00E94D8F" w:rsidRPr="00334057">
        <w:rPr>
          <w:color w:val="000000"/>
        </w:rPr>
        <w:t>здобувачів першого (бакалаврського) рівня вищої освіти</w:t>
      </w:r>
      <w:r w:rsidRPr="0051531C">
        <w:rPr>
          <w:sz w:val="24"/>
          <w:szCs w:val="24"/>
        </w:rPr>
        <w:t xml:space="preserve"> освітньо-професійної програми «</w:t>
      </w:r>
      <w:r w:rsidR="008D564F">
        <w:rPr>
          <w:sz w:val="24"/>
          <w:szCs w:val="24"/>
        </w:rPr>
        <w:t>Міжнародні відносини, суспільні комунікації та регіональні студії</w:t>
      </w:r>
      <w:r w:rsidRPr="0051531C">
        <w:rPr>
          <w:sz w:val="24"/>
          <w:szCs w:val="24"/>
        </w:rPr>
        <w:t>»</w:t>
      </w:r>
      <w:r w:rsidRPr="0051531C">
        <w:rPr>
          <w:b/>
          <w:sz w:val="24"/>
          <w:szCs w:val="24"/>
        </w:rPr>
        <w:t xml:space="preserve"> </w:t>
      </w:r>
      <w:r w:rsidRPr="0051531C">
        <w:rPr>
          <w:sz w:val="24"/>
          <w:szCs w:val="24"/>
        </w:rPr>
        <w:t xml:space="preserve">спеціальності </w:t>
      </w:r>
      <w:r w:rsidR="008D564F">
        <w:rPr>
          <w:sz w:val="24"/>
          <w:szCs w:val="24"/>
        </w:rPr>
        <w:t>291</w:t>
      </w:r>
      <w:r w:rsidRPr="0051531C">
        <w:rPr>
          <w:sz w:val="24"/>
          <w:szCs w:val="24"/>
        </w:rPr>
        <w:t xml:space="preserve"> </w:t>
      </w:r>
      <w:r w:rsidR="008D564F">
        <w:rPr>
          <w:sz w:val="24"/>
          <w:szCs w:val="24"/>
        </w:rPr>
        <w:t>Міжнародні відносини, суспільні комунікації та регіональні студії</w:t>
      </w:r>
      <w:r w:rsidRPr="0051531C">
        <w:rPr>
          <w:sz w:val="24"/>
          <w:szCs w:val="24"/>
        </w:rPr>
        <w:t xml:space="preserve"> / Нац. техн. ун-т. «Дніпровська політехніка», каф. </w:t>
      </w:r>
      <w:r w:rsidR="00E94D8F">
        <w:rPr>
          <w:sz w:val="24"/>
          <w:szCs w:val="24"/>
        </w:rPr>
        <w:t>м</w:t>
      </w:r>
      <w:r w:rsidR="008D564F">
        <w:rPr>
          <w:sz w:val="24"/>
          <w:szCs w:val="24"/>
        </w:rPr>
        <w:t>іжнародних відносин і аудиту</w:t>
      </w:r>
      <w:r w:rsidRPr="0051531C">
        <w:rPr>
          <w:sz w:val="24"/>
          <w:szCs w:val="24"/>
        </w:rPr>
        <w:t>. Д.: НТУ «ДП», 202</w:t>
      </w:r>
      <w:r w:rsidR="008D564F">
        <w:rPr>
          <w:sz w:val="24"/>
          <w:szCs w:val="24"/>
        </w:rPr>
        <w:t>2</w:t>
      </w:r>
      <w:r w:rsidRPr="0051531C">
        <w:rPr>
          <w:sz w:val="24"/>
          <w:szCs w:val="24"/>
        </w:rPr>
        <w:t xml:space="preserve">. </w:t>
      </w:r>
      <w:r w:rsidR="0091238B" w:rsidRPr="003E0B6D">
        <w:rPr>
          <w:sz w:val="24"/>
          <w:szCs w:val="24"/>
        </w:rPr>
        <w:t>12</w:t>
      </w:r>
      <w:r w:rsidRPr="0051531C">
        <w:rPr>
          <w:sz w:val="24"/>
          <w:szCs w:val="24"/>
        </w:rPr>
        <w:t xml:space="preserve"> с. </w:t>
      </w:r>
    </w:p>
    <w:p w:rsidR="002472DA" w:rsidRPr="006B23EB" w:rsidRDefault="002472DA" w:rsidP="002472DA">
      <w:pPr>
        <w:pStyle w:val="a6"/>
        <w:suppressLineNumbers/>
        <w:suppressAutoHyphens/>
        <w:spacing w:before="240" w:after="120"/>
        <w:ind w:left="0" w:firstLine="567"/>
        <w:jc w:val="both"/>
      </w:pPr>
      <w:r w:rsidRPr="0051531C">
        <w:rPr>
          <w:sz w:val="24"/>
          <w:szCs w:val="24"/>
        </w:rPr>
        <w:t>Розробник</w:t>
      </w:r>
      <w:r w:rsidRPr="006B23EB">
        <w:t>:</w:t>
      </w:r>
    </w:p>
    <w:p w:rsidR="002472DA" w:rsidRPr="0051531C" w:rsidRDefault="00467020" w:rsidP="002472DA">
      <w:pPr>
        <w:pStyle w:val="a6"/>
        <w:numPr>
          <w:ilvl w:val="0"/>
          <w:numId w:val="22"/>
        </w:numPr>
        <w:suppressLineNumbers/>
        <w:tabs>
          <w:tab w:val="left" w:pos="1134"/>
        </w:tabs>
        <w:suppressAutoHyphens/>
        <w:spacing w:before="240" w:after="120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Шагоян</w:t>
      </w:r>
      <w:proofErr w:type="spellEnd"/>
      <w:r>
        <w:rPr>
          <w:sz w:val="24"/>
          <w:szCs w:val="24"/>
        </w:rPr>
        <w:t xml:space="preserve"> Світлана Миколаївна</w:t>
      </w:r>
      <w:r w:rsidR="002472DA" w:rsidRPr="0051531C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кандидат</w:t>
      </w:r>
      <w:r w:rsidR="008D564F">
        <w:rPr>
          <w:sz w:val="24"/>
          <w:szCs w:val="24"/>
        </w:rPr>
        <w:t xml:space="preserve"> економічних наук</w:t>
      </w:r>
      <w:r w:rsidR="002472DA" w:rsidRPr="0051531C">
        <w:rPr>
          <w:sz w:val="24"/>
          <w:szCs w:val="24"/>
        </w:rPr>
        <w:t xml:space="preserve">, </w:t>
      </w:r>
      <w:r>
        <w:rPr>
          <w:sz w:val="24"/>
          <w:szCs w:val="24"/>
        </w:rPr>
        <w:t>доцент</w:t>
      </w:r>
      <w:r w:rsidR="002472DA" w:rsidRPr="0051531C">
        <w:rPr>
          <w:sz w:val="24"/>
          <w:szCs w:val="24"/>
        </w:rPr>
        <w:t xml:space="preserve"> кафедри </w:t>
      </w:r>
      <w:r w:rsidR="008D564F">
        <w:rPr>
          <w:sz w:val="24"/>
          <w:szCs w:val="24"/>
        </w:rPr>
        <w:t>міжнародних відносин і аудиту</w:t>
      </w:r>
    </w:p>
    <w:p w:rsidR="008D564F" w:rsidRDefault="008D564F" w:rsidP="002472DA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472DA" w:rsidRPr="0051531C" w:rsidRDefault="002472DA" w:rsidP="002472D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51531C">
        <w:rPr>
          <w:sz w:val="24"/>
          <w:szCs w:val="24"/>
        </w:rPr>
        <w:t>Робоча програма регламентує: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мету дисципліни;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базові дисципліни;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обсяг і розподіл за формами організації освітнього процесу та видами навчальних занять;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програму дисципліни (тематичний план за видами навчальних занять);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suppressLineNumbers/>
        <w:tabs>
          <w:tab w:val="left" w:pos="1134"/>
        </w:tabs>
        <w:suppressAutoHyphens/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suppressLineNumbers/>
        <w:tabs>
          <w:tab w:val="left" w:pos="1134"/>
        </w:tabs>
        <w:suppressAutoHyphens/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інструменти, обладнання та програмне забезпечення;</w:t>
      </w:r>
    </w:p>
    <w:p w:rsidR="002472DA" w:rsidRPr="0051531C" w:rsidRDefault="002472DA" w:rsidP="002472DA">
      <w:pPr>
        <w:pStyle w:val="a6"/>
        <w:widowControl/>
        <w:numPr>
          <w:ilvl w:val="0"/>
          <w:numId w:val="9"/>
        </w:numPr>
        <w:suppressLineNumbers/>
        <w:tabs>
          <w:tab w:val="left" w:pos="1134"/>
        </w:tabs>
        <w:suppressAutoHyphens/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51531C">
        <w:rPr>
          <w:sz w:val="24"/>
          <w:szCs w:val="24"/>
        </w:rPr>
        <w:t>рекомендовані джерела інформації.</w:t>
      </w:r>
    </w:p>
    <w:p w:rsidR="002472DA" w:rsidRPr="0051531C" w:rsidRDefault="002472DA" w:rsidP="002472DA">
      <w:pPr>
        <w:pStyle w:val="a6"/>
        <w:suppressLineNumbers/>
        <w:suppressAutoHyphens/>
        <w:ind w:left="567"/>
        <w:jc w:val="both"/>
        <w:rPr>
          <w:sz w:val="24"/>
          <w:szCs w:val="24"/>
        </w:rPr>
      </w:pPr>
    </w:p>
    <w:p w:rsidR="002472DA" w:rsidRPr="0051531C" w:rsidRDefault="002472DA" w:rsidP="002472DA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4"/>
          <w:szCs w:val="24"/>
        </w:rPr>
      </w:pPr>
      <w:r w:rsidRPr="0051531C">
        <w:rPr>
          <w:color w:val="000000"/>
          <w:sz w:val="24"/>
          <w:szCs w:val="24"/>
        </w:rPr>
        <w:t xml:space="preserve">Робоча програма призначена для реалізації </w:t>
      </w:r>
      <w:proofErr w:type="spellStart"/>
      <w:r w:rsidRPr="0051531C">
        <w:rPr>
          <w:color w:val="000000"/>
          <w:sz w:val="24"/>
          <w:szCs w:val="24"/>
        </w:rPr>
        <w:t>компетентнісного</w:t>
      </w:r>
      <w:proofErr w:type="spellEnd"/>
      <w:r w:rsidRPr="0051531C">
        <w:rPr>
          <w:color w:val="000000"/>
          <w:sz w:val="24"/>
          <w:szCs w:val="24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внутрішнього та зовнішнього контролю забезпечення якості вищої освіти, акредитації освітніх програм у межах спеціальності.</w:t>
      </w:r>
    </w:p>
    <w:p w:rsidR="002472DA" w:rsidRDefault="002472DA" w:rsidP="002472DA">
      <w:pPr>
        <w:suppressLineNumbers/>
        <w:suppressAutoHyphens/>
        <w:ind w:firstLine="561"/>
        <w:jc w:val="both"/>
        <w:rPr>
          <w:sz w:val="24"/>
          <w:szCs w:val="24"/>
        </w:rPr>
      </w:pPr>
    </w:p>
    <w:p w:rsidR="009B7079" w:rsidRDefault="009B7079" w:rsidP="002472DA">
      <w:pPr>
        <w:suppressLineNumbers/>
        <w:suppressAutoHyphens/>
        <w:ind w:firstLine="561"/>
        <w:jc w:val="both"/>
        <w:rPr>
          <w:sz w:val="24"/>
          <w:szCs w:val="24"/>
        </w:rPr>
      </w:pPr>
    </w:p>
    <w:p w:rsidR="009B7079" w:rsidRPr="0051531C" w:rsidRDefault="009B7079" w:rsidP="002472DA">
      <w:pPr>
        <w:suppressLineNumbers/>
        <w:suppressAutoHyphens/>
        <w:ind w:firstLine="561"/>
        <w:jc w:val="both"/>
        <w:rPr>
          <w:sz w:val="24"/>
          <w:szCs w:val="24"/>
        </w:rPr>
      </w:pPr>
    </w:p>
    <w:p w:rsidR="002472DA" w:rsidRPr="0051531C" w:rsidRDefault="002472DA" w:rsidP="002472DA">
      <w:pPr>
        <w:suppressLineNumbers/>
        <w:suppressAutoHyphens/>
        <w:ind w:firstLine="561"/>
        <w:jc w:val="both"/>
        <w:rPr>
          <w:i/>
          <w:sz w:val="24"/>
          <w:szCs w:val="24"/>
        </w:rPr>
      </w:pPr>
      <w:r w:rsidRPr="0051531C">
        <w:rPr>
          <w:sz w:val="24"/>
          <w:szCs w:val="24"/>
        </w:rPr>
        <w:t xml:space="preserve">Погоджено рішенням науково-методичної комісії спеціальності </w:t>
      </w:r>
      <w:r w:rsidR="008D564F">
        <w:rPr>
          <w:sz w:val="24"/>
          <w:szCs w:val="24"/>
        </w:rPr>
        <w:t>291</w:t>
      </w:r>
      <w:r w:rsidRPr="0051531C">
        <w:rPr>
          <w:sz w:val="24"/>
          <w:szCs w:val="24"/>
        </w:rPr>
        <w:t xml:space="preserve"> </w:t>
      </w:r>
      <w:r w:rsidR="008D564F">
        <w:rPr>
          <w:sz w:val="24"/>
          <w:szCs w:val="24"/>
        </w:rPr>
        <w:t>Міжнародні відносини, суспільні комунікації та регіональні студії</w:t>
      </w:r>
      <w:r w:rsidRPr="0051531C">
        <w:rPr>
          <w:sz w:val="24"/>
          <w:szCs w:val="24"/>
        </w:rPr>
        <w:t xml:space="preserve"> (протокол №</w:t>
      </w:r>
      <w:r w:rsidR="009B7079">
        <w:rPr>
          <w:sz w:val="24"/>
          <w:szCs w:val="24"/>
        </w:rPr>
        <w:t>6</w:t>
      </w:r>
      <w:r w:rsidRPr="0051531C">
        <w:rPr>
          <w:sz w:val="24"/>
          <w:szCs w:val="24"/>
        </w:rPr>
        <w:t xml:space="preserve"> від </w:t>
      </w:r>
      <w:r w:rsidR="009B7079">
        <w:rPr>
          <w:sz w:val="24"/>
          <w:szCs w:val="24"/>
        </w:rPr>
        <w:t>08</w:t>
      </w:r>
      <w:r w:rsidRPr="0051531C">
        <w:rPr>
          <w:sz w:val="24"/>
          <w:szCs w:val="24"/>
        </w:rPr>
        <w:t>.0</w:t>
      </w:r>
      <w:r w:rsidR="009B7079">
        <w:rPr>
          <w:sz w:val="24"/>
          <w:szCs w:val="24"/>
        </w:rPr>
        <w:t>7</w:t>
      </w:r>
      <w:r w:rsidRPr="0051531C">
        <w:rPr>
          <w:sz w:val="24"/>
          <w:szCs w:val="24"/>
        </w:rPr>
        <w:t>.202</w:t>
      </w:r>
      <w:r w:rsidR="009B7079">
        <w:rPr>
          <w:sz w:val="24"/>
          <w:szCs w:val="24"/>
        </w:rPr>
        <w:t>2</w:t>
      </w:r>
      <w:r w:rsidRPr="0051531C">
        <w:rPr>
          <w:sz w:val="24"/>
          <w:szCs w:val="24"/>
        </w:rPr>
        <w:t xml:space="preserve"> р.). </w:t>
      </w:r>
    </w:p>
    <w:p w:rsidR="002472DA" w:rsidRPr="006B23EB" w:rsidRDefault="002472DA" w:rsidP="002472DA">
      <w:pPr>
        <w:spacing w:before="120" w:after="120"/>
        <w:jc w:val="center"/>
        <w:rPr>
          <w:b/>
          <w:sz w:val="28"/>
          <w:szCs w:val="28"/>
        </w:rPr>
      </w:pPr>
      <w:r w:rsidRPr="006B23EB">
        <w:rPr>
          <w:color w:val="000000"/>
          <w:sz w:val="28"/>
          <w:szCs w:val="28"/>
        </w:rPr>
        <w:br w:type="page"/>
      </w:r>
      <w:r w:rsidRPr="006B23EB">
        <w:rPr>
          <w:b/>
          <w:sz w:val="28"/>
          <w:szCs w:val="28"/>
        </w:rPr>
        <w:lastRenderedPageBreak/>
        <w:t>ЗМІСТ</w:t>
      </w:r>
    </w:p>
    <w:p w:rsidR="002472DA" w:rsidRPr="00FE167C" w:rsidRDefault="005270CC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r w:rsidRPr="00FE167C">
        <w:rPr>
          <w:sz w:val="24"/>
          <w:szCs w:val="24"/>
        </w:rPr>
        <w:fldChar w:fldCharType="begin"/>
      </w:r>
      <w:r w:rsidR="002472DA" w:rsidRPr="00FE167C">
        <w:rPr>
          <w:sz w:val="24"/>
          <w:szCs w:val="24"/>
        </w:rPr>
        <w:instrText xml:space="preserve"> TOC \o "1-3" \h \z \u </w:instrText>
      </w:r>
      <w:r w:rsidRPr="00FE167C">
        <w:rPr>
          <w:sz w:val="24"/>
          <w:szCs w:val="24"/>
        </w:rPr>
        <w:fldChar w:fldCharType="separate"/>
      </w:r>
      <w:hyperlink w:anchor="_Toc34660486" w:history="1">
        <w:r w:rsidR="002472DA" w:rsidRPr="00FE167C">
          <w:rPr>
            <w:rStyle w:val="a8"/>
            <w:sz w:val="24"/>
            <w:szCs w:val="24"/>
          </w:rPr>
          <w:t>1 МЕТА НАВЧАЛЬНОЇ ДИСЦИПЛІНИ</w:t>
        </w:r>
        <w:r w:rsidR="002472DA" w:rsidRPr="00FE167C">
          <w:rPr>
            <w:webHidden/>
            <w:sz w:val="24"/>
            <w:szCs w:val="24"/>
          </w:rPr>
          <w:tab/>
        </w:r>
        <w:r w:rsidR="00636DA4" w:rsidRPr="00FE167C">
          <w:rPr>
            <w:webHidden/>
            <w:sz w:val="24"/>
            <w:szCs w:val="24"/>
          </w:rPr>
          <w:t>4</w:t>
        </w:r>
      </w:hyperlink>
    </w:p>
    <w:p w:rsidR="002472DA" w:rsidRPr="00FE167C" w:rsidRDefault="00573D3A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87" w:history="1">
        <w:r w:rsidR="002472DA" w:rsidRPr="00FE167C">
          <w:rPr>
            <w:rStyle w:val="a8"/>
            <w:sz w:val="24"/>
            <w:szCs w:val="24"/>
          </w:rPr>
          <w:t>2 ОЧІКУВАНІ ДИСЦИПЛІНАРНІ РЕЗУЛЬТАТИ НАВЧАННЯ</w:t>
        </w:r>
        <w:r w:rsidR="002472DA" w:rsidRPr="00FE167C">
          <w:rPr>
            <w:webHidden/>
            <w:sz w:val="24"/>
            <w:szCs w:val="24"/>
          </w:rPr>
          <w:tab/>
        </w:r>
        <w:r w:rsidR="00636DA4" w:rsidRPr="00FE167C">
          <w:rPr>
            <w:webHidden/>
            <w:sz w:val="24"/>
            <w:szCs w:val="24"/>
          </w:rPr>
          <w:t>4</w:t>
        </w:r>
      </w:hyperlink>
    </w:p>
    <w:p w:rsidR="002472DA" w:rsidRPr="00FE167C" w:rsidRDefault="00573D3A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88" w:history="1">
        <w:r w:rsidR="002472DA" w:rsidRPr="00FE167C">
          <w:rPr>
            <w:rStyle w:val="a8"/>
            <w:sz w:val="24"/>
            <w:szCs w:val="24"/>
          </w:rPr>
          <w:t>3 БАЗОВІ ДИСЦИПЛІНИ</w:t>
        </w:r>
        <w:r w:rsidR="002472DA" w:rsidRPr="00FE167C">
          <w:rPr>
            <w:webHidden/>
            <w:sz w:val="24"/>
            <w:szCs w:val="24"/>
          </w:rPr>
          <w:tab/>
        </w:r>
        <w:r w:rsidR="00636DA4" w:rsidRPr="00FE167C">
          <w:rPr>
            <w:webHidden/>
            <w:sz w:val="24"/>
            <w:szCs w:val="24"/>
          </w:rPr>
          <w:t>4</w:t>
        </w:r>
      </w:hyperlink>
    </w:p>
    <w:p w:rsidR="002472DA" w:rsidRPr="00FE167C" w:rsidRDefault="00573D3A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89" w:history="1">
        <w:r w:rsidR="002472DA" w:rsidRPr="00FE167C">
          <w:rPr>
            <w:rStyle w:val="a8"/>
            <w:sz w:val="24"/>
            <w:szCs w:val="24"/>
          </w:rPr>
          <w:t>4 ОБСЯГ І РОЗПОДІЛ ЗА ФОРМАМИ ОРГАНІЗАЦІЇ ОСВІТНЬОГО ПРОЦЕСУ ТА ВИДАМИ НАВЧАЛЬНИХ ЗАНЯТЬ</w:t>
        </w:r>
        <w:r w:rsidR="002472DA" w:rsidRPr="00FE167C">
          <w:rPr>
            <w:webHidden/>
            <w:sz w:val="24"/>
            <w:szCs w:val="24"/>
          </w:rPr>
          <w:tab/>
        </w:r>
        <w:r w:rsidR="00636DA4" w:rsidRPr="00FE167C">
          <w:rPr>
            <w:webHidden/>
            <w:sz w:val="24"/>
            <w:szCs w:val="24"/>
          </w:rPr>
          <w:t>5</w:t>
        </w:r>
      </w:hyperlink>
    </w:p>
    <w:p w:rsidR="002472DA" w:rsidRPr="00FE167C" w:rsidRDefault="00573D3A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0" w:history="1">
        <w:r w:rsidR="002472DA" w:rsidRPr="00FE167C">
          <w:rPr>
            <w:rStyle w:val="a8"/>
            <w:sz w:val="24"/>
            <w:szCs w:val="24"/>
          </w:rPr>
          <w:t>5 ПРОГРАМА ДИСЦИПЛІНИ ЗА ВИДАМИ НАВЧАЛЬНИХ ЗАНЯТЬ</w:t>
        </w:r>
        <w:r w:rsidR="002472DA" w:rsidRPr="00FE167C">
          <w:rPr>
            <w:webHidden/>
            <w:sz w:val="24"/>
            <w:szCs w:val="24"/>
          </w:rPr>
          <w:tab/>
        </w:r>
        <w:r w:rsidR="00636DA4" w:rsidRPr="00FE167C">
          <w:rPr>
            <w:webHidden/>
            <w:sz w:val="24"/>
            <w:szCs w:val="24"/>
          </w:rPr>
          <w:t>5</w:t>
        </w:r>
      </w:hyperlink>
    </w:p>
    <w:p w:rsidR="002472DA" w:rsidRPr="00FE167C" w:rsidRDefault="00573D3A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1" w:history="1">
        <w:r w:rsidR="002472DA" w:rsidRPr="00FE167C">
          <w:rPr>
            <w:rStyle w:val="a8"/>
            <w:sz w:val="24"/>
            <w:szCs w:val="24"/>
          </w:rPr>
          <w:t>6 ОЦІНЮВАННЯ РЕЗУЛЬТАТІВ НАВЧАННЯ</w:t>
        </w:r>
        <w:r w:rsidR="002472DA" w:rsidRPr="00FE167C">
          <w:rPr>
            <w:webHidden/>
            <w:sz w:val="24"/>
            <w:szCs w:val="24"/>
          </w:rPr>
          <w:tab/>
        </w:r>
        <w:r w:rsidR="00636DA4" w:rsidRPr="00FE167C">
          <w:rPr>
            <w:webHidden/>
            <w:sz w:val="24"/>
            <w:szCs w:val="24"/>
          </w:rPr>
          <w:t>6</w:t>
        </w:r>
      </w:hyperlink>
    </w:p>
    <w:p w:rsidR="002472DA" w:rsidRPr="00FE167C" w:rsidRDefault="00573D3A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2" w:history="1">
        <w:r w:rsidR="002472DA" w:rsidRPr="00FE167C">
          <w:rPr>
            <w:rStyle w:val="a8"/>
            <w:sz w:val="24"/>
            <w:szCs w:val="24"/>
          </w:rPr>
          <w:t>6.1 Шкали</w:t>
        </w:r>
        <w:r w:rsidR="002472DA" w:rsidRPr="00FE167C">
          <w:rPr>
            <w:webHidden/>
            <w:sz w:val="24"/>
            <w:szCs w:val="24"/>
          </w:rPr>
          <w:tab/>
        </w:r>
        <w:r w:rsidR="00636DA4" w:rsidRPr="00FE167C">
          <w:rPr>
            <w:webHidden/>
            <w:sz w:val="24"/>
            <w:szCs w:val="24"/>
          </w:rPr>
          <w:t>6</w:t>
        </w:r>
      </w:hyperlink>
    </w:p>
    <w:p w:rsidR="002472DA" w:rsidRPr="00FE167C" w:rsidRDefault="00573D3A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3" w:history="1">
        <w:r w:rsidR="002472DA" w:rsidRPr="00FE167C">
          <w:rPr>
            <w:rStyle w:val="a8"/>
            <w:sz w:val="24"/>
            <w:szCs w:val="24"/>
          </w:rPr>
          <w:t>6.2 Засоби та процедури</w:t>
        </w:r>
        <w:r w:rsidR="002472DA" w:rsidRPr="00FE167C">
          <w:rPr>
            <w:webHidden/>
            <w:sz w:val="24"/>
            <w:szCs w:val="24"/>
          </w:rPr>
          <w:tab/>
        </w:r>
        <w:r w:rsidR="00636DA4" w:rsidRPr="00FE167C">
          <w:rPr>
            <w:webHidden/>
            <w:sz w:val="24"/>
            <w:szCs w:val="24"/>
          </w:rPr>
          <w:t>7</w:t>
        </w:r>
      </w:hyperlink>
    </w:p>
    <w:p w:rsidR="002472DA" w:rsidRPr="00FE167C" w:rsidRDefault="00573D3A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4" w:history="1">
        <w:r w:rsidR="002472DA" w:rsidRPr="00FE167C">
          <w:rPr>
            <w:rStyle w:val="a8"/>
            <w:sz w:val="24"/>
            <w:szCs w:val="24"/>
          </w:rPr>
          <w:t>6.3 Критерії</w:t>
        </w:r>
        <w:r w:rsidR="002472DA" w:rsidRPr="00FE167C">
          <w:rPr>
            <w:webHidden/>
            <w:sz w:val="24"/>
            <w:szCs w:val="24"/>
          </w:rPr>
          <w:tab/>
        </w:r>
        <w:r w:rsidR="000B7E88">
          <w:rPr>
            <w:webHidden/>
            <w:sz w:val="24"/>
            <w:szCs w:val="24"/>
          </w:rPr>
          <w:t>7</w:t>
        </w:r>
      </w:hyperlink>
    </w:p>
    <w:p w:rsidR="002472DA" w:rsidRPr="00FE167C" w:rsidRDefault="00573D3A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5" w:history="1">
        <w:r w:rsidR="002472DA" w:rsidRPr="00FE167C">
          <w:rPr>
            <w:rStyle w:val="a8"/>
            <w:sz w:val="24"/>
            <w:szCs w:val="24"/>
          </w:rPr>
          <w:t>7 ІНСТРУМЕНТИ, ОБЛАДНАННЯ ТА ПРОГРАМНЕ ЗАБЕЗПЕЧЕННЯ</w:t>
        </w:r>
        <w:r w:rsidR="002472DA" w:rsidRPr="00FE167C">
          <w:rPr>
            <w:webHidden/>
            <w:sz w:val="24"/>
            <w:szCs w:val="24"/>
          </w:rPr>
          <w:tab/>
        </w:r>
        <w:r w:rsidR="00636DA4" w:rsidRPr="00FE167C">
          <w:rPr>
            <w:webHidden/>
            <w:sz w:val="24"/>
            <w:szCs w:val="24"/>
          </w:rPr>
          <w:t>1</w:t>
        </w:r>
        <w:r w:rsidR="000B7E88">
          <w:rPr>
            <w:webHidden/>
            <w:sz w:val="24"/>
            <w:szCs w:val="24"/>
          </w:rPr>
          <w:t>1</w:t>
        </w:r>
        <w:bookmarkStart w:id="0" w:name="_GoBack"/>
        <w:bookmarkEnd w:id="0"/>
      </w:hyperlink>
    </w:p>
    <w:p w:rsidR="002472DA" w:rsidRPr="00FE167C" w:rsidRDefault="00573D3A" w:rsidP="002472DA">
      <w:pPr>
        <w:pStyle w:val="11"/>
        <w:tabs>
          <w:tab w:val="right" w:leader="dot" w:pos="9628"/>
        </w:tabs>
        <w:rPr>
          <w:rFonts w:ascii="Tw Cen MT Condensed Extra Bold" w:eastAsia="Tw Cen MT Condensed Extra Bold" w:hAnsi="Tw Cen MT Condensed Extra Bold"/>
          <w:sz w:val="24"/>
          <w:szCs w:val="24"/>
        </w:rPr>
      </w:pPr>
      <w:hyperlink w:anchor="_Toc34660496" w:history="1">
        <w:r w:rsidR="002472DA" w:rsidRPr="00FE167C">
          <w:rPr>
            <w:rStyle w:val="a8"/>
            <w:sz w:val="24"/>
            <w:szCs w:val="24"/>
          </w:rPr>
          <w:t>8 РЕКОМЕНДОВАНІ ДЖЕРЕЛА ІНФОРМАЦІЇ</w:t>
        </w:r>
        <w:r w:rsidR="002472DA" w:rsidRPr="00FE167C">
          <w:rPr>
            <w:webHidden/>
            <w:sz w:val="24"/>
            <w:szCs w:val="24"/>
          </w:rPr>
          <w:tab/>
        </w:r>
        <w:r w:rsidR="00636DA4" w:rsidRPr="00FE167C">
          <w:rPr>
            <w:webHidden/>
            <w:sz w:val="24"/>
            <w:szCs w:val="24"/>
          </w:rPr>
          <w:t>11</w:t>
        </w:r>
      </w:hyperlink>
    </w:p>
    <w:p w:rsidR="002472DA" w:rsidRPr="006B23EB" w:rsidRDefault="005270CC" w:rsidP="002472DA">
      <w:pPr>
        <w:spacing w:after="120"/>
        <w:rPr>
          <w:sz w:val="28"/>
          <w:szCs w:val="28"/>
        </w:rPr>
      </w:pPr>
      <w:r w:rsidRPr="00FE167C">
        <w:rPr>
          <w:sz w:val="24"/>
          <w:szCs w:val="24"/>
        </w:rPr>
        <w:fldChar w:fldCharType="end"/>
      </w:r>
    </w:p>
    <w:p w:rsidR="002472DA" w:rsidRPr="0051531C" w:rsidRDefault="002472DA" w:rsidP="002472DA">
      <w:pPr>
        <w:spacing w:before="120" w:after="120"/>
        <w:jc w:val="center"/>
        <w:rPr>
          <w:b/>
          <w:bCs/>
          <w:color w:val="000000"/>
          <w:sz w:val="24"/>
          <w:szCs w:val="24"/>
        </w:rPr>
      </w:pPr>
      <w:r w:rsidRPr="006B23EB">
        <w:rPr>
          <w:color w:val="000000"/>
          <w:sz w:val="28"/>
          <w:szCs w:val="28"/>
        </w:rPr>
        <w:br w:type="page"/>
      </w:r>
      <w:bookmarkStart w:id="1" w:name="_Toc34660486"/>
      <w:bookmarkStart w:id="2" w:name="_Hlk497601822"/>
      <w:r w:rsidRPr="0051531C">
        <w:rPr>
          <w:b/>
          <w:bCs/>
          <w:color w:val="000000"/>
          <w:sz w:val="24"/>
          <w:szCs w:val="24"/>
        </w:rPr>
        <w:lastRenderedPageBreak/>
        <w:t>1 МЕТА НАВЧАЛЬНОЇ ДИСЦИПЛІНИ</w:t>
      </w:r>
      <w:bookmarkEnd w:id="1"/>
    </w:p>
    <w:p w:rsidR="002472DA" w:rsidRPr="0051531C" w:rsidRDefault="002472DA" w:rsidP="002472DA">
      <w:pPr>
        <w:pStyle w:val="32"/>
        <w:widowControl w:val="0"/>
        <w:spacing w:before="240" w:after="240"/>
        <w:rPr>
          <w:bCs/>
          <w:color w:val="000000"/>
          <w:sz w:val="24"/>
          <w:szCs w:val="24"/>
        </w:rPr>
      </w:pPr>
      <w:r w:rsidRPr="0051531C">
        <w:rPr>
          <w:bCs/>
          <w:color w:val="000000"/>
          <w:spacing w:val="-6"/>
          <w:sz w:val="24"/>
          <w:szCs w:val="24"/>
          <w:lang w:val="uk-UA"/>
        </w:rPr>
        <w:t xml:space="preserve">В освітньо-професійній програмі </w:t>
      </w:r>
      <w:r w:rsidRPr="006474E6">
        <w:rPr>
          <w:spacing w:val="-6"/>
          <w:sz w:val="24"/>
          <w:szCs w:val="24"/>
          <w:lang w:val="uk-UA"/>
        </w:rPr>
        <w:t>«</w:t>
      </w:r>
      <w:r w:rsidR="006474E6" w:rsidRPr="006474E6">
        <w:rPr>
          <w:sz w:val="24"/>
          <w:szCs w:val="24"/>
          <w:lang w:val="uk-UA"/>
        </w:rPr>
        <w:t>Міжнародні відносини, суспільні комунікації та регіональні студії</w:t>
      </w:r>
      <w:r w:rsidRPr="006474E6">
        <w:rPr>
          <w:spacing w:val="-6"/>
          <w:sz w:val="24"/>
          <w:szCs w:val="24"/>
          <w:lang w:val="uk-UA"/>
        </w:rPr>
        <w:t>»</w:t>
      </w:r>
      <w:r w:rsidRPr="006474E6">
        <w:rPr>
          <w:bCs/>
          <w:color w:val="000000"/>
          <w:spacing w:val="-6"/>
          <w:sz w:val="24"/>
          <w:szCs w:val="24"/>
          <w:lang w:val="uk-UA"/>
        </w:rPr>
        <w:t xml:space="preserve"> спеціальності </w:t>
      </w:r>
      <w:r w:rsidR="006474E6" w:rsidRPr="006474E6">
        <w:rPr>
          <w:spacing w:val="-6"/>
          <w:sz w:val="24"/>
          <w:szCs w:val="24"/>
          <w:lang w:val="uk-UA"/>
        </w:rPr>
        <w:t>291</w:t>
      </w:r>
      <w:r w:rsidRPr="006474E6">
        <w:rPr>
          <w:spacing w:val="-6"/>
          <w:sz w:val="24"/>
          <w:szCs w:val="24"/>
          <w:lang w:val="uk-UA"/>
        </w:rPr>
        <w:t xml:space="preserve"> </w:t>
      </w:r>
      <w:r w:rsidR="006474E6" w:rsidRPr="006474E6">
        <w:rPr>
          <w:sz w:val="24"/>
          <w:szCs w:val="24"/>
          <w:lang w:val="uk-UA"/>
        </w:rPr>
        <w:t>Міжнародні відносини, суспільні комунікації та регіональні студії</w:t>
      </w:r>
      <w:r w:rsidRPr="006474E6">
        <w:rPr>
          <w:spacing w:val="-6"/>
          <w:sz w:val="24"/>
          <w:szCs w:val="24"/>
          <w:lang w:val="uk-UA"/>
        </w:rPr>
        <w:t xml:space="preserve"> </w:t>
      </w:r>
      <w:r w:rsidRPr="006474E6">
        <w:rPr>
          <w:bCs/>
          <w:color w:val="000000"/>
          <w:spacing w:val="-6"/>
          <w:sz w:val="24"/>
          <w:szCs w:val="24"/>
          <w:lang w:val="uk-UA"/>
        </w:rPr>
        <w:t xml:space="preserve">здійснено </w:t>
      </w:r>
      <w:r w:rsidRPr="006474E6">
        <w:rPr>
          <w:spacing w:val="-6"/>
          <w:sz w:val="24"/>
          <w:szCs w:val="24"/>
          <w:lang w:val="uk-UA"/>
        </w:rPr>
        <w:t>розподіл програмних результатів навчання (</w:t>
      </w:r>
      <w:r w:rsidR="00163605">
        <w:rPr>
          <w:spacing w:val="-6"/>
          <w:sz w:val="24"/>
          <w:szCs w:val="24"/>
          <w:lang w:val="uk-UA"/>
        </w:rPr>
        <w:t>СР</w:t>
      </w:r>
      <w:r w:rsidRPr="006474E6">
        <w:rPr>
          <w:spacing w:val="-6"/>
          <w:sz w:val="24"/>
          <w:szCs w:val="24"/>
          <w:lang w:val="uk-UA"/>
        </w:rPr>
        <w:t>) за організаційними формами освітнього процесу.</w:t>
      </w:r>
      <w:r w:rsidRPr="0051531C">
        <w:rPr>
          <w:spacing w:val="-6"/>
          <w:sz w:val="24"/>
          <w:szCs w:val="24"/>
          <w:lang w:val="uk-UA"/>
        </w:rPr>
        <w:t xml:space="preserve"> Зокрема, до дисципліни </w:t>
      </w:r>
      <w:r w:rsidR="00163605">
        <w:rPr>
          <w:bCs/>
          <w:color w:val="000000"/>
          <w:spacing w:val="-6"/>
          <w:sz w:val="24"/>
          <w:szCs w:val="24"/>
          <w:lang w:val="uk-UA"/>
        </w:rPr>
        <w:t>С2</w:t>
      </w:r>
      <w:r w:rsidRPr="006474E6">
        <w:rPr>
          <w:bCs/>
          <w:color w:val="000000"/>
          <w:spacing w:val="-6"/>
          <w:sz w:val="24"/>
          <w:szCs w:val="24"/>
          <w:lang w:val="uk-UA"/>
        </w:rPr>
        <w:t xml:space="preserve"> </w:t>
      </w:r>
      <w:r w:rsidRPr="006474E6">
        <w:rPr>
          <w:color w:val="000000"/>
          <w:spacing w:val="-6"/>
          <w:sz w:val="24"/>
          <w:szCs w:val="24"/>
          <w:lang w:val="uk-UA"/>
        </w:rPr>
        <w:t>«</w:t>
      </w:r>
      <w:r w:rsidR="00163605">
        <w:rPr>
          <w:sz w:val="24"/>
          <w:szCs w:val="24"/>
        </w:rPr>
        <w:t>Міжнародна економіка</w:t>
      </w:r>
      <w:r w:rsidRPr="006474E6">
        <w:rPr>
          <w:spacing w:val="-6"/>
          <w:sz w:val="24"/>
          <w:szCs w:val="24"/>
          <w:lang w:val="uk-UA"/>
        </w:rPr>
        <w:t>»</w:t>
      </w:r>
      <w:r w:rsidRPr="0051531C">
        <w:rPr>
          <w:bCs/>
          <w:color w:val="000000"/>
          <w:spacing w:val="-6"/>
          <w:sz w:val="24"/>
          <w:szCs w:val="24"/>
          <w:lang w:val="uk-UA"/>
        </w:rPr>
        <w:t xml:space="preserve"> віднесено такий результат навчання</w:t>
      </w:r>
      <w:r w:rsidRPr="0051531C">
        <w:rPr>
          <w:bCs/>
          <w:i/>
          <w:spacing w:val="-6"/>
          <w:sz w:val="24"/>
          <w:szCs w:val="24"/>
          <w:lang w:val="uk-U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"/>
        <w:gridCol w:w="8639"/>
      </w:tblGrid>
      <w:tr w:rsidR="00F375AE" w:rsidRPr="006B23EB" w:rsidTr="00F26396">
        <w:tc>
          <w:tcPr>
            <w:tcW w:w="487" w:type="pct"/>
          </w:tcPr>
          <w:p w:rsidR="00F375AE" w:rsidRPr="00F375AE" w:rsidRDefault="00F375AE" w:rsidP="007B685D">
            <w:pPr>
              <w:jc w:val="center"/>
              <w:rPr>
                <w:sz w:val="24"/>
                <w:szCs w:val="24"/>
              </w:rPr>
            </w:pPr>
            <w:bookmarkStart w:id="3" w:name="_Hlk497473763"/>
            <w:r w:rsidRPr="00F375AE">
              <w:rPr>
                <w:sz w:val="24"/>
                <w:szCs w:val="24"/>
              </w:rPr>
              <w:t>СР 02</w:t>
            </w:r>
          </w:p>
        </w:tc>
        <w:tc>
          <w:tcPr>
            <w:tcW w:w="4513" w:type="pct"/>
          </w:tcPr>
          <w:p w:rsidR="00F375AE" w:rsidRPr="00F375AE" w:rsidRDefault="00F375AE" w:rsidP="007B685D">
            <w:pPr>
              <w:ind w:left="126" w:right="269"/>
              <w:jc w:val="both"/>
              <w:rPr>
                <w:sz w:val="24"/>
                <w:szCs w:val="24"/>
              </w:rPr>
            </w:pPr>
            <w:r w:rsidRPr="00F375AE">
              <w:rPr>
                <w:sz w:val="24"/>
                <w:szCs w:val="24"/>
              </w:rPr>
              <w:t xml:space="preserve">Знати та розуміти природу, сутність та динаміку міжнародних економічних відносин в умовах глобальних перетворень. </w:t>
            </w:r>
          </w:p>
        </w:tc>
      </w:tr>
      <w:bookmarkEnd w:id="3"/>
    </w:tbl>
    <w:p w:rsidR="002472DA" w:rsidRDefault="002472DA" w:rsidP="002472DA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b/>
          <w:sz w:val="24"/>
          <w:szCs w:val="24"/>
          <w:lang w:eastAsia="uk-UA"/>
        </w:rPr>
      </w:pPr>
    </w:p>
    <w:p w:rsidR="002472DA" w:rsidRPr="0051531C" w:rsidRDefault="002472DA" w:rsidP="002472DA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4"/>
          <w:szCs w:val="24"/>
          <w:lang w:eastAsia="uk-UA"/>
        </w:rPr>
      </w:pPr>
      <w:r w:rsidRPr="0051531C">
        <w:rPr>
          <w:b/>
          <w:sz w:val="24"/>
          <w:szCs w:val="24"/>
          <w:lang w:eastAsia="uk-UA"/>
        </w:rPr>
        <w:t>Мета дисципліни</w:t>
      </w:r>
      <w:r w:rsidRPr="0051531C">
        <w:rPr>
          <w:sz w:val="24"/>
          <w:szCs w:val="24"/>
          <w:lang w:eastAsia="uk-UA"/>
        </w:rPr>
        <w:t xml:space="preserve"> – </w:t>
      </w:r>
      <w:r w:rsidR="00617EF5" w:rsidRPr="002E58D3">
        <w:rPr>
          <w:color w:val="000000"/>
        </w:rPr>
        <w:t xml:space="preserve">формування у здобувачів </w:t>
      </w:r>
      <w:proofErr w:type="spellStart"/>
      <w:r w:rsidR="00617EF5" w:rsidRPr="00FE2C7F">
        <w:t>компетентностей</w:t>
      </w:r>
      <w:proofErr w:type="spellEnd"/>
      <w:r w:rsidR="00617EF5">
        <w:t xml:space="preserve"> щодо</w:t>
      </w:r>
      <w:r w:rsidR="006474E6" w:rsidRPr="006474E6">
        <w:rPr>
          <w:sz w:val="24"/>
          <w:szCs w:val="24"/>
          <w:lang w:eastAsia="uk-UA"/>
        </w:rPr>
        <w:t xml:space="preserve"> </w:t>
      </w:r>
      <w:r w:rsidR="001525FD" w:rsidRPr="001525FD">
        <w:rPr>
          <w:sz w:val="24"/>
          <w:szCs w:val="24"/>
          <w:lang w:eastAsia="uk-UA"/>
        </w:rPr>
        <w:t>принцип</w:t>
      </w:r>
      <w:r w:rsidR="001525FD">
        <w:rPr>
          <w:sz w:val="24"/>
          <w:szCs w:val="24"/>
          <w:lang w:eastAsia="uk-UA"/>
        </w:rPr>
        <w:t>ів</w:t>
      </w:r>
      <w:r w:rsidR="001525FD" w:rsidRPr="001525FD">
        <w:rPr>
          <w:sz w:val="24"/>
          <w:szCs w:val="24"/>
          <w:lang w:eastAsia="uk-UA"/>
        </w:rPr>
        <w:t xml:space="preserve"> та особливост</w:t>
      </w:r>
      <w:r w:rsidR="001525FD">
        <w:rPr>
          <w:sz w:val="24"/>
          <w:szCs w:val="24"/>
          <w:lang w:eastAsia="uk-UA"/>
        </w:rPr>
        <w:t>ей</w:t>
      </w:r>
      <w:r w:rsidR="001525FD" w:rsidRPr="001525FD">
        <w:rPr>
          <w:sz w:val="24"/>
          <w:szCs w:val="24"/>
          <w:lang w:eastAsia="uk-UA"/>
        </w:rPr>
        <w:t xml:space="preserve"> сучасної торгівлі між країнами в умовах глобалізації; тип</w:t>
      </w:r>
      <w:r w:rsidR="001525FD">
        <w:rPr>
          <w:sz w:val="24"/>
          <w:szCs w:val="24"/>
          <w:lang w:eastAsia="uk-UA"/>
        </w:rPr>
        <w:t>ів</w:t>
      </w:r>
      <w:r w:rsidR="001525FD" w:rsidRPr="001525FD">
        <w:rPr>
          <w:sz w:val="24"/>
          <w:szCs w:val="24"/>
          <w:lang w:eastAsia="uk-UA"/>
        </w:rPr>
        <w:t xml:space="preserve"> стратегій інтеграції підприємств на міжнародні ринки, а також інструментарі</w:t>
      </w:r>
      <w:r w:rsidR="001525FD">
        <w:rPr>
          <w:sz w:val="24"/>
          <w:szCs w:val="24"/>
          <w:lang w:eastAsia="uk-UA"/>
        </w:rPr>
        <w:t>ю</w:t>
      </w:r>
      <w:r w:rsidR="001525FD" w:rsidRPr="001525FD">
        <w:rPr>
          <w:sz w:val="24"/>
          <w:szCs w:val="24"/>
          <w:lang w:eastAsia="uk-UA"/>
        </w:rPr>
        <w:t xml:space="preserve"> державного регулювання міжнародної активності в економічній сфері. </w:t>
      </w:r>
    </w:p>
    <w:p w:rsidR="002472DA" w:rsidRPr="0051531C" w:rsidRDefault="002472DA" w:rsidP="002472DA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4"/>
          <w:szCs w:val="24"/>
          <w:lang w:eastAsia="uk-UA"/>
        </w:rPr>
      </w:pPr>
      <w:r w:rsidRPr="0051531C">
        <w:rPr>
          <w:sz w:val="24"/>
          <w:szCs w:val="24"/>
          <w:lang w:eastAsia="uk-UA"/>
        </w:rPr>
        <w:t>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критерієм.</w:t>
      </w:r>
    </w:p>
    <w:p w:rsidR="002472DA" w:rsidRPr="0051531C" w:rsidRDefault="002472DA" w:rsidP="002472DA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4"/>
          <w:szCs w:val="24"/>
          <w:lang w:eastAsia="uk-UA"/>
        </w:rPr>
      </w:pPr>
    </w:p>
    <w:p w:rsidR="002472DA" w:rsidRPr="0051531C" w:rsidRDefault="002472DA" w:rsidP="002472DA">
      <w:pPr>
        <w:pStyle w:val="1"/>
        <w:spacing w:before="0"/>
        <w:jc w:val="center"/>
        <w:rPr>
          <w:b/>
          <w:bCs/>
          <w:color w:val="000000"/>
          <w:sz w:val="24"/>
          <w:szCs w:val="24"/>
        </w:rPr>
      </w:pPr>
      <w:bookmarkStart w:id="4" w:name="_Toc34660487"/>
      <w:bookmarkStart w:id="5" w:name="_Hlk497602021"/>
      <w:bookmarkEnd w:id="2"/>
      <w:r w:rsidRPr="0051531C">
        <w:rPr>
          <w:b/>
          <w:bCs/>
          <w:color w:val="000000"/>
          <w:sz w:val="24"/>
          <w:szCs w:val="24"/>
        </w:rPr>
        <w:t>2 ОЧІКУВАНІ ДИСЦИПЛІНАРНІ РЕЗУЛЬТАТИ НАВЧАННЯ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474"/>
        <w:gridCol w:w="7153"/>
      </w:tblGrid>
      <w:tr w:rsidR="002472DA" w:rsidRPr="006B23EB" w:rsidTr="00F26396">
        <w:trPr>
          <w:tblHeader/>
        </w:trPr>
        <w:tc>
          <w:tcPr>
            <w:tcW w:w="493" w:type="pct"/>
            <w:vMerge w:val="restart"/>
            <w:vAlign w:val="center"/>
          </w:tcPr>
          <w:p w:rsidR="002472DA" w:rsidRPr="0051531C" w:rsidRDefault="002472DA" w:rsidP="00F26396">
            <w:pPr>
              <w:jc w:val="center"/>
              <w:rPr>
                <w:b/>
                <w:sz w:val="24"/>
                <w:szCs w:val="24"/>
              </w:rPr>
            </w:pPr>
            <w:r w:rsidRPr="0051531C">
              <w:rPr>
                <w:b/>
                <w:sz w:val="24"/>
                <w:szCs w:val="24"/>
              </w:rPr>
              <w:t>Шифр</w:t>
            </w:r>
          </w:p>
          <w:p w:rsidR="002472DA" w:rsidRPr="0051531C" w:rsidRDefault="001525FD" w:rsidP="00E94D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4507" w:type="pct"/>
            <w:gridSpan w:val="2"/>
            <w:vAlign w:val="center"/>
          </w:tcPr>
          <w:p w:rsidR="002472DA" w:rsidRPr="0051531C" w:rsidRDefault="002472DA" w:rsidP="00F2639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51531C">
              <w:rPr>
                <w:b/>
                <w:sz w:val="24"/>
                <w:szCs w:val="24"/>
              </w:rPr>
              <w:t>Дисциплінарні результати навчання (ДРН)</w:t>
            </w:r>
          </w:p>
        </w:tc>
      </w:tr>
      <w:tr w:rsidR="002472DA" w:rsidRPr="006B23EB" w:rsidTr="00F26396">
        <w:trPr>
          <w:tblHeader/>
        </w:trPr>
        <w:tc>
          <w:tcPr>
            <w:tcW w:w="493" w:type="pct"/>
            <w:vMerge/>
            <w:vAlign w:val="center"/>
          </w:tcPr>
          <w:p w:rsidR="002472DA" w:rsidRPr="0051531C" w:rsidRDefault="002472DA" w:rsidP="00F263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2472DA" w:rsidRPr="0051531C" w:rsidRDefault="002472DA" w:rsidP="00F26396">
            <w:pPr>
              <w:jc w:val="center"/>
              <w:rPr>
                <w:b/>
                <w:sz w:val="24"/>
                <w:szCs w:val="24"/>
              </w:rPr>
            </w:pPr>
            <w:r w:rsidRPr="0051531C">
              <w:rPr>
                <w:b/>
                <w:sz w:val="24"/>
                <w:szCs w:val="24"/>
              </w:rPr>
              <w:t>шифр ДРН</w:t>
            </w:r>
          </w:p>
        </w:tc>
        <w:tc>
          <w:tcPr>
            <w:tcW w:w="3737" w:type="pct"/>
            <w:vAlign w:val="center"/>
          </w:tcPr>
          <w:p w:rsidR="002472DA" w:rsidRPr="0051531C" w:rsidRDefault="002472DA" w:rsidP="00F26396">
            <w:pPr>
              <w:ind w:left="-139" w:right="-5"/>
              <w:jc w:val="center"/>
              <w:rPr>
                <w:b/>
                <w:sz w:val="24"/>
                <w:szCs w:val="24"/>
              </w:rPr>
            </w:pPr>
            <w:r w:rsidRPr="0051531C">
              <w:rPr>
                <w:b/>
                <w:sz w:val="24"/>
                <w:szCs w:val="24"/>
              </w:rPr>
              <w:t>зміст</w:t>
            </w:r>
          </w:p>
        </w:tc>
      </w:tr>
      <w:tr w:rsidR="001525FD" w:rsidRPr="006B23EB" w:rsidTr="00F26396">
        <w:trPr>
          <w:trHeight w:val="423"/>
        </w:trPr>
        <w:tc>
          <w:tcPr>
            <w:tcW w:w="493" w:type="pct"/>
            <w:vMerge w:val="restart"/>
            <w:vAlign w:val="center"/>
          </w:tcPr>
          <w:p w:rsidR="001525FD" w:rsidRPr="0051531C" w:rsidRDefault="001525FD" w:rsidP="006474E6">
            <w:pPr>
              <w:rPr>
                <w:sz w:val="24"/>
                <w:szCs w:val="24"/>
                <w:shd w:val="clear" w:color="auto" w:fill="FFFFFF"/>
              </w:rPr>
            </w:pPr>
            <w:bookmarkStart w:id="6" w:name="_Hlk498188405"/>
            <w:r>
              <w:rPr>
                <w:sz w:val="24"/>
                <w:szCs w:val="24"/>
              </w:rPr>
              <w:t>СР02</w:t>
            </w:r>
          </w:p>
        </w:tc>
        <w:tc>
          <w:tcPr>
            <w:tcW w:w="770" w:type="pct"/>
          </w:tcPr>
          <w:p w:rsidR="001525FD" w:rsidRPr="0051531C" w:rsidRDefault="001525FD" w:rsidP="001525FD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СР02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С2</w:t>
            </w:r>
          </w:p>
        </w:tc>
        <w:tc>
          <w:tcPr>
            <w:tcW w:w="3737" w:type="pct"/>
          </w:tcPr>
          <w:p w:rsidR="001525FD" w:rsidRPr="001A50F7" w:rsidRDefault="001525FD" w:rsidP="007B685D">
            <w:pPr>
              <w:jc w:val="both"/>
              <w:rPr>
                <w:sz w:val="24"/>
                <w:szCs w:val="24"/>
              </w:rPr>
            </w:pPr>
            <w:r w:rsidRPr="001A50F7">
              <w:rPr>
                <w:sz w:val="24"/>
                <w:szCs w:val="24"/>
              </w:rPr>
              <w:t>пояснювати продуктивність праці, розраховувати її показники, а також пояснювати сучасний розподіл виробництва між країнами на основі теорії компаративних переваг та моделі Рікардо;</w:t>
            </w:r>
          </w:p>
        </w:tc>
      </w:tr>
      <w:tr w:rsidR="001525FD" w:rsidRPr="006B23EB" w:rsidTr="00F26396">
        <w:tc>
          <w:tcPr>
            <w:tcW w:w="493" w:type="pct"/>
            <w:vMerge/>
          </w:tcPr>
          <w:p w:rsidR="001525FD" w:rsidRPr="0051531C" w:rsidRDefault="001525FD" w:rsidP="00F26396">
            <w:pPr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70" w:type="pct"/>
          </w:tcPr>
          <w:p w:rsidR="001525FD" w:rsidRDefault="001525FD" w:rsidP="001525FD">
            <w:r w:rsidRPr="00CF0153">
              <w:rPr>
                <w:sz w:val="24"/>
                <w:szCs w:val="24"/>
                <w:shd w:val="clear" w:color="auto" w:fill="FFFFFF"/>
              </w:rPr>
              <w:t>СР02.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CF0153">
              <w:rPr>
                <w:sz w:val="24"/>
                <w:szCs w:val="24"/>
                <w:shd w:val="clear" w:color="auto" w:fill="FFFFFF"/>
              </w:rPr>
              <w:t>-С2</w:t>
            </w:r>
          </w:p>
        </w:tc>
        <w:tc>
          <w:tcPr>
            <w:tcW w:w="3737" w:type="pct"/>
          </w:tcPr>
          <w:p w:rsidR="001525FD" w:rsidRPr="001A50F7" w:rsidRDefault="001525FD" w:rsidP="007B685D">
            <w:pPr>
              <w:jc w:val="both"/>
              <w:rPr>
                <w:sz w:val="24"/>
                <w:szCs w:val="24"/>
              </w:rPr>
            </w:pPr>
            <w:r w:rsidRPr="001A50F7">
              <w:rPr>
                <w:sz w:val="24"/>
                <w:szCs w:val="24"/>
              </w:rPr>
              <w:t>демонструвати переваги та недоліки економічного протекціонізму, лібералізму та неолібералізму;</w:t>
            </w:r>
          </w:p>
        </w:tc>
      </w:tr>
      <w:tr w:rsidR="001525FD" w:rsidRPr="006B23EB" w:rsidTr="00F26396">
        <w:tc>
          <w:tcPr>
            <w:tcW w:w="493" w:type="pct"/>
            <w:vMerge/>
          </w:tcPr>
          <w:p w:rsidR="001525FD" w:rsidRPr="0051531C" w:rsidRDefault="001525FD" w:rsidP="00F26396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0" w:type="pct"/>
          </w:tcPr>
          <w:p w:rsidR="001525FD" w:rsidRDefault="001525FD" w:rsidP="001525FD">
            <w:r w:rsidRPr="00CF0153">
              <w:rPr>
                <w:sz w:val="24"/>
                <w:szCs w:val="24"/>
                <w:shd w:val="clear" w:color="auto" w:fill="FFFFFF"/>
              </w:rPr>
              <w:t>СР02.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CF0153">
              <w:rPr>
                <w:sz w:val="24"/>
                <w:szCs w:val="24"/>
                <w:shd w:val="clear" w:color="auto" w:fill="FFFFFF"/>
              </w:rPr>
              <w:t>-С2</w:t>
            </w:r>
          </w:p>
        </w:tc>
        <w:tc>
          <w:tcPr>
            <w:tcW w:w="3737" w:type="pct"/>
          </w:tcPr>
          <w:p w:rsidR="001525FD" w:rsidRPr="001A50F7" w:rsidRDefault="001525FD" w:rsidP="007B685D">
            <w:pPr>
              <w:jc w:val="both"/>
              <w:rPr>
                <w:sz w:val="24"/>
                <w:szCs w:val="24"/>
              </w:rPr>
            </w:pPr>
            <w:r w:rsidRPr="001A50F7">
              <w:rPr>
                <w:sz w:val="24"/>
                <w:szCs w:val="24"/>
              </w:rPr>
              <w:t xml:space="preserve">застосовувати модель міжнародної торгівлі </w:t>
            </w:r>
            <w:proofErr w:type="spellStart"/>
            <w:r w:rsidRPr="001A50F7">
              <w:rPr>
                <w:sz w:val="24"/>
                <w:szCs w:val="24"/>
              </w:rPr>
              <w:t>Гекслера-Оліна</w:t>
            </w:r>
            <w:proofErr w:type="spellEnd"/>
            <w:r w:rsidRPr="001A50F7">
              <w:rPr>
                <w:sz w:val="24"/>
                <w:szCs w:val="24"/>
              </w:rPr>
              <w:t xml:space="preserve"> та стандартну торгівельну модель для ідентифікації аспектів міжнародної торгівлі та пояснення її переваг та недоліків на міжнародних ринках різних товарів та послуг;</w:t>
            </w:r>
          </w:p>
        </w:tc>
      </w:tr>
      <w:tr w:rsidR="001525FD" w:rsidRPr="006B23EB" w:rsidTr="00F26396">
        <w:tc>
          <w:tcPr>
            <w:tcW w:w="493" w:type="pct"/>
            <w:vMerge/>
          </w:tcPr>
          <w:p w:rsidR="001525FD" w:rsidRPr="0051531C" w:rsidRDefault="001525FD" w:rsidP="00F26396">
            <w:pPr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70" w:type="pct"/>
          </w:tcPr>
          <w:p w:rsidR="001525FD" w:rsidRDefault="001525FD" w:rsidP="001525FD">
            <w:r w:rsidRPr="00CF0153">
              <w:rPr>
                <w:sz w:val="24"/>
                <w:szCs w:val="24"/>
                <w:shd w:val="clear" w:color="auto" w:fill="FFFFFF"/>
              </w:rPr>
              <w:t>СР02.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CF0153">
              <w:rPr>
                <w:sz w:val="24"/>
                <w:szCs w:val="24"/>
                <w:shd w:val="clear" w:color="auto" w:fill="FFFFFF"/>
              </w:rPr>
              <w:t>-С2</w:t>
            </w:r>
          </w:p>
        </w:tc>
        <w:tc>
          <w:tcPr>
            <w:tcW w:w="3737" w:type="pct"/>
          </w:tcPr>
          <w:p w:rsidR="001525FD" w:rsidRPr="001A50F7" w:rsidRDefault="001525FD" w:rsidP="007B685D">
            <w:pPr>
              <w:jc w:val="both"/>
              <w:rPr>
                <w:sz w:val="24"/>
                <w:szCs w:val="24"/>
              </w:rPr>
            </w:pPr>
            <w:r w:rsidRPr="001A50F7">
              <w:rPr>
                <w:sz w:val="24"/>
                <w:szCs w:val="24"/>
              </w:rPr>
              <w:t xml:space="preserve">аналізувати поведінку компаній у міжнародній економіці з точки зору їх експортних рішень, </w:t>
            </w:r>
            <w:proofErr w:type="spellStart"/>
            <w:r w:rsidRPr="001A50F7">
              <w:rPr>
                <w:sz w:val="24"/>
                <w:szCs w:val="24"/>
              </w:rPr>
              <w:t>аутсорсингу</w:t>
            </w:r>
            <w:proofErr w:type="spellEnd"/>
            <w:r w:rsidRPr="001A50F7">
              <w:rPr>
                <w:sz w:val="24"/>
                <w:szCs w:val="24"/>
              </w:rPr>
              <w:t>, утворення мультинаціональних корпорацій;</w:t>
            </w:r>
          </w:p>
        </w:tc>
      </w:tr>
      <w:tr w:rsidR="001525FD" w:rsidRPr="006B23EB" w:rsidTr="00F26396">
        <w:tc>
          <w:tcPr>
            <w:tcW w:w="493" w:type="pct"/>
            <w:vMerge/>
          </w:tcPr>
          <w:p w:rsidR="001525FD" w:rsidRPr="0051531C" w:rsidRDefault="001525FD" w:rsidP="00F26396">
            <w:pPr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70" w:type="pct"/>
          </w:tcPr>
          <w:p w:rsidR="001525FD" w:rsidRDefault="001525FD" w:rsidP="001525FD">
            <w:r w:rsidRPr="00CF0153">
              <w:rPr>
                <w:sz w:val="24"/>
                <w:szCs w:val="24"/>
                <w:shd w:val="clear" w:color="auto" w:fill="FFFFFF"/>
              </w:rPr>
              <w:t>СР02.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  <w:r w:rsidRPr="00CF0153">
              <w:rPr>
                <w:sz w:val="24"/>
                <w:szCs w:val="24"/>
                <w:shd w:val="clear" w:color="auto" w:fill="FFFFFF"/>
              </w:rPr>
              <w:t>-С2</w:t>
            </w:r>
          </w:p>
        </w:tc>
        <w:tc>
          <w:tcPr>
            <w:tcW w:w="3737" w:type="pct"/>
          </w:tcPr>
          <w:p w:rsidR="001525FD" w:rsidRPr="001A50F7" w:rsidRDefault="001525FD" w:rsidP="007B685D">
            <w:pPr>
              <w:jc w:val="both"/>
              <w:rPr>
                <w:sz w:val="24"/>
                <w:szCs w:val="24"/>
              </w:rPr>
            </w:pPr>
            <w:r w:rsidRPr="001A50F7">
              <w:rPr>
                <w:sz w:val="24"/>
                <w:szCs w:val="24"/>
              </w:rPr>
              <w:t>прогнозувати вплив застосування квот та тарифів, як інструментів торгівельної політики, на міжнародну торгівлю;</w:t>
            </w:r>
          </w:p>
        </w:tc>
      </w:tr>
      <w:tr w:rsidR="001525FD" w:rsidRPr="006B23EB" w:rsidTr="00F26396">
        <w:tc>
          <w:tcPr>
            <w:tcW w:w="493" w:type="pct"/>
            <w:vMerge/>
          </w:tcPr>
          <w:p w:rsidR="001525FD" w:rsidRPr="0051531C" w:rsidRDefault="001525FD" w:rsidP="00F26396">
            <w:pPr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70" w:type="pct"/>
          </w:tcPr>
          <w:p w:rsidR="001525FD" w:rsidRDefault="001525FD" w:rsidP="001525FD">
            <w:r w:rsidRPr="00CF0153">
              <w:rPr>
                <w:sz w:val="24"/>
                <w:szCs w:val="24"/>
                <w:shd w:val="clear" w:color="auto" w:fill="FFFFFF"/>
              </w:rPr>
              <w:t>СР02.</w:t>
            </w:r>
            <w:r>
              <w:rPr>
                <w:sz w:val="24"/>
                <w:szCs w:val="24"/>
                <w:shd w:val="clear" w:color="auto" w:fill="FFFFFF"/>
              </w:rPr>
              <w:t>6</w:t>
            </w:r>
            <w:r w:rsidRPr="00CF0153">
              <w:rPr>
                <w:sz w:val="24"/>
                <w:szCs w:val="24"/>
                <w:shd w:val="clear" w:color="auto" w:fill="FFFFFF"/>
              </w:rPr>
              <w:t>-С2</w:t>
            </w:r>
          </w:p>
        </w:tc>
        <w:tc>
          <w:tcPr>
            <w:tcW w:w="3737" w:type="pct"/>
          </w:tcPr>
          <w:p w:rsidR="001525FD" w:rsidRDefault="001525FD" w:rsidP="007B685D">
            <w:r w:rsidRPr="001A50F7">
              <w:rPr>
                <w:sz w:val="24"/>
                <w:szCs w:val="24"/>
              </w:rPr>
              <w:t>пояснювати та розробляти торгівельну політику, аналізувати пропозиції економічних реформ в умовах глобалізації для країн, що розвиваються.</w:t>
            </w:r>
          </w:p>
        </w:tc>
      </w:tr>
    </w:tbl>
    <w:p w:rsidR="002472DA" w:rsidRPr="006B23EB" w:rsidRDefault="002472DA" w:rsidP="002472DA">
      <w:bookmarkStart w:id="7" w:name="_Toc34660488"/>
      <w:bookmarkStart w:id="8" w:name="_Toc503465802"/>
      <w:bookmarkStart w:id="9" w:name="_Hlk497602067"/>
      <w:bookmarkEnd w:id="5"/>
      <w:bookmarkEnd w:id="6"/>
    </w:p>
    <w:p w:rsidR="002472DA" w:rsidRPr="0051531C" w:rsidRDefault="002472DA" w:rsidP="002472DA">
      <w:pPr>
        <w:spacing w:after="240"/>
        <w:jc w:val="center"/>
        <w:rPr>
          <w:b/>
          <w:bCs/>
          <w:color w:val="000000"/>
          <w:sz w:val="24"/>
          <w:szCs w:val="24"/>
        </w:rPr>
      </w:pPr>
      <w:r w:rsidRPr="0051531C">
        <w:rPr>
          <w:b/>
          <w:bCs/>
          <w:color w:val="000000"/>
          <w:sz w:val="24"/>
          <w:szCs w:val="24"/>
        </w:rPr>
        <w:t>3 БАЗОВІ ДИСЦИПЛІНИ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6713"/>
      </w:tblGrid>
      <w:tr w:rsidR="001525FD" w:rsidRPr="0051531C" w:rsidTr="007B685D">
        <w:trPr>
          <w:tblHeader/>
        </w:trPr>
        <w:tc>
          <w:tcPr>
            <w:tcW w:w="1493" w:type="pct"/>
            <w:vAlign w:val="center"/>
          </w:tcPr>
          <w:p w:rsidR="001525FD" w:rsidRPr="0051531C" w:rsidRDefault="001525FD" w:rsidP="007B685D">
            <w:pPr>
              <w:jc w:val="center"/>
              <w:rPr>
                <w:b/>
                <w:bCs/>
                <w:sz w:val="24"/>
                <w:szCs w:val="24"/>
                <w:lang w:eastAsia="zh-TW"/>
              </w:rPr>
            </w:pPr>
            <w:r w:rsidRPr="0051531C">
              <w:rPr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3507" w:type="pct"/>
            <w:vAlign w:val="center"/>
          </w:tcPr>
          <w:p w:rsidR="001525FD" w:rsidRPr="0051531C" w:rsidRDefault="001525FD" w:rsidP="007B685D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51531C">
              <w:rPr>
                <w:b/>
                <w:sz w:val="24"/>
                <w:szCs w:val="24"/>
              </w:rPr>
              <w:t>Здобуті результати навчання</w:t>
            </w:r>
          </w:p>
        </w:tc>
      </w:tr>
      <w:tr w:rsidR="001525FD" w:rsidRPr="0051531C" w:rsidTr="007B685D">
        <w:tc>
          <w:tcPr>
            <w:tcW w:w="1493" w:type="pct"/>
            <w:vMerge w:val="restart"/>
          </w:tcPr>
          <w:p w:rsidR="001525FD" w:rsidRPr="0051531C" w:rsidRDefault="001525FD" w:rsidP="007B685D">
            <w:pPr>
              <w:rPr>
                <w:sz w:val="24"/>
                <w:szCs w:val="24"/>
              </w:rPr>
            </w:pPr>
            <w:r w:rsidRPr="0051531C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4</w:t>
            </w:r>
            <w:r w:rsidRPr="005153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Політологія міжнародних відносин</w:t>
            </w:r>
          </w:p>
        </w:tc>
        <w:tc>
          <w:tcPr>
            <w:tcW w:w="3507" w:type="pct"/>
          </w:tcPr>
          <w:p w:rsidR="001525FD" w:rsidRPr="002A20E7" w:rsidRDefault="001525FD" w:rsidP="007B685D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A20E7">
              <w:rPr>
                <w:sz w:val="24"/>
                <w:szCs w:val="24"/>
              </w:rPr>
              <w:t>изначати зміст зовнішньої політики держав, пояснюючи її сутність і стратегічну спрямованість у міжнародному середовищі</w:t>
            </w:r>
          </w:p>
        </w:tc>
      </w:tr>
      <w:tr w:rsidR="001525FD" w:rsidRPr="0051531C" w:rsidTr="007B685D">
        <w:tc>
          <w:tcPr>
            <w:tcW w:w="1493" w:type="pct"/>
            <w:vMerge/>
          </w:tcPr>
          <w:p w:rsidR="001525FD" w:rsidRPr="0051531C" w:rsidRDefault="001525FD" w:rsidP="007B685D">
            <w:pPr>
              <w:rPr>
                <w:sz w:val="24"/>
                <w:szCs w:val="24"/>
              </w:rPr>
            </w:pPr>
          </w:p>
        </w:tc>
        <w:tc>
          <w:tcPr>
            <w:tcW w:w="3507" w:type="pct"/>
          </w:tcPr>
          <w:p w:rsidR="001525FD" w:rsidRPr="0051531C" w:rsidRDefault="001525FD" w:rsidP="007B685D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A20E7">
              <w:rPr>
                <w:sz w:val="24"/>
                <w:szCs w:val="24"/>
              </w:rPr>
              <w:t xml:space="preserve">становлювати причини і наслідки поведінки акторів на міжнародній арені </w:t>
            </w:r>
          </w:p>
        </w:tc>
      </w:tr>
      <w:tr w:rsidR="001525FD" w:rsidRPr="0051531C" w:rsidTr="007B685D">
        <w:tc>
          <w:tcPr>
            <w:tcW w:w="1493" w:type="pct"/>
            <w:vMerge/>
          </w:tcPr>
          <w:p w:rsidR="001525FD" w:rsidRPr="0051531C" w:rsidRDefault="001525FD" w:rsidP="007B685D">
            <w:pPr>
              <w:rPr>
                <w:sz w:val="24"/>
                <w:szCs w:val="24"/>
              </w:rPr>
            </w:pPr>
          </w:p>
        </w:tc>
        <w:tc>
          <w:tcPr>
            <w:tcW w:w="3507" w:type="pct"/>
          </w:tcPr>
          <w:p w:rsidR="001525FD" w:rsidRPr="0051531C" w:rsidRDefault="001525FD" w:rsidP="007B685D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A20E7">
              <w:rPr>
                <w:sz w:val="24"/>
                <w:szCs w:val="24"/>
              </w:rPr>
              <w:t>ргументувати процес формування та реалізації зовнішньої політики</w:t>
            </w:r>
          </w:p>
        </w:tc>
      </w:tr>
      <w:tr w:rsidR="001525FD" w:rsidRPr="0051531C" w:rsidTr="007B685D">
        <w:tc>
          <w:tcPr>
            <w:tcW w:w="1493" w:type="pct"/>
            <w:vMerge w:val="restart"/>
          </w:tcPr>
          <w:p w:rsidR="001525FD" w:rsidRPr="0051531C" w:rsidRDefault="001525FD" w:rsidP="001525FD">
            <w:pPr>
              <w:rPr>
                <w:sz w:val="24"/>
                <w:szCs w:val="24"/>
              </w:rPr>
            </w:pPr>
            <w:r w:rsidRPr="0051531C">
              <w:rPr>
                <w:sz w:val="24"/>
                <w:szCs w:val="24"/>
              </w:rPr>
              <w:lastRenderedPageBreak/>
              <w:t>Ф</w:t>
            </w:r>
            <w:r>
              <w:rPr>
                <w:sz w:val="24"/>
                <w:szCs w:val="24"/>
              </w:rPr>
              <w:t>7</w:t>
            </w:r>
            <w:r w:rsidRPr="005153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Транскордонне співробітництво та міжнародні організації</w:t>
            </w:r>
          </w:p>
        </w:tc>
        <w:tc>
          <w:tcPr>
            <w:tcW w:w="3507" w:type="pct"/>
          </w:tcPr>
          <w:p w:rsidR="001525FD" w:rsidRPr="0051531C" w:rsidRDefault="001525FD" w:rsidP="007B685D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E1FF9">
              <w:rPr>
                <w:sz w:val="24"/>
                <w:szCs w:val="24"/>
              </w:rPr>
              <w:t>ояснювати сутність, еволюцію та роль міжнародних організацій у системі міжнародних відносин</w:t>
            </w:r>
          </w:p>
        </w:tc>
      </w:tr>
      <w:tr w:rsidR="001525FD" w:rsidRPr="0051531C" w:rsidTr="007B685D">
        <w:tc>
          <w:tcPr>
            <w:tcW w:w="1493" w:type="pct"/>
            <w:vMerge/>
          </w:tcPr>
          <w:p w:rsidR="001525FD" w:rsidRPr="0051531C" w:rsidRDefault="001525FD" w:rsidP="007B685D">
            <w:pPr>
              <w:rPr>
                <w:sz w:val="24"/>
                <w:szCs w:val="24"/>
              </w:rPr>
            </w:pPr>
          </w:p>
        </w:tc>
        <w:tc>
          <w:tcPr>
            <w:tcW w:w="3507" w:type="pct"/>
          </w:tcPr>
          <w:p w:rsidR="001525FD" w:rsidRPr="008E1FF9" w:rsidRDefault="001525FD" w:rsidP="007B685D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E1FF9">
              <w:rPr>
                <w:sz w:val="24"/>
                <w:szCs w:val="24"/>
              </w:rPr>
              <w:t>ояснювати сутність та інструменти транскордонного співробітництва, його роль у взаємодії держав і регіонів</w:t>
            </w:r>
          </w:p>
        </w:tc>
      </w:tr>
      <w:tr w:rsidR="001525FD" w:rsidRPr="0051531C" w:rsidTr="007B685D">
        <w:tc>
          <w:tcPr>
            <w:tcW w:w="1493" w:type="pct"/>
            <w:vMerge/>
          </w:tcPr>
          <w:p w:rsidR="001525FD" w:rsidRPr="0051531C" w:rsidRDefault="001525FD" w:rsidP="007B685D">
            <w:pPr>
              <w:rPr>
                <w:sz w:val="24"/>
                <w:szCs w:val="24"/>
              </w:rPr>
            </w:pPr>
          </w:p>
        </w:tc>
        <w:tc>
          <w:tcPr>
            <w:tcW w:w="3507" w:type="pct"/>
          </w:tcPr>
          <w:p w:rsidR="001525FD" w:rsidRPr="0051531C" w:rsidRDefault="001525FD" w:rsidP="007B685D">
            <w:pPr>
              <w:widowControl/>
              <w:autoSpaceDE/>
              <w:autoSpaceDN/>
              <w:ind w:left="1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E1FF9">
              <w:rPr>
                <w:sz w:val="24"/>
                <w:szCs w:val="24"/>
              </w:rPr>
              <w:t>иділяти та аргументувати різні організаційні форми ТКС, їх особливості, відмінності та можливості</w:t>
            </w:r>
          </w:p>
        </w:tc>
      </w:tr>
    </w:tbl>
    <w:p w:rsidR="00D80CDE" w:rsidRDefault="00D80CDE" w:rsidP="002472DA">
      <w:pPr>
        <w:spacing w:after="240"/>
        <w:ind w:firstLine="567"/>
        <w:jc w:val="both"/>
        <w:rPr>
          <w:i/>
        </w:rPr>
      </w:pPr>
    </w:p>
    <w:p w:rsidR="002472DA" w:rsidRDefault="002472DA" w:rsidP="002472DA">
      <w:pPr>
        <w:ind w:firstLine="567"/>
        <w:jc w:val="center"/>
        <w:rPr>
          <w:b/>
          <w:bCs/>
          <w:color w:val="000000"/>
          <w:sz w:val="24"/>
          <w:szCs w:val="24"/>
        </w:rPr>
      </w:pPr>
      <w:bookmarkStart w:id="10" w:name="_Toc34660489"/>
      <w:r w:rsidRPr="0051531C">
        <w:rPr>
          <w:b/>
          <w:bCs/>
          <w:color w:val="000000"/>
          <w:sz w:val="24"/>
          <w:szCs w:val="24"/>
        </w:rPr>
        <w:t>4 ОБСЯГ І РОЗПОДІЛ ЗА ФОРМАМИ ОРГАНІЗАЦІЇ ОСВІТНЬОГО ПРОЦЕСУ ТА ВИДАМИ НАВЧАЛЬНИХ ЗАНЯТЬ</w:t>
      </w:r>
      <w:bookmarkEnd w:id="10"/>
    </w:p>
    <w:p w:rsidR="002472DA" w:rsidRPr="0051531C" w:rsidRDefault="002472DA" w:rsidP="002472DA">
      <w:pPr>
        <w:ind w:firstLine="567"/>
        <w:jc w:val="center"/>
        <w:rPr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865"/>
        <w:gridCol w:w="1101"/>
        <w:gridCol w:w="1194"/>
        <w:gridCol w:w="1101"/>
        <w:gridCol w:w="1194"/>
        <w:gridCol w:w="873"/>
        <w:gridCol w:w="934"/>
        <w:gridCol w:w="858"/>
      </w:tblGrid>
      <w:tr w:rsidR="002472DA" w:rsidRPr="006B23EB" w:rsidTr="00F26396">
        <w:trPr>
          <w:trHeight w:val="276"/>
        </w:trPr>
        <w:tc>
          <w:tcPr>
            <w:tcW w:w="758" w:type="pct"/>
            <w:vMerge w:val="restart"/>
            <w:vAlign w:val="center"/>
          </w:tcPr>
          <w:p w:rsidR="002472DA" w:rsidRPr="006B23EB" w:rsidRDefault="002472DA" w:rsidP="00F26396">
            <w:pPr>
              <w:ind w:left="-180" w:right="-163"/>
              <w:jc w:val="center"/>
              <w:rPr>
                <w:b/>
              </w:rPr>
            </w:pPr>
            <w:r w:rsidRPr="006B23EB">
              <w:rPr>
                <w:b/>
              </w:rPr>
              <w:t>Вид навчальних занять</w:t>
            </w:r>
          </w:p>
        </w:tc>
        <w:tc>
          <w:tcPr>
            <w:tcW w:w="4242" w:type="pct"/>
            <w:gridSpan w:val="8"/>
            <w:shd w:val="clear" w:color="auto" w:fill="auto"/>
            <w:vAlign w:val="center"/>
          </w:tcPr>
          <w:p w:rsidR="002472DA" w:rsidRPr="006B23EB" w:rsidRDefault="002472DA" w:rsidP="00F26396">
            <w:pPr>
              <w:ind w:right="-5"/>
              <w:jc w:val="center"/>
              <w:rPr>
                <w:b/>
              </w:rPr>
            </w:pPr>
            <w:r w:rsidRPr="006B23EB">
              <w:rPr>
                <w:b/>
              </w:rPr>
              <w:t>Розподіл за формами навчання</w:t>
            </w:r>
            <w:r w:rsidRPr="006B23EB">
              <w:rPr>
                <w:i/>
              </w:rPr>
              <w:t>, години</w:t>
            </w:r>
          </w:p>
        </w:tc>
      </w:tr>
      <w:tr w:rsidR="002472DA" w:rsidRPr="006B23EB" w:rsidTr="00F26396">
        <w:tc>
          <w:tcPr>
            <w:tcW w:w="758" w:type="pct"/>
            <w:vMerge/>
            <w:vAlign w:val="center"/>
          </w:tcPr>
          <w:p w:rsidR="002472DA" w:rsidRPr="006B23EB" w:rsidRDefault="002472DA" w:rsidP="00F26396">
            <w:pPr>
              <w:jc w:val="center"/>
              <w:rPr>
                <w:b/>
              </w:rPr>
            </w:pPr>
          </w:p>
        </w:tc>
        <w:tc>
          <w:tcPr>
            <w:tcW w:w="1651" w:type="pct"/>
            <w:gridSpan w:val="3"/>
            <w:shd w:val="clear" w:color="auto" w:fill="auto"/>
          </w:tcPr>
          <w:p w:rsidR="002472DA" w:rsidRPr="006B23EB" w:rsidRDefault="002472DA" w:rsidP="00F26396">
            <w:pPr>
              <w:jc w:val="center"/>
              <w:rPr>
                <w:b/>
              </w:rPr>
            </w:pPr>
            <w:r w:rsidRPr="006B23EB">
              <w:rPr>
                <w:b/>
              </w:rPr>
              <w:t>денна</w:t>
            </w:r>
          </w:p>
        </w:tc>
        <w:tc>
          <w:tcPr>
            <w:tcW w:w="1199" w:type="pct"/>
            <w:gridSpan w:val="2"/>
            <w:vAlign w:val="center"/>
          </w:tcPr>
          <w:p w:rsidR="002472DA" w:rsidRPr="006B23EB" w:rsidRDefault="002472DA" w:rsidP="00F26396">
            <w:pPr>
              <w:jc w:val="center"/>
              <w:rPr>
                <w:b/>
              </w:rPr>
            </w:pPr>
            <w:r w:rsidRPr="006B23EB">
              <w:rPr>
                <w:b/>
              </w:rPr>
              <w:t>вечірня</w:t>
            </w:r>
          </w:p>
        </w:tc>
        <w:tc>
          <w:tcPr>
            <w:tcW w:w="1392" w:type="pct"/>
            <w:gridSpan w:val="3"/>
            <w:vAlign w:val="center"/>
          </w:tcPr>
          <w:p w:rsidR="002472DA" w:rsidRPr="006B23EB" w:rsidRDefault="002472DA" w:rsidP="00F26396">
            <w:pPr>
              <w:ind w:right="-5"/>
              <w:jc w:val="center"/>
              <w:rPr>
                <w:b/>
              </w:rPr>
            </w:pPr>
            <w:r w:rsidRPr="006B23EB">
              <w:rPr>
                <w:b/>
              </w:rPr>
              <w:t>заочна</w:t>
            </w:r>
          </w:p>
        </w:tc>
      </w:tr>
      <w:tr w:rsidR="002472DA" w:rsidRPr="006B23EB" w:rsidTr="00F26396">
        <w:tc>
          <w:tcPr>
            <w:tcW w:w="758" w:type="pct"/>
            <w:vMerge/>
            <w:vAlign w:val="center"/>
          </w:tcPr>
          <w:p w:rsidR="002472DA" w:rsidRPr="006B23EB" w:rsidRDefault="002472DA" w:rsidP="00F26396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:rsidR="002472DA" w:rsidRPr="006B23EB" w:rsidRDefault="002472DA" w:rsidP="00F26396">
            <w:pPr>
              <w:spacing w:after="120"/>
              <w:ind w:left="-53" w:right="-172"/>
              <w:jc w:val="center"/>
              <w:rPr>
                <w:b/>
              </w:rPr>
            </w:pPr>
            <w:r w:rsidRPr="006B23EB">
              <w:t>Обсяг</w:t>
            </w:r>
          </w:p>
        </w:tc>
        <w:tc>
          <w:tcPr>
            <w:tcW w:w="575" w:type="pct"/>
          </w:tcPr>
          <w:p w:rsidR="002472DA" w:rsidRPr="006B23EB" w:rsidRDefault="002472DA" w:rsidP="00F26396">
            <w:pPr>
              <w:ind w:left="-53" w:right="-172"/>
              <w:jc w:val="center"/>
              <w:rPr>
                <w:bCs/>
                <w:color w:val="000000"/>
              </w:rPr>
            </w:pPr>
            <w:r w:rsidRPr="006B23EB">
              <w:rPr>
                <w:bCs/>
                <w:color w:val="000000"/>
              </w:rPr>
              <w:t>аудиторні заняття</w:t>
            </w:r>
          </w:p>
        </w:tc>
        <w:tc>
          <w:tcPr>
            <w:tcW w:w="624" w:type="pct"/>
            <w:vAlign w:val="center"/>
          </w:tcPr>
          <w:p w:rsidR="002472DA" w:rsidRPr="006B23EB" w:rsidRDefault="002472DA" w:rsidP="00F26396">
            <w:pPr>
              <w:ind w:left="-53" w:right="-172"/>
              <w:jc w:val="center"/>
            </w:pPr>
            <w:r w:rsidRPr="006B23EB">
              <w:t>самостійна робота</w:t>
            </w:r>
          </w:p>
        </w:tc>
        <w:tc>
          <w:tcPr>
            <w:tcW w:w="575" w:type="pct"/>
          </w:tcPr>
          <w:p w:rsidR="002472DA" w:rsidRPr="006B23EB" w:rsidRDefault="002472DA" w:rsidP="00F26396">
            <w:pPr>
              <w:ind w:left="-53" w:right="-172"/>
              <w:jc w:val="center"/>
              <w:rPr>
                <w:bCs/>
                <w:color w:val="000000"/>
              </w:rPr>
            </w:pPr>
            <w:r w:rsidRPr="006B23EB">
              <w:rPr>
                <w:bCs/>
                <w:color w:val="000000"/>
              </w:rPr>
              <w:t>аудиторні заняття</w:t>
            </w:r>
          </w:p>
        </w:tc>
        <w:tc>
          <w:tcPr>
            <w:tcW w:w="624" w:type="pct"/>
            <w:vAlign w:val="center"/>
          </w:tcPr>
          <w:p w:rsidR="002472DA" w:rsidRPr="006B23EB" w:rsidRDefault="002472DA" w:rsidP="00F26396">
            <w:pPr>
              <w:ind w:left="-53" w:right="-172"/>
              <w:jc w:val="center"/>
            </w:pPr>
            <w:r w:rsidRPr="006B23EB">
              <w:t>самостійна робота</w:t>
            </w:r>
          </w:p>
        </w:tc>
        <w:tc>
          <w:tcPr>
            <w:tcW w:w="456" w:type="pct"/>
          </w:tcPr>
          <w:p w:rsidR="002472DA" w:rsidRPr="006B23EB" w:rsidRDefault="002472DA" w:rsidP="00F26396">
            <w:pPr>
              <w:ind w:left="-53" w:right="-172"/>
              <w:jc w:val="center"/>
              <w:rPr>
                <w:bCs/>
                <w:color w:val="000000"/>
              </w:rPr>
            </w:pPr>
            <w:r w:rsidRPr="006B23EB">
              <w:t>Обсяг</w:t>
            </w:r>
          </w:p>
        </w:tc>
        <w:tc>
          <w:tcPr>
            <w:tcW w:w="488" w:type="pct"/>
          </w:tcPr>
          <w:p w:rsidR="002472DA" w:rsidRPr="006B23EB" w:rsidRDefault="002472DA" w:rsidP="00F26396">
            <w:pPr>
              <w:ind w:left="-53" w:right="-172"/>
              <w:jc w:val="center"/>
              <w:rPr>
                <w:bCs/>
                <w:color w:val="000000"/>
              </w:rPr>
            </w:pPr>
            <w:proofErr w:type="spellStart"/>
            <w:r w:rsidRPr="006B23EB">
              <w:rPr>
                <w:bCs/>
                <w:color w:val="000000"/>
              </w:rPr>
              <w:t>ауди-торні</w:t>
            </w:r>
            <w:proofErr w:type="spellEnd"/>
            <w:r w:rsidRPr="006B23EB">
              <w:rPr>
                <w:bCs/>
                <w:color w:val="000000"/>
              </w:rPr>
              <w:t xml:space="preserve"> заняття</w:t>
            </w:r>
          </w:p>
        </w:tc>
        <w:tc>
          <w:tcPr>
            <w:tcW w:w="448" w:type="pct"/>
            <w:vAlign w:val="center"/>
          </w:tcPr>
          <w:p w:rsidR="002472DA" w:rsidRPr="006B23EB" w:rsidRDefault="002472DA" w:rsidP="00F26396">
            <w:pPr>
              <w:ind w:left="-53" w:right="-172"/>
              <w:jc w:val="center"/>
            </w:pPr>
            <w:proofErr w:type="spellStart"/>
            <w:r w:rsidRPr="006B23EB">
              <w:t>самос-тійна</w:t>
            </w:r>
            <w:proofErr w:type="spellEnd"/>
            <w:r w:rsidRPr="006B23EB">
              <w:t xml:space="preserve"> робота</w:t>
            </w:r>
          </w:p>
        </w:tc>
      </w:tr>
      <w:tr w:rsidR="002472DA" w:rsidRPr="006B23EB" w:rsidTr="00F26396">
        <w:tc>
          <w:tcPr>
            <w:tcW w:w="758" w:type="pct"/>
            <w:vAlign w:val="center"/>
          </w:tcPr>
          <w:p w:rsidR="002472DA" w:rsidRPr="006B23EB" w:rsidRDefault="002472DA" w:rsidP="00F26396">
            <w:r w:rsidRPr="006B23EB">
              <w:t>лекційні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472DA" w:rsidRPr="00B86AA2" w:rsidRDefault="007570F4" w:rsidP="00F2639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575" w:type="pct"/>
            <w:vAlign w:val="center"/>
          </w:tcPr>
          <w:p w:rsidR="002472DA" w:rsidRPr="00B86AA2" w:rsidRDefault="007570F4" w:rsidP="00F2639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624" w:type="pct"/>
            <w:vAlign w:val="center"/>
          </w:tcPr>
          <w:p w:rsidR="002472DA" w:rsidRPr="00B86AA2" w:rsidRDefault="007570F4" w:rsidP="00F2639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2472DA" w:rsidRPr="00B86AA2" w:rsidRDefault="000B7E88" w:rsidP="00F26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88" w:type="pct"/>
            <w:vAlign w:val="center"/>
          </w:tcPr>
          <w:p w:rsidR="002472DA" w:rsidRPr="00B86AA2" w:rsidRDefault="00B86AA2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6</w:t>
            </w:r>
          </w:p>
        </w:tc>
        <w:tc>
          <w:tcPr>
            <w:tcW w:w="448" w:type="pct"/>
            <w:vAlign w:val="center"/>
          </w:tcPr>
          <w:p w:rsidR="002472DA" w:rsidRPr="00B86AA2" w:rsidRDefault="000B7E88" w:rsidP="00F26396">
            <w:pPr>
              <w:jc w:val="center"/>
            </w:pPr>
            <w:r>
              <w:rPr>
                <w:color w:val="000000"/>
              </w:rPr>
              <w:t>39</w:t>
            </w:r>
          </w:p>
        </w:tc>
      </w:tr>
      <w:tr w:rsidR="002472DA" w:rsidRPr="006B23EB" w:rsidTr="00F26396">
        <w:tc>
          <w:tcPr>
            <w:tcW w:w="758" w:type="pct"/>
            <w:vAlign w:val="center"/>
          </w:tcPr>
          <w:p w:rsidR="002472DA" w:rsidRPr="006B23EB" w:rsidRDefault="002472DA" w:rsidP="00F26396">
            <w:r w:rsidRPr="006B23EB">
              <w:t>практичні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472DA" w:rsidRPr="00B86AA2" w:rsidRDefault="007570F4" w:rsidP="00F2639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575" w:type="pct"/>
            <w:vAlign w:val="center"/>
          </w:tcPr>
          <w:p w:rsidR="002472DA" w:rsidRPr="00B86AA2" w:rsidRDefault="007570F4" w:rsidP="00F2639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624" w:type="pct"/>
            <w:vAlign w:val="center"/>
          </w:tcPr>
          <w:p w:rsidR="002472DA" w:rsidRPr="00B86AA2" w:rsidRDefault="007570F4" w:rsidP="00F2639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2472DA" w:rsidRPr="00B86AA2" w:rsidRDefault="000B7E88" w:rsidP="00B86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88" w:type="pct"/>
            <w:vAlign w:val="center"/>
          </w:tcPr>
          <w:p w:rsidR="002472DA" w:rsidRPr="00B86AA2" w:rsidRDefault="00B86AA2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4</w:t>
            </w:r>
          </w:p>
        </w:tc>
        <w:tc>
          <w:tcPr>
            <w:tcW w:w="448" w:type="pct"/>
            <w:vAlign w:val="center"/>
          </w:tcPr>
          <w:p w:rsidR="002472DA" w:rsidRPr="00B86AA2" w:rsidRDefault="000B7E88" w:rsidP="00F26396">
            <w:pPr>
              <w:jc w:val="center"/>
            </w:pPr>
            <w:r>
              <w:rPr>
                <w:color w:val="000000"/>
              </w:rPr>
              <w:t>41</w:t>
            </w:r>
          </w:p>
        </w:tc>
      </w:tr>
      <w:tr w:rsidR="002472DA" w:rsidRPr="006B23EB" w:rsidTr="00F26396">
        <w:tc>
          <w:tcPr>
            <w:tcW w:w="758" w:type="pct"/>
            <w:vAlign w:val="center"/>
          </w:tcPr>
          <w:p w:rsidR="002472DA" w:rsidRPr="006B23EB" w:rsidRDefault="002472DA" w:rsidP="00F26396">
            <w:r w:rsidRPr="006B23EB">
              <w:t>лабораторні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88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48" w:type="pct"/>
            <w:vAlign w:val="center"/>
          </w:tcPr>
          <w:p w:rsidR="002472DA" w:rsidRPr="00B86AA2" w:rsidRDefault="002472DA" w:rsidP="00F26396">
            <w:pPr>
              <w:jc w:val="center"/>
            </w:pPr>
            <w:r w:rsidRPr="00B86AA2">
              <w:t>-</w:t>
            </w:r>
          </w:p>
        </w:tc>
      </w:tr>
      <w:tr w:rsidR="002472DA" w:rsidRPr="006B23EB" w:rsidTr="00F26396">
        <w:tc>
          <w:tcPr>
            <w:tcW w:w="758" w:type="pct"/>
            <w:vAlign w:val="center"/>
          </w:tcPr>
          <w:p w:rsidR="002472DA" w:rsidRPr="006B23EB" w:rsidRDefault="002472DA" w:rsidP="00F26396">
            <w:r w:rsidRPr="006B23EB">
              <w:t>семінари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-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-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-</w:t>
            </w:r>
          </w:p>
        </w:tc>
        <w:tc>
          <w:tcPr>
            <w:tcW w:w="488" w:type="pct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-</w:t>
            </w:r>
          </w:p>
        </w:tc>
        <w:tc>
          <w:tcPr>
            <w:tcW w:w="448" w:type="pct"/>
            <w:vAlign w:val="center"/>
          </w:tcPr>
          <w:p w:rsidR="002472DA" w:rsidRPr="00B86AA2" w:rsidRDefault="002472DA" w:rsidP="00F26396">
            <w:pPr>
              <w:jc w:val="center"/>
            </w:pPr>
            <w:r w:rsidRPr="00B86AA2">
              <w:t>-</w:t>
            </w:r>
          </w:p>
        </w:tc>
      </w:tr>
      <w:tr w:rsidR="002472DA" w:rsidRPr="006B23EB" w:rsidTr="00F26396">
        <w:tc>
          <w:tcPr>
            <w:tcW w:w="758" w:type="pct"/>
            <w:vAlign w:val="center"/>
          </w:tcPr>
          <w:p w:rsidR="002472DA" w:rsidRPr="006B23EB" w:rsidRDefault="002472DA" w:rsidP="00F26396">
            <w:r w:rsidRPr="006B23EB">
              <w:t>РАЗОМ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90</w:t>
            </w:r>
          </w:p>
        </w:tc>
        <w:tc>
          <w:tcPr>
            <w:tcW w:w="575" w:type="pct"/>
            <w:vAlign w:val="center"/>
          </w:tcPr>
          <w:p w:rsidR="002472DA" w:rsidRPr="00B86AA2" w:rsidRDefault="00927FD9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42</w:t>
            </w:r>
            <w:r w:rsidR="007570F4">
              <w:rPr>
                <w:bCs/>
                <w:color w:val="000000"/>
              </w:rPr>
              <w:t>32</w:t>
            </w:r>
          </w:p>
        </w:tc>
        <w:tc>
          <w:tcPr>
            <w:tcW w:w="624" w:type="pct"/>
            <w:vAlign w:val="center"/>
          </w:tcPr>
          <w:p w:rsidR="002472DA" w:rsidRPr="00B86AA2" w:rsidRDefault="007570F4" w:rsidP="00F263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927FD9" w:rsidRPr="00B86AA2">
              <w:rPr>
                <w:bCs/>
                <w:color w:val="000000"/>
              </w:rPr>
              <w:t>8</w:t>
            </w:r>
          </w:p>
        </w:tc>
        <w:tc>
          <w:tcPr>
            <w:tcW w:w="575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:rsidR="002472DA" w:rsidRPr="00B86AA2" w:rsidRDefault="002472DA" w:rsidP="00F26396">
            <w:pPr>
              <w:jc w:val="center"/>
              <w:rPr>
                <w:color w:val="000000"/>
              </w:rPr>
            </w:pPr>
            <w:r w:rsidRPr="00B86AA2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:rsidR="002472DA" w:rsidRPr="00B86AA2" w:rsidRDefault="002472DA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90</w:t>
            </w:r>
          </w:p>
        </w:tc>
        <w:tc>
          <w:tcPr>
            <w:tcW w:w="488" w:type="pct"/>
            <w:vAlign w:val="center"/>
          </w:tcPr>
          <w:p w:rsidR="002472DA" w:rsidRPr="00B86AA2" w:rsidRDefault="00B86AA2" w:rsidP="00F26396">
            <w:pPr>
              <w:jc w:val="center"/>
              <w:rPr>
                <w:bCs/>
                <w:color w:val="000000"/>
              </w:rPr>
            </w:pPr>
            <w:r w:rsidRPr="00B86AA2">
              <w:rPr>
                <w:bCs/>
                <w:color w:val="000000"/>
              </w:rPr>
              <w:t>10</w:t>
            </w:r>
          </w:p>
        </w:tc>
        <w:tc>
          <w:tcPr>
            <w:tcW w:w="448" w:type="pct"/>
            <w:vAlign w:val="center"/>
          </w:tcPr>
          <w:p w:rsidR="002472DA" w:rsidRPr="00B86AA2" w:rsidRDefault="00B86AA2" w:rsidP="00F26396">
            <w:pPr>
              <w:jc w:val="center"/>
            </w:pPr>
            <w:r w:rsidRPr="00B86AA2">
              <w:rPr>
                <w:bCs/>
                <w:color w:val="000000"/>
              </w:rPr>
              <w:t>80</w:t>
            </w:r>
          </w:p>
        </w:tc>
      </w:tr>
    </w:tbl>
    <w:p w:rsidR="002472DA" w:rsidRDefault="002472DA" w:rsidP="002472DA">
      <w:pPr>
        <w:pStyle w:val="1"/>
        <w:spacing w:before="0"/>
        <w:jc w:val="both"/>
        <w:rPr>
          <w:b/>
          <w:bCs/>
          <w:sz w:val="28"/>
          <w:szCs w:val="28"/>
        </w:rPr>
      </w:pPr>
      <w:bookmarkStart w:id="11" w:name="_Toc523035525"/>
      <w:bookmarkStart w:id="12" w:name="_Toc34660490"/>
    </w:p>
    <w:p w:rsidR="002472DA" w:rsidRDefault="002472DA" w:rsidP="002472DA">
      <w:pPr>
        <w:pStyle w:val="1"/>
        <w:spacing w:before="0"/>
        <w:jc w:val="center"/>
        <w:rPr>
          <w:i/>
          <w:sz w:val="24"/>
          <w:szCs w:val="24"/>
        </w:rPr>
      </w:pPr>
      <w:r w:rsidRPr="0051531C">
        <w:rPr>
          <w:b/>
          <w:bCs/>
          <w:sz w:val="24"/>
          <w:szCs w:val="24"/>
        </w:rPr>
        <w:t>5 ПРОГРАМА ДИСЦИПЛІНИ ЗА ВИДАМИ НАВЧАЛЬНИХ ЗАНЯТЬ</w:t>
      </w:r>
      <w:bookmarkEnd w:id="11"/>
      <w:bookmarkEnd w:id="12"/>
    </w:p>
    <w:p w:rsidR="002472DA" w:rsidRPr="006B23EB" w:rsidRDefault="002472DA" w:rsidP="002472D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5"/>
        <w:gridCol w:w="5228"/>
        <w:gridCol w:w="2858"/>
      </w:tblGrid>
      <w:tr w:rsidR="002472DA" w:rsidRPr="006B23EB" w:rsidTr="00F26396">
        <w:trPr>
          <w:trHeight w:val="365"/>
          <w:tblHeader/>
        </w:trPr>
        <w:tc>
          <w:tcPr>
            <w:tcW w:w="776" w:type="pct"/>
            <w:vAlign w:val="center"/>
          </w:tcPr>
          <w:p w:rsidR="002472DA" w:rsidRPr="006B23EB" w:rsidRDefault="002472DA" w:rsidP="00F26396">
            <w:pPr>
              <w:jc w:val="center"/>
              <w:rPr>
                <w:b/>
                <w:bCs/>
              </w:rPr>
            </w:pPr>
            <w:r w:rsidRPr="006B23EB">
              <w:rPr>
                <w:b/>
                <w:bCs/>
              </w:rPr>
              <w:t>Шифри</w:t>
            </w:r>
          </w:p>
          <w:p w:rsidR="002472DA" w:rsidRPr="006B23EB" w:rsidRDefault="002472DA" w:rsidP="00F26396">
            <w:pPr>
              <w:jc w:val="center"/>
            </w:pPr>
            <w:r w:rsidRPr="006B23EB">
              <w:rPr>
                <w:b/>
                <w:bCs/>
              </w:rPr>
              <w:t>ДРН</w:t>
            </w:r>
          </w:p>
        </w:tc>
        <w:tc>
          <w:tcPr>
            <w:tcW w:w="2731" w:type="pct"/>
            <w:vAlign w:val="center"/>
          </w:tcPr>
          <w:p w:rsidR="002472DA" w:rsidRPr="006B23EB" w:rsidRDefault="002472DA" w:rsidP="00F26396">
            <w:pPr>
              <w:jc w:val="center"/>
              <w:rPr>
                <w:b/>
                <w:bCs/>
              </w:rPr>
            </w:pPr>
            <w:r w:rsidRPr="006B23EB">
              <w:rPr>
                <w:b/>
                <w:bCs/>
              </w:rPr>
              <w:t>Види та тематика навчальних занять</w:t>
            </w:r>
          </w:p>
        </w:tc>
        <w:tc>
          <w:tcPr>
            <w:tcW w:w="1493" w:type="pct"/>
            <w:vAlign w:val="center"/>
          </w:tcPr>
          <w:p w:rsidR="002472DA" w:rsidRPr="006B23EB" w:rsidRDefault="002472DA" w:rsidP="00F26396">
            <w:pPr>
              <w:jc w:val="center"/>
              <w:rPr>
                <w:b/>
                <w:bCs/>
              </w:rPr>
            </w:pPr>
            <w:r w:rsidRPr="006B23EB">
              <w:rPr>
                <w:b/>
                <w:bCs/>
              </w:rPr>
              <w:t xml:space="preserve">Обсяг складових, </w:t>
            </w:r>
            <w:r w:rsidRPr="006B23EB">
              <w:rPr>
                <w:bCs/>
                <w:i/>
              </w:rPr>
              <w:t>години</w:t>
            </w:r>
          </w:p>
        </w:tc>
      </w:tr>
      <w:tr w:rsidR="002472DA" w:rsidRPr="006B23EB" w:rsidTr="00F26396">
        <w:trPr>
          <w:trHeight w:val="365"/>
        </w:trPr>
        <w:tc>
          <w:tcPr>
            <w:tcW w:w="776" w:type="pct"/>
          </w:tcPr>
          <w:p w:rsidR="002472DA" w:rsidRPr="006B23EB" w:rsidRDefault="002472DA" w:rsidP="00F26396"/>
        </w:tc>
        <w:tc>
          <w:tcPr>
            <w:tcW w:w="2731" w:type="pct"/>
            <w:vAlign w:val="center"/>
          </w:tcPr>
          <w:p w:rsidR="002472DA" w:rsidRPr="006B23EB" w:rsidRDefault="002472DA" w:rsidP="00F26396">
            <w:pPr>
              <w:jc w:val="center"/>
              <w:rPr>
                <w:b/>
                <w:bCs/>
              </w:rPr>
            </w:pPr>
            <w:r w:rsidRPr="006B23EB">
              <w:rPr>
                <w:b/>
                <w:bCs/>
              </w:rPr>
              <w:t>ЛЕКЦІЇ</w:t>
            </w:r>
          </w:p>
        </w:tc>
        <w:tc>
          <w:tcPr>
            <w:tcW w:w="1493" w:type="pct"/>
          </w:tcPr>
          <w:p w:rsidR="002472DA" w:rsidRPr="007B685D" w:rsidRDefault="007B685D" w:rsidP="00F2639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</w:t>
            </w:r>
          </w:p>
        </w:tc>
      </w:tr>
      <w:tr w:rsidR="007B685D" w:rsidRPr="006B23EB" w:rsidTr="00F26396">
        <w:trPr>
          <w:trHeight w:val="171"/>
        </w:trPr>
        <w:tc>
          <w:tcPr>
            <w:tcW w:w="776" w:type="pct"/>
            <w:vMerge w:val="restart"/>
          </w:tcPr>
          <w:p w:rsidR="007B685D" w:rsidRPr="006B23EB" w:rsidRDefault="004D0B0B" w:rsidP="00F26396">
            <w:r w:rsidRPr="00CF0153">
              <w:rPr>
                <w:sz w:val="24"/>
                <w:szCs w:val="24"/>
                <w:shd w:val="clear" w:color="auto" w:fill="FFFFFF"/>
              </w:rPr>
              <w:t>СР02.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CF0153">
              <w:rPr>
                <w:sz w:val="24"/>
                <w:szCs w:val="24"/>
                <w:shd w:val="clear" w:color="auto" w:fill="FFFFFF"/>
              </w:rPr>
              <w:t>-С2</w:t>
            </w:r>
          </w:p>
        </w:tc>
        <w:tc>
          <w:tcPr>
            <w:tcW w:w="2731" w:type="pct"/>
          </w:tcPr>
          <w:p w:rsidR="007B685D" w:rsidRPr="006B23EB" w:rsidRDefault="007B685D" w:rsidP="007B685D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6B23EB">
              <w:rPr>
                <w:b/>
              </w:rPr>
              <w:t>1. </w:t>
            </w:r>
            <w:r>
              <w:rPr>
                <w:b/>
              </w:rPr>
              <w:t>Базові концепти міжнародної економіки</w:t>
            </w:r>
            <w:r w:rsidRPr="006B23EB">
              <w:rPr>
                <w:b/>
              </w:rPr>
              <w:t xml:space="preserve"> </w:t>
            </w:r>
          </w:p>
        </w:tc>
        <w:tc>
          <w:tcPr>
            <w:tcW w:w="1493" w:type="pct"/>
            <w:vMerge w:val="restart"/>
          </w:tcPr>
          <w:p w:rsidR="007B685D" w:rsidRPr="006B23EB" w:rsidRDefault="004D0B0B" w:rsidP="00F2639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B685D" w:rsidRPr="006B23EB" w:rsidTr="00F26396">
        <w:trPr>
          <w:trHeight w:val="276"/>
        </w:trPr>
        <w:tc>
          <w:tcPr>
            <w:tcW w:w="776" w:type="pct"/>
            <w:vMerge/>
          </w:tcPr>
          <w:p w:rsidR="007B685D" w:rsidRPr="006B23EB" w:rsidRDefault="007B685D" w:rsidP="00F26396"/>
        </w:tc>
        <w:tc>
          <w:tcPr>
            <w:tcW w:w="2731" w:type="pct"/>
          </w:tcPr>
          <w:p w:rsidR="007B685D" w:rsidRPr="006B23EB" w:rsidRDefault="007B685D" w:rsidP="007B685D">
            <w:r w:rsidRPr="006B23EB">
              <w:t>1.1. </w:t>
            </w:r>
            <w:r>
              <w:rPr>
                <w:sz w:val="24"/>
                <w:szCs w:val="24"/>
              </w:rPr>
              <w:t xml:space="preserve">Вступ у міжнародну економіку. Історична еволюція поглядів на міжнародну торгівлю. </w:t>
            </w:r>
          </w:p>
        </w:tc>
        <w:tc>
          <w:tcPr>
            <w:tcW w:w="1493" w:type="pct"/>
            <w:vMerge/>
            <w:vAlign w:val="center"/>
          </w:tcPr>
          <w:p w:rsidR="007B685D" w:rsidRPr="006B23EB" w:rsidRDefault="007B685D" w:rsidP="00F26396">
            <w:pPr>
              <w:jc w:val="center"/>
            </w:pPr>
          </w:p>
        </w:tc>
      </w:tr>
      <w:tr w:rsidR="007B685D" w:rsidRPr="006B23EB" w:rsidTr="00F26396">
        <w:trPr>
          <w:trHeight w:val="276"/>
        </w:trPr>
        <w:tc>
          <w:tcPr>
            <w:tcW w:w="776" w:type="pct"/>
            <w:vMerge/>
          </w:tcPr>
          <w:p w:rsidR="007B685D" w:rsidRPr="006B23EB" w:rsidRDefault="007B685D" w:rsidP="00F26396"/>
        </w:tc>
        <w:tc>
          <w:tcPr>
            <w:tcW w:w="2731" w:type="pct"/>
          </w:tcPr>
          <w:p w:rsidR="007B685D" w:rsidRPr="006B23EB" w:rsidRDefault="007B685D" w:rsidP="007B685D">
            <w:r w:rsidRPr="006B23EB">
              <w:t>1.2. </w:t>
            </w:r>
            <w:r>
              <w:rPr>
                <w:sz w:val="24"/>
                <w:szCs w:val="24"/>
              </w:rPr>
              <w:t xml:space="preserve">Основні конкуруючі теорії: лібералізм, протекціонізм. </w:t>
            </w:r>
          </w:p>
        </w:tc>
        <w:tc>
          <w:tcPr>
            <w:tcW w:w="1493" w:type="pct"/>
            <w:vMerge/>
            <w:vAlign w:val="center"/>
          </w:tcPr>
          <w:p w:rsidR="007B685D" w:rsidRPr="006B23EB" w:rsidRDefault="007B685D" w:rsidP="00F26396">
            <w:pPr>
              <w:jc w:val="center"/>
            </w:pPr>
          </w:p>
        </w:tc>
      </w:tr>
      <w:tr w:rsidR="007B685D" w:rsidRPr="006B23EB" w:rsidTr="00F26396">
        <w:trPr>
          <w:trHeight w:val="276"/>
        </w:trPr>
        <w:tc>
          <w:tcPr>
            <w:tcW w:w="776" w:type="pct"/>
            <w:vMerge/>
          </w:tcPr>
          <w:p w:rsidR="007B685D" w:rsidRPr="006B23EB" w:rsidRDefault="007B685D" w:rsidP="00F26396"/>
        </w:tc>
        <w:tc>
          <w:tcPr>
            <w:tcW w:w="2731" w:type="pct"/>
          </w:tcPr>
          <w:p w:rsidR="007B685D" w:rsidRPr="006B23EB" w:rsidRDefault="007B685D" w:rsidP="009B2772">
            <w:r>
              <w:t xml:space="preserve">1.3. </w:t>
            </w:r>
            <w:r>
              <w:rPr>
                <w:sz w:val="24"/>
                <w:szCs w:val="24"/>
              </w:rPr>
              <w:t>Альтернативна теорія неолібералізму.</w:t>
            </w:r>
          </w:p>
        </w:tc>
        <w:tc>
          <w:tcPr>
            <w:tcW w:w="1493" w:type="pct"/>
            <w:vMerge/>
            <w:vAlign w:val="center"/>
          </w:tcPr>
          <w:p w:rsidR="007B685D" w:rsidRPr="006B23EB" w:rsidRDefault="007B685D" w:rsidP="00F26396">
            <w:pPr>
              <w:jc w:val="center"/>
            </w:pPr>
          </w:p>
        </w:tc>
      </w:tr>
      <w:tr w:rsidR="00D80CDE" w:rsidRPr="006B23EB" w:rsidTr="00F26396">
        <w:trPr>
          <w:trHeight w:val="20"/>
        </w:trPr>
        <w:tc>
          <w:tcPr>
            <w:tcW w:w="776" w:type="pct"/>
            <w:vMerge w:val="restart"/>
          </w:tcPr>
          <w:p w:rsidR="00D80CDE" w:rsidRPr="006B23EB" w:rsidRDefault="004D0B0B" w:rsidP="009B2772">
            <w:r>
              <w:rPr>
                <w:sz w:val="24"/>
                <w:szCs w:val="24"/>
                <w:shd w:val="clear" w:color="auto" w:fill="FFFFFF"/>
              </w:rPr>
              <w:t>СР02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С2</w:t>
            </w:r>
          </w:p>
        </w:tc>
        <w:tc>
          <w:tcPr>
            <w:tcW w:w="2731" w:type="pct"/>
          </w:tcPr>
          <w:p w:rsidR="00D80CDE" w:rsidRPr="006B23EB" w:rsidRDefault="00EB7245" w:rsidP="007B685D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D80CDE" w:rsidRPr="006B23EB">
              <w:rPr>
                <w:b/>
              </w:rPr>
              <w:t xml:space="preserve">2.  </w:t>
            </w:r>
            <w:r w:rsidR="007B685D">
              <w:rPr>
                <w:b/>
              </w:rPr>
              <w:t>Базові закони міжнародної торгівлі</w:t>
            </w:r>
          </w:p>
        </w:tc>
        <w:tc>
          <w:tcPr>
            <w:tcW w:w="1493" w:type="pct"/>
            <w:vMerge w:val="restart"/>
          </w:tcPr>
          <w:p w:rsidR="00D80CDE" w:rsidRPr="006B23EB" w:rsidRDefault="004D0B0B" w:rsidP="00F2639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80CDE" w:rsidRPr="006B23EB" w:rsidTr="00F26396">
        <w:trPr>
          <w:trHeight w:val="20"/>
        </w:trPr>
        <w:tc>
          <w:tcPr>
            <w:tcW w:w="776" w:type="pct"/>
            <w:vMerge/>
          </w:tcPr>
          <w:p w:rsidR="00D80CDE" w:rsidRPr="006B23EB" w:rsidRDefault="00D80CDE" w:rsidP="00F26396"/>
        </w:tc>
        <w:tc>
          <w:tcPr>
            <w:tcW w:w="2731" w:type="pct"/>
          </w:tcPr>
          <w:p w:rsidR="00D80CDE" w:rsidRPr="007B685D" w:rsidRDefault="00D80CDE" w:rsidP="007B685D">
            <w:pPr>
              <w:rPr>
                <w:sz w:val="24"/>
                <w:szCs w:val="24"/>
              </w:rPr>
            </w:pPr>
            <w:r w:rsidRPr="006B23EB">
              <w:t>2.1. </w:t>
            </w:r>
            <w:r w:rsidR="007B685D">
              <w:rPr>
                <w:sz w:val="24"/>
                <w:szCs w:val="24"/>
              </w:rPr>
              <w:t>Продуктивність праці та компаративні переваги: модель Рікардо.</w:t>
            </w:r>
          </w:p>
        </w:tc>
        <w:tc>
          <w:tcPr>
            <w:tcW w:w="1493" w:type="pct"/>
            <w:vMerge/>
            <w:vAlign w:val="center"/>
          </w:tcPr>
          <w:p w:rsidR="00D80CDE" w:rsidRPr="006B23EB" w:rsidRDefault="00D80CDE" w:rsidP="00F26396">
            <w:pPr>
              <w:jc w:val="center"/>
              <w:rPr>
                <w:b/>
              </w:rPr>
            </w:pPr>
          </w:p>
        </w:tc>
      </w:tr>
      <w:tr w:rsidR="00D80CDE" w:rsidRPr="006B23EB" w:rsidTr="00F26396">
        <w:trPr>
          <w:trHeight w:val="20"/>
        </w:trPr>
        <w:tc>
          <w:tcPr>
            <w:tcW w:w="776" w:type="pct"/>
            <w:vMerge/>
          </w:tcPr>
          <w:p w:rsidR="00D80CDE" w:rsidRPr="006B23EB" w:rsidRDefault="00D80CDE" w:rsidP="00F26396"/>
        </w:tc>
        <w:tc>
          <w:tcPr>
            <w:tcW w:w="2731" w:type="pct"/>
          </w:tcPr>
          <w:p w:rsidR="00D80CDE" w:rsidRPr="006B23EB" w:rsidRDefault="00D80CDE" w:rsidP="009B2772">
            <w:pPr>
              <w:jc w:val="both"/>
            </w:pPr>
            <w:r w:rsidRPr="006B23EB">
              <w:t>2.2. </w:t>
            </w:r>
            <w:r w:rsidR="007B685D">
              <w:rPr>
                <w:sz w:val="24"/>
                <w:szCs w:val="24"/>
              </w:rPr>
              <w:t>Специфічні фактори та розподіл доходу.</w:t>
            </w:r>
          </w:p>
        </w:tc>
        <w:tc>
          <w:tcPr>
            <w:tcW w:w="1493" w:type="pct"/>
            <w:vMerge/>
            <w:vAlign w:val="center"/>
          </w:tcPr>
          <w:p w:rsidR="00D80CDE" w:rsidRPr="006B23EB" w:rsidRDefault="00D80CDE" w:rsidP="00F26396">
            <w:pPr>
              <w:jc w:val="center"/>
              <w:rPr>
                <w:b/>
              </w:rPr>
            </w:pPr>
          </w:p>
        </w:tc>
      </w:tr>
      <w:tr w:rsidR="00D80CDE" w:rsidRPr="006B23EB" w:rsidTr="00F26396">
        <w:trPr>
          <w:trHeight w:val="20"/>
        </w:trPr>
        <w:tc>
          <w:tcPr>
            <w:tcW w:w="776" w:type="pct"/>
            <w:vMerge w:val="restart"/>
          </w:tcPr>
          <w:p w:rsidR="00D80CDE" w:rsidRPr="006B23EB" w:rsidRDefault="004D0B0B" w:rsidP="00F26396">
            <w:r w:rsidRPr="00CF0153">
              <w:rPr>
                <w:sz w:val="24"/>
                <w:szCs w:val="24"/>
                <w:shd w:val="clear" w:color="auto" w:fill="FFFFFF"/>
              </w:rPr>
              <w:t>СР02.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CF0153">
              <w:rPr>
                <w:sz w:val="24"/>
                <w:szCs w:val="24"/>
                <w:shd w:val="clear" w:color="auto" w:fill="FFFFFF"/>
              </w:rPr>
              <w:t>-С2</w:t>
            </w:r>
          </w:p>
        </w:tc>
        <w:tc>
          <w:tcPr>
            <w:tcW w:w="2731" w:type="pct"/>
          </w:tcPr>
          <w:p w:rsidR="00D80CDE" w:rsidRPr="006B23EB" w:rsidRDefault="00EB7245" w:rsidP="007B685D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D80CDE" w:rsidRPr="006B23EB">
              <w:rPr>
                <w:b/>
              </w:rPr>
              <w:t>3. </w:t>
            </w:r>
            <w:r w:rsidR="007B685D">
              <w:rPr>
                <w:b/>
              </w:rPr>
              <w:t>Моделі міжнародної торгівлі</w:t>
            </w:r>
          </w:p>
        </w:tc>
        <w:tc>
          <w:tcPr>
            <w:tcW w:w="1493" w:type="pct"/>
            <w:vMerge w:val="restart"/>
          </w:tcPr>
          <w:p w:rsidR="00D80CDE" w:rsidRPr="004D0B0B" w:rsidRDefault="004D0B0B" w:rsidP="00F26396">
            <w:pPr>
              <w:jc w:val="center"/>
              <w:rPr>
                <w:bCs/>
              </w:rPr>
            </w:pPr>
            <w:r w:rsidRPr="004D0B0B">
              <w:rPr>
                <w:bCs/>
              </w:rPr>
              <w:t>6</w:t>
            </w:r>
          </w:p>
        </w:tc>
      </w:tr>
      <w:tr w:rsidR="00D80CDE" w:rsidRPr="006B23EB" w:rsidTr="00F26396">
        <w:trPr>
          <w:trHeight w:val="20"/>
        </w:trPr>
        <w:tc>
          <w:tcPr>
            <w:tcW w:w="776" w:type="pct"/>
            <w:vMerge/>
          </w:tcPr>
          <w:p w:rsidR="00D80CDE" w:rsidRPr="006B23EB" w:rsidRDefault="00D80CDE" w:rsidP="00F26396"/>
        </w:tc>
        <w:tc>
          <w:tcPr>
            <w:tcW w:w="2731" w:type="pct"/>
          </w:tcPr>
          <w:p w:rsidR="00D80CDE" w:rsidRPr="007B685D" w:rsidRDefault="00D80CDE" w:rsidP="007B685D">
            <w:pPr>
              <w:rPr>
                <w:sz w:val="24"/>
                <w:szCs w:val="24"/>
              </w:rPr>
            </w:pPr>
            <w:r w:rsidRPr="006B23EB">
              <w:t>3.1. </w:t>
            </w:r>
            <w:r w:rsidR="007B685D">
              <w:rPr>
                <w:sz w:val="24"/>
                <w:szCs w:val="24"/>
              </w:rPr>
              <w:t xml:space="preserve">Модель міжнародної торгівлі </w:t>
            </w:r>
            <w:proofErr w:type="spellStart"/>
            <w:r w:rsidR="007B685D">
              <w:rPr>
                <w:sz w:val="24"/>
                <w:szCs w:val="24"/>
              </w:rPr>
              <w:t>Гекслера-Оліна</w:t>
            </w:r>
            <w:proofErr w:type="spellEnd"/>
            <w:r w:rsidR="007B685D">
              <w:rPr>
                <w:sz w:val="24"/>
                <w:szCs w:val="24"/>
              </w:rPr>
              <w:t>.</w:t>
            </w:r>
          </w:p>
        </w:tc>
        <w:tc>
          <w:tcPr>
            <w:tcW w:w="1493" w:type="pct"/>
            <w:vMerge/>
            <w:vAlign w:val="center"/>
          </w:tcPr>
          <w:p w:rsidR="00D80CDE" w:rsidRPr="004D0B0B" w:rsidRDefault="00D80CDE" w:rsidP="00F26396">
            <w:pPr>
              <w:jc w:val="center"/>
            </w:pPr>
          </w:p>
        </w:tc>
      </w:tr>
      <w:tr w:rsidR="00D80CDE" w:rsidRPr="006B23EB" w:rsidTr="00F26396">
        <w:trPr>
          <w:trHeight w:val="20"/>
        </w:trPr>
        <w:tc>
          <w:tcPr>
            <w:tcW w:w="776" w:type="pct"/>
            <w:vMerge/>
          </w:tcPr>
          <w:p w:rsidR="00D80CDE" w:rsidRPr="006B23EB" w:rsidRDefault="00D80CDE" w:rsidP="00F26396"/>
        </w:tc>
        <w:tc>
          <w:tcPr>
            <w:tcW w:w="2731" w:type="pct"/>
          </w:tcPr>
          <w:p w:rsidR="00D80CDE" w:rsidRPr="006B23EB" w:rsidRDefault="00D80CDE" w:rsidP="007B685D">
            <w:pPr>
              <w:jc w:val="both"/>
            </w:pPr>
            <w:r w:rsidRPr="006B23EB">
              <w:t>3.2. </w:t>
            </w:r>
            <w:r w:rsidR="007B685D">
              <w:rPr>
                <w:sz w:val="24"/>
                <w:szCs w:val="24"/>
              </w:rPr>
              <w:t>Стандартна торгівельна модель.</w:t>
            </w:r>
          </w:p>
        </w:tc>
        <w:tc>
          <w:tcPr>
            <w:tcW w:w="1493" w:type="pct"/>
            <w:vMerge/>
            <w:vAlign w:val="center"/>
          </w:tcPr>
          <w:p w:rsidR="00D80CDE" w:rsidRPr="004D0B0B" w:rsidRDefault="00D80CDE" w:rsidP="00F26396">
            <w:pPr>
              <w:jc w:val="center"/>
            </w:pPr>
          </w:p>
        </w:tc>
      </w:tr>
      <w:tr w:rsidR="00D80CDE" w:rsidRPr="006B23EB" w:rsidTr="00F26396">
        <w:trPr>
          <w:trHeight w:val="20"/>
        </w:trPr>
        <w:tc>
          <w:tcPr>
            <w:tcW w:w="776" w:type="pct"/>
            <w:vMerge/>
          </w:tcPr>
          <w:p w:rsidR="00D80CDE" w:rsidRPr="006B23EB" w:rsidRDefault="00D80CDE" w:rsidP="00F26396"/>
        </w:tc>
        <w:tc>
          <w:tcPr>
            <w:tcW w:w="2731" w:type="pct"/>
          </w:tcPr>
          <w:p w:rsidR="00D80CDE" w:rsidRPr="006B23EB" w:rsidRDefault="00D80CDE" w:rsidP="007B685D">
            <w:r w:rsidRPr="006B23EB">
              <w:t>3.3. </w:t>
            </w:r>
            <w:r w:rsidR="007B685D">
              <w:rPr>
                <w:sz w:val="24"/>
                <w:szCs w:val="24"/>
              </w:rPr>
              <w:t>Порівняння двох моделей в контексті країн світу</w:t>
            </w:r>
            <w:r w:rsidR="00CF0FC5">
              <w:rPr>
                <w:sz w:val="24"/>
                <w:szCs w:val="24"/>
              </w:rPr>
              <w:t>.</w:t>
            </w:r>
          </w:p>
        </w:tc>
        <w:tc>
          <w:tcPr>
            <w:tcW w:w="1493" w:type="pct"/>
            <w:vMerge/>
            <w:vAlign w:val="center"/>
          </w:tcPr>
          <w:p w:rsidR="00D80CDE" w:rsidRPr="004D0B0B" w:rsidRDefault="00D80CDE" w:rsidP="00F26396">
            <w:pPr>
              <w:jc w:val="center"/>
            </w:pPr>
          </w:p>
        </w:tc>
      </w:tr>
      <w:tr w:rsidR="007B685D" w:rsidRPr="00DF079D" w:rsidTr="00413E83">
        <w:trPr>
          <w:trHeight w:val="70"/>
        </w:trPr>
        <w:tc>
          <w:tcPr>
            <w:tcW w:w="776" w:type="pct"/>
            <w:vMerge w:val="restart"/>
          </w:tcPr>
          <w:p w:rsidR="007B685D" w:rsidRPr="006B23EB" w:rsidRDefault="004D0B0B" w:rsidP="00F26396">
            <w:r w:rsidRPr="00CF0153">
              <w:rPr>
                <w:sz w:val="24"/>
                <w:szCs w:val="24"/>
                <w:shd w:val="clear" w:color="auto" w:fill="FFFFFF"/>
              </w:rPr>
              <w:t>СР02.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CF0153">
              <w:rPr>
                <w:sz w:val="24"/>
                <w:szCs w:val="24"/>
                <w:shd w:val="clear" w:color="auto" w:fill="FFFFFF"/>
              </w:rPr>
              <w:t>-С2</w:t>
            </w:r>
          </w:p>
        </w:tc>
        <w:tc>
          <w:tcPr>
            <w:tcW w:w="2731" w:type="pct"/>
          </w:tcPr>
          <w:p w:rsidR="007B685D" w:rsidRPr="006B23EB" w:rsidRDefault="007B685D" w:rsidP="007B685D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6B23EB">
              <w:rPr>
                <w:b/>
              </w:rPr>
              <w:t>4. </w:t>
            </w:r>
            <w:r>
              <w:rPr>
                <w:b/>
              </w:rPr>
              <w:t>Стратегії світової експансії компаній</w:t>
            </w:r>
            <w:r w:rsidRPr="006B23EB">
              <w:rPr>
                <w:b/>
              </w:rPr>
              <w:t xml:space="preserve"> </w:t>
            </w:r>
          </w:p>
        </w:tc>
        <w:tc>
          <w:tcPr>
            <w:tcW w:w="1493" w:type="pct"/>
            <w:vMerge w:val="restart"/>
            <w:shd w:val="clear" w:color="auto" w:fill="auto"/>
          </w:tcPr>
          <w:p w:rsidR="007B685D" w:rsidRPr="004D0B0B" w:rsidRDefault="004D0B0B" w:rsidP="00F26396">
            <w:pPr>
              <w:jc w:val="center"/>
              <w:rPr>
                <w:bCs/>
              </w:rPr>
            </w:pPr>
            <w:r w:rsidRPr="004D0B0B">
              <w:rPr>
                <w:bCs/>
              </w:rPr>
              <w:t>6</w:t>
            </w:r>
          </w:p>
        </w:tc>
      </w:tr>
      <w:tr w:rsidR="007B685D" w:rsidRPr="00DF079D" w:rsidTr="00413E83">
        <w:trPr>
          <w:trHeight w:val="58"/>
        </w:trPr>
        <w:tc>
          <w:tcPr>
            <w:tcW w:w="776" w:type="pct"/>
            <w:vMerge/>
          </w:tcPr>
          <w:p w:rsidR="007B685D" w:rsidRPr="006B23EB" w:rsidRDefault="007B685D" w:rsidP="00F26396"/>
        </w:tc>
        <w:tc>
          <w:tcPr>
            <w:tcW w:w="2731" w:type="pct"/>
          </w:tcPr>
          <w:p w:rsidR="007B685D" w:rsidRPr="006B23EB" w:rsidRDefault="007B685D" w:rsidP="007B685D">
            <w:pPr>
              <w:jc w:val="both"/>
              <w:rPr>
                <w:spacing w:val="-8"/>
              </w:rPr>
            </w:pPr>
            <w:r w:rsidRPr="006B23EB">
              <w:rPr>
                <w:spacing w:val="-8"/>
              </w:rPr>
              <w:t>4.1. </w:t>
            </w:r>
            <w:r>
              <w:rPr>
                <w:spacing w:val="-8"/>
              </w:rPr>
              <w:t>Типи п</w:t>
            </w:r>
            <w:r>
              <w:rPr>
                <w:sz w:val="24"/>
                <w:szCs w:val="24"/>
              </w:rPr>
              <w:t>оведінки компаній у міжнародній економіці.</w:t>
            </w:r>
          </w:p>
        </w:tc>
        <w:tc>
          <w:tcPr>
            <w:tcW w:w="1493" w:type="pct"/>
            <w:vMerge/>
            <w:shd w:val="clear" w:color="auto" w:fill="auto"/>
            <w:vAlign w:val="center"/>
          </w:tcPr>
          <w:p w:rsidR="007B685D" w:rsidRPr="004D0B0B" w:rsidRDefault="007B685D" w:rsidP="00F26396">
            <w:pPr>
              <w:jc w:val="center"/>
            </w:pPr>
          </w:p>
        </w:tc>
      </w:tr>
      <w:tr w:rsidR="007B685D" w:rsidRPr="00DF079D" w:rsidTr="00413E83">
        <w:trPr>
          <w:trHeight w:val="126"/>
        </w:trPr>
        <w:tc>
          <w:tcPr>
            <w:tcW w:w="776" w:type="pct"/>
            <w:vMerge/>
          </w:tcPr>
          <w:p w:rsidR="007B685D" w:rsidRPr="006B23EB" w:rsidRDefault="007B685D" w:rsidP="00F26396"/>
        </w:tc>
        <w:tc>
          <w:tcPr>
            <w:tcW w:w="2731" w:type="pct"/>
          </w:tcPr>
          <w:p w:rsidR="007B685D" w:rsidRPr="006B23EB" w:rsidRDefault="007B685D" w:rsidP="007B685D">
            <w:pPr>
              <w:jc w:val="both"/>
            </w:pPr>
            <w:r w:rsidRPr="006B23EB">
              <w:t>4.2. </w:t>
            </w:r>
            <w:r>
              <w:rPr>
                <w:sz w:val="24"/>
                <w:szCs w:val="24"/>
              </w:rPr>
              <w:t>Експортні стратегії виходу на міжнародний ринок.</w:t>
            </w:r>
          </w:p>
        </w:tc>
        <w:tc>
          <w:tcPr>
            <w:tcW w:w="1493" w:type="pct"/>
            <w:vMerge/>
            <w:shd w:val="clear" w:color="auto" w:fill="auto"/>
          </w:tcPr>
          <w:p w:rsidR="007B685D" w:rsidRPr="004D0B0B" w:rsidRDefault="007B685D" w:rsidP="00F26396">
            <w:pPr>
              <w:jc w:val="center"/>
            </w:pPr>
          </w:p>
        </w:tc>
      </w:tr>
      <w:tr w:rsidR="007B685D" w:rsidRPr="00DF079D" w:rsidTr="00413E83">
        <w:trPr>
          <w:trHeight w:val="104"/>
        </w:trPr>
        <w:tc>
          <w:tcPr>
            <w:tcW w:w="776" w:type="pct"/>
            <w:vMerge/>
          </w:tcPr>
          <w:p w:rsidR="007B685D" w:rsidRPr="006B23EB" w:rsidRDefault="007B685D" w:rsidP="00F26396"/>
        </w:tc>
        <w:tc>
          <w:tcPr>
            <w:tcW w:w="2731" w:type="pct"/>
          </w:tcPr>
          <w:p w:rsidR="007B685D" w:rsidRPr="006B23EB" w:rsidRDefault="007B685D" w:rsidP="007B685D">
            <w:r w:rsidRPr="006B23EB">
              <w:t xml:space="preserve">4.3.  </w:t>
            </w:r>
            <w:proofErr w:type="spellStart"/>
            <w:r>
              <w:rPr>
                <w:sz w:val="24"/>
                <w:szCs w:val="24"/>
              </w:rPr>
              <w:t>Аутсорсинг</w:t>
            </w:r>
            <w:proofErr w:type="spellEnd"/>
            <w:r>
              <w:rPr>
                <w:sz w:val="24"/>
                <w:szCs w:val="24"/>
              </w:rPr>
              <w:t xml:space="preserve"> на міжнародних ринках.</w:t>
            </w:r>
          </w:p>
        </w:tc>
        <w:tc>
          <w:tcPr>
            <w:tcW w:w="1493" w:type="pct"/>
            <w:vMerge/>
            <w:shd w:val="clear" w:color="auto" w:fill="auto"/>
            <w:vAlign w:val="center"/>
          </w:tcPr>
          <w:p w:rsidR="007B685D" w:rsidRPr="004D0B0B" w:rsidRDefault="007B685D" w:rsidP="00F26396">
            <w:pPr>
              <w:jc w:val="center"/>
            </w:pPr>
          </w:p>
        </w:tc>
      </w:tr>
      <w:tr w:rsidR="007B685D" w:rsidRPr="00DF079D" w:rsidTr="00413E83">
        <w:trPr>
          <w:trHeight w:val="104"/>
        </w:trPr>
        <w:tc>
          <w:tcPr>
            <w:tcW w:w="776" w:type="pct"/>
            <w:vMerge/>
          </w:tcPr>
          <w:p w:rsidR="007B685D" w:rsidRPr="006B23EB" w:rsidRDefault="007B685D" w:rsidP="00F26396"/>
        </w:tc>
        <w:tc>
          <w:tcPr>
            <w:tcW w:w="2731" w:type="pct"/>
          </w:tcPr>
          <w:p w:rsidR="007B685D" w:rsidRPr="006B23EB" w:rsidRDefault="007B685D" w:rsidP="007B685D">
            <w:r>
              <w:t>4.4. Організація мультинаціональних корпорацій.</w:t>
            </w:r>
          </w:p>
        </w:tc>
        <w:tc>
          <w:tcPr>
            <w:tcW w:w="1493" w:type="pct"/>
            <w:vMerge/>
            <w:shd w:val="clear" w:color="auto" w:fill="auto"/>
            <w:vAlign w:val="center"/>
          </w:tcPr>
          <w:p w:rsidR="007B685D" w:rsidRPr="004D0B0B" w:rsidRDefault="007B685D" w:rsidP="00F26396">
            <w:pPr>
              <w:jc w:val="center"/>
            </w:pPr>
          </w:p>
        </w:tc>
      </w:tr>
      <w:tr w:rsidR="00AB4816" w:rsidRPr="00DF079D" w:rsidTr="00F26396">
        <w:trPr>
          <w:trHeight w:val="246"/>
        </w:trPr>
        <w:tc>
          <w:tcPr>
            <w:tcW w:w="776" w:type="pct"/>
            <w:vMerge w:val="restart"/>
          </w:tcPr>
          <w:p w:rsidR="00AB4816" w:rsidRPr="006B23EB" w:rsidRDefault="004D0B0B" w:rsidP="00F26396">
            <w:r w:rsidRPr="00CF0153">
              <w:rPr>
                <w:sz w:val="24"/>
                <w:szCs w:val="24"/>
                <w:shd w:val="clear" w:color="auto" w:fill="FFFFFF"/>
              </w:rPr>
              <w:lastRenderedPageBreak/>
              <w:t>СР02.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  <w:r w:rsidRPr="00CF0153">
              <w:rPr>
                <w:sz w:val="24"/>
                <w:szCs w:val="24"/>
                <w:shd w:val="clear" w:color="auto" w:fill="FFFFFF"/>
              </w:rPr>
              <w:t>-С2</w:t>
            </w:r>
          </w:p>
        </w:tc>
        <w:tc>
          <w:tcPr>
            <w:tcW w:w="2731" w:type="pct"/>
          </w:tcPr>
          <w:p w:rsidR="00AB4816" w:rsidRPr="006B23EB" w:rsidRDefault="00AB4816" w:rsidP="009B2772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6B23EB">
              <w:rPr>
                <w:b/>
              </w:rPr>
              <w:t>5. </w:t>
            </w:r>
            <w:r w:rsidRPr="00AB4816">
              <w:rPr>
                <w:b/>
                <w:sz w:val="24"/>
                <w:szCs w:val="24"/>
              </w:rPr>
              <w:t>Інструменти торгівельної політики</w:t>
            </w:r>
          </w:p>
        </w:tc>
        <w:tc>
          <w:tcPr>
            <w:tcW w:w="1493" w:type="pct"/>
            <w:vMerge w:val="restart"/>
          </w:tcPr>
          <w:p w:rsidR="00AB4816" w:rsidRPr="004D0B0B" w:rsidRDefault="004D0B0B" w:rsidP="00F26396">
            <w:pPr>
              <w:jc w:val="center"/>
              <w:rPr>
                <w:bCs/>
              </w:rPr>
            </w:pPr>
            <w:r w:rsidRPr="004D0B0B">
              <w:rPr>
                <w:bCs/>
              </w:rPr>
              <w:t>7</w:t>
            </w:r>
          </w:p>
        </w:tc>
      </w:tr>
      <w:tr w:rsidR="00AB4816" w:rsidRPr="00DF079D" w:rsidTr="00F26396">
        <w:trPr>
          <w:trHeight w:val="20"/>
        </w:trPr>
        <w:tc>
          <w:tcPr>
            <w:tcW w:w="776" w:type="pct"/>
            <w:vMerge/>
          </w:tcPr>
          <w:p w:rsidR="00AB4816" w:rsidRPr="006B23EB" w:rsidRDefault="00AB4816" w:rsidP="00F26396"/>
        </w:tc>
        <w:tc>
          <w:tcPr>
            <w:tcW w:w="2731" w:type="pct"/>
          </w:tcPr>
          <w:p w:rsidR="00AB4816" w:rsidRPr="006B23EB" w:rsidRDefault="00AB4816" w:rsidP="00AB4816">
            <w:r w:rsidRPr="006B23EB">
              <w:t>5.1. </w:t>
            </w:r>
            <w:r>
              <w:rPr>
                <w:sz w:val="24"/>
                <w:szCs w:val="24"/>
              </w:rPr>
              <w:t>Всесвітня торгівельна організація.</w:t>
            </w:r>
          </w:p>
        </w:tc>
        <w:tc>
          <w:tcPr>
            <w:tcW w:w="1493" w:type="pct"/>
            <w:vMerge/>
            <w:vAlign w:val="center"/>
          </w:tcPr>
          <w:p w:rsidR="00AB4816" w:rsidRPr="004D0B0B" w:rsidRDefault="00AB4816" w:rsidP="00F26396">
            <w:pPr>
              <w:jc w:val="center"/>
            </w:pPr>
          </w:p>
        </w:tc>
      </w:tr>
      <w:tr w:rsidR="00AB4816" w:rsidRPr="00DF079D" w:rsidTr="00F26396">
        <w:trPr>
          <w:trHeight w:val="20"/>
        </w:trPr>
        <w:tc>
          <w:tcPr>
            <w:tcW w:w="776" w:type="pct"/>
            <w:vMerge/>
          </w:tcPr>
          <w:p w:rsidR="00AB4816" w:rsidRPr="006B23EB" w:rsidRDefault="00AB4816" w:rsidP="00F26396"/>
        </w:tc>
        <w:tc>
          <w:tcPr>
            <w:tcW w:w="2731" w:type="pct"/>
          </w:tcPr>
          <w:p w:rsidR="00AB4816" w:rsidRPr="006B23EB" w:rsidRDefault="00AB4816" w:rsidP="00AB4816">
            <w:r>
              <w:t>5.2. Інструменти тарифів та квот на торгівлю.</w:t>
            </w:r>
          </w:p>
        </w:tc>
        <w:tc>
          <w:tcPr>
            <w:tcW w:w="1493" w:type="pct"/>
            <w:vMerge/>
            <w:vAlign w:val="center"/>
          </w:tcPr>
          <w:p w:rsidR="00AB4816" w:rsidRPr="004D0B0B" w:rsidRDefault="00AB4816" w:rsidP="00F26396">
            <w:pPr>
              <w:jc w:val="center"/>
            </w:pPr>
          </w:p>
        </w:tc>
      </w:tr>
      <w:tr w:rsidR="00413E83" w:rsidRPr="00DF079D" w:rsidTr="00413E83">
        <w:trPr>
          <w:trHeight w:val="191"/>
        </w:trPr>
        <w:tc>
          <w:tcPr>
            <w:tcW w:w="776" w:type="pct"/>
            <w:vMerge w:val="restart"/>
          </w:tcPr>
          <w:p w:rsidR="00413E83" w:rsidRPr="006B23EB" w:rsidRDefault="004D0B0B" w:rsidP="00D80CDE">
            <w:r w:rsidRPr="00CF0153">
              <w:rPr>
                <w:sz w:val="24"/>
                <w:szCs w:val="24"/>
                <w:shd w:val="clear" w:color="auto" w:fill="FFFFFF"/>
              </w:rPr>
              <w:t>СР02.</w:t>
            </w:r>
            <w:r>
              <w:rPr>
                <w:sz w:val="24"/>
                <w:szCs w:val="24"/>
                <w:shd w:val="clear" w:color="auto" w:fill="FFFFFF"/>
              </w:rPr>
              <w:t>6</w:t>
            </w:r>
            <w:r w:rsidRPr="00CF0153">
              <w:rPr>
                <w:sz w:val="24"/>
                <w:szCs w:val="24"/>
                <w:shd w:val="clear" w:color="auto" w:fill="FFFFFF"/>
              </w:rPr>
              <w:t>-С2</w:t>
            </w:r>
          </w:p>
        </w:tc>
        <w:tc>
          <w:tcPr>
            <w:tcW w:w="2731" w:type="pct"/>
          </w:tcPr>
          <w:p w:rsidR="00413E83" w:rsidRPr="00DF079D" w:rsidRDefault="00413E83" w:rsidP="009B2772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DF079D">
              <w:rPr>
                <w:b/>
              </w:rPr>
              <w:t xml:space="preserve">6. </w:t>
            </w:r>
            <w:r w:rsidR="00AB4816" w:rsidRPr="00AB4816">
              <w:rPr>
                <w:b/>
              </w:rPr>
              <w:t>Торгівельна політика у країнах, що розвиваються</w:t>
            </w:r>
          </w:p>
        </w:tc>
        <w:tc>
          <w:tcPr>
            <w:tcW w:w="1493" w:type="pct"/>
            <w:vMerge w:val="restart"/>
          </w:tcPr>
          <w:p w:rsidR="00413E83" w:rsidRPr="004D0B0B" w:rsidRDefault="004D0B0B" w:rsidP="00413E83">
            <w:pPr>
              <w:jc w:val="center"/>
            </w:pPr>
            <w:r w:rsidRPr="004D0B0B">
              <w:t>7</w:t>
            </w:r>
          </w:p>
        </w:tc>
      </w:tr>
      <w:tr w:rsidR="00413E83" w:rsidRPr="00DF079D" w:rsidTr="00F26396">
        <w:trPr>
          <w:trHeight w:val="191"/>
        </w:trPr>
        <w:tc>
          <w:tcPr>
            <w:tcW w:w="776" w:type="pct"/>
            <w:vMerge/>
          </w:tcPr>
          <w:p w:rsidR="00413E83" w:rsidRPr="0051531C" w:rsidRDefault="00413E83" w:rsidP="00D80CD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413E83" w:rsidRDefault="00413E83" w:rsidP="00A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 </w:t>
            </w:r>
            <w:r w:rsidR="00AB4816">
              <w:rPr>
                <w:sz w:val="24"/>
                <w:szCs w:val="24"/>
              </w:rPr>
              <w:t>Макроекономічні показники країн, що розвиваються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93" w:type="pct"/>
            <w:vMerge/>
            <w:vAlign w:val="center"/>
          </w:tcPr>
          <w:p w:rsidR="00413E83" w:rsidRPr="004D0B0B" w:rsidRDefault="00413E83" w:rsidP="00F26396">
            <w:pPr>
              <w:jc w:val="center"/>
              <w:rPr>
                <w:color w:val="FF0000"/>
              </w:rPr>
            </w:pPr>
          </w:p>
        </w:tc>
      </w:tr>
      <w:tr w:rsidR="00413E83" w:rsidRPr="00DF079D" w:rsidTr="00F26396">
        <w:trPr>
          <w:trHeight w:val="191"/>
        </w:trPr>
        <w:tc>
          <w:tcPr>
            <w:tcW w:w="776" w:type="pct"/>
            <w:vMerge/>
          </w:tcPr>
          <w:p w:rsidR="00413E83" w:rsidRPr="0051531C" w:rsidRDefault="00413E83" w:rsidP="00D80CD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413E83" w:rsidRDefault="00413E83" w:rsidP="00AB4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6.2. </w:t>
            </w:r>
            <w:r w:rsidR="00AB4816">
              <w:rPr>
                <w:sz w:val="24"/>
                <w:szCs w:val="24"/>
              </w:rPr>
              <w:t>Фінансова глобалізація</w:t>
            </w:r>
            <w:r w:rsidRPr="00237CB8">
              <w:rPr>
                <w:sz w:val="24"/>
                <w:szCs w:val="24"/>
              </w:rPr>
              <w:t>.</w:t>
            </w:r>
          </w:p>
        </w:tc>
        <w:tc>
          <w:tcPr>
            <w:tcW w:w="1493" w:type="pct"/>
            <w:vMerge/>
            <w:vAlign w:val="center"/>
          </w:tcPr>
          <w:p w:rsidR="00413E83" w:rsidRPr="004D0B0B" w:rsidRDefault="00413E83" w:rsidP="00F26396">
            <w:pPr>
              <w:jc w:val="center"/>
              <w:rPr>
                <w:color w:val="FF0000"/>
              </w:rPr>
            </w:pPr>
          </w:p>
        </w:tc>
      </w:tr>
      <w:tr w:rsidR="00AB4816" w:rsidRPr="00DF079D" w:rsidTr="00F26396">
        <w:trPr>
          <w:trHeight w:val="191"/>
        </w:trPr>
        <w:tc>
          <w:tcPr>
            <w:tcW w:w="776" w:type="pct"/>
            <w:vMerge w:val="restart"/>
          </w:tcPr>
          <w:p w:rsidR="00AB4816" w:rsidRPr="0051531C" w:rsidRDefault="004D0B0B" w:rsidP="00D80CDE">
            <w:pPr>
              <w:rPr>
                <w:sz w:val="24"/>
                <w:szCs w:val="24"/>
                <w:shd w:val="clear" w:color="auto" w:fill="FFFFFF"/>
              </w:rPr>
            </w:pPr>
            <w:r w:rsidRPr="00CF0153">
              <w:rPr>
                <w:sz w:val="24"/>
                <w:szCs w:val="24"/>
                <w:shd w:val="clear" w:color="auto" w:fill="FFFFFF"/>
              </w:rPr>
              <w:t>СР02.</w:t>
            </w:r>
            <w:r>
              <w:rPr>
                <w:sz w:val="24"/>
                <w:szCs w:val="24"/>
                <w:shd w:val="clear" w:color="auto" w:fill="FFFFFF"/>
              </w:rPr>
              <w:t>6</w:t>
            </w:r>
            <w:r w:rsidRPr="00CF0153">
              <w:rPr>
                <w:sz w:val="24"/>
                <w:szCs w:val="24"/>
                <w:shd w:val="clear" w:color="auto" w:fill="FFFFFF"/>
              </w:rPr>
              <w:t>-С2</w:t>
            </w:r>
          </w:p>
        </w:tc>
        <w:tc>
          <w:tcPr>
            <w:tcW w:w="2731" w:type="pct"/>
          </w:tcPr>
          <w:p w:rsidR="00AB4816" w:rsidRDefault="00AB4816" w:rsidP="007B685D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Тема </w:t>
            </w:r>
            <w:r>
              <w:rPr>
                <w:b/>
                <w:lang w:val="ru-RU"/>
              </w:rPr>
              <w:t>7</w:t>
            </w:r>
            <w:r w:rsidRPr="00DF079D">
              <w:rPr>
                <w:b/>
              </w:rPr>
              <w:t xml:space="preserve">. </w:t>
            </w:r>
            <w:r w:rsidRPr="00AB4816">
              <w:rPr>
                <w:b/>
              </w:rPr>
              <w:t>Зростання, кризи та реформи у країнах, що розвиваються</w:t>
            </w:r>
          </w:p>
        </w:tc>
        <w:tc>
          <w:tcPr>
            <w:tcW w:w="1493" w:type="pct"/>
            <w:vMerge w:val="restart"/>
            <w:vAlign w:val="center"/>
          </w:tcPr>
          <w:p w:rsidR="00AB4816" w:rsidRPr="004D0B0B" w:rsidRDefault="004D0B0B" w:rsidP="00F26396">
            <w:pPr>
              <w:jc w:val="center"/>
              <w:rPr>
                <w:color w:val="FF0000"/>
              </w:rPr>
            </w:pPr>
            <w:r w:rsidRPr="004D0B0B">
              <w:t>7</w:t>
            </w:r>
          </w:p>
        </w:tc>
      </w:tr>
      <w:tr w:rsidR="00AB4816" w:rsidRPr="00DF079D" w:rsidTr="00F26396">
        <w:trPr>
          <w:trHeight w:val="191"/>
        </w:trPr>
        <w:tc>
          <w:tcPr>
            <w:tcW w:w="776" w:type="pct"/>
            <w:vMerge/>
          </w:tcPr>
          <w:p w:rsidR="00AB4816" w:rsidRPr="0051531C" w:rsidRDefault="00AB4816" w:rsidP="00D80CD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AB4816" w:rsidRDefault="00AB4816" w:rsidP="009B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 Визначення економічного зростання: поняття, типи зростання.</w:t>
            </w:r>
          </w:p>
        </w:tc>
        <w:tc>
          <w:tcPr>
            <w:tcW w:w="1493" w:type="pct"/>
            <w:vMerge/>
            <w:vAlign w:val="center"/>
          </w:tcPr>
          <w:p w:rsidR="00AB4816" w:rsidRPr="00DF079D" w:rsidRDefault="00AB4816" w:rsidP="00F26396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AB4816" w:rsidRPr="00DF079D" w:rsidTr="00F26396">
        <w:trPr>
          <w:trHeight w:val="191"/>
        </w:trPr>
        <w:tc>
          <w:tcPr>
            <w:tcW w:w="776" w:type="pct"/>
            <w:vMerge/>
          </w:tcPr>
          <w:p w:rsidR="00AB4816" w:rsidRPr="0051531C" w:rsidRDefault="00AB4816" w:rsidP="00D80CD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1" w:type="pct"/>
          </w:tcPr>
          <w:p w:rsidR="00AB4816" w:rsidRDefault="00AB4816" w:rsidP="009B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 Економічне зростання: економічний потенціал, ендогенні та екзогенні фактори у моделях економічного зростання.</w:t>
            </w:r>
          </w:p>
        </w:tc>
        <w:tc>
          <w:tcPr>
            <w:tcW w:w="1493" w:type="pct"/>
            <w:vMerge/>
            <w:vAlign w:val="center"/>
          </w:tcPr>
          <w:p w:rsidR="00AB4816" w:rsidRPr="00DF079D" w:rsidRDefault="00AB4816" w:rsidP="00F26396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472DA" w:rsidRPr="00DF079D" w:rsidTr="00F26396">
        <w:trPr>
          <w:trHeight w:val="62"/>
        </w:trPr>
        <w:tc>
          <w:tcPr>
            <w:tcW w:w="776" w:type="pct"/>
          </w:tcPr>
          <w:p w:rsidR="002472DA" w:rsidRPr="006B23EB" w:rsidRDefault="002472DA" w:rsidP="00F26396"/>
        </w:tc>
        <w:tc>
          <w:tcPr>
            <w:tcW w:w="2731" w:type="pct"/>
          </w:tcPr>
          <w:p w:rsidR="002472DA" w:rsidRPr="006B23EB" w:rsidRDefault="002472DA" w:rsidP="009B2772">
            <w:pPr>
              <w:jc w:val="center"/>
              <w:rPr>
                <w:b/>
              </w:rPr>
            </w:pPr>
            <w:r w:rsidRPr="006B23EB">
              <w:rPr>
                <w:b/>
                <w:bCs/>
              </w:rPr>
              <w:t>ПРАКТИЧНІ ЗАНЯТТЯ</w:t>
            </w:r>
          </w:p>
        </w:tc>
        <w:tc>
          <w:tcPr>
            <w:tcW w:w="1493" w:type="pct"/>
          </w:tcPr>
          <w:p w:rsidR="002472DA" w:rsidRPr="007B685D" w:rsidRDefault="007B685D" w:rsidP="00F26396">
            <w:pPr>
              <w:jc w:val="center"/>
              <w:rPr>
                <w:b/>
                <w:bCs/>
                <w:highlight w:val="yellow"/>
                <w:lang w:val="ru-RU"/>
              </w:rPr>
            </w:pPr>
            <w:r>
              <w:rPr>
                <w:b/>
                <w:bCs/>
                <w:lang w:val="ru-RU"/>
              </w:rPr>
              <w:t>45</w:t>
            </w:r>
          </w:p>
        </w:tc>
      </w:tr>
      <w:tr w:rsidR="004D0B0B" w:rsidRPr="00413E83" w:rsidTr="00EB7245">
        <w:trPr>
          <w:trHeight w:val="140"/>
        </w:trPr>
        <w:tc>
          <w:tcPr>
            <w:tcW w:w="776" w:type="pct"/>
            <w:vMerge w:val="restart"/>
            <w:shd w:val="clear" w:color="auto" w:fill="auto"/>
          </w:tcPr>
          <w:p w:rsidR="004D0B0B" w:rsidRPr="0051531C" w:rsidRDefault="004D0B0B" w:rsidP="001521AE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СР02</w:t>
            </w:r>
            <w:r w:rsidRPr="0051531C">
              <w:rPr>
                <w:sz w:val="24"/>
                <w:szCs w:val="24"/>
                <w:shd w:val="clear" w:color="auto" w:fill="FFFFFF"/>
              </w:rPr>
              <w:t>.1-</w:t>
            </w:r>
            <w:r>
              <w:rPr>
                <w:sz w:val="24"/>
                <w:szCs w:val="24"/>
                <w:shd w:val="clear" w:color="auto" w:fill="FFFFFF"/>
              </w:rPr>
              <w:t>С2</w:t>
            </w:r>
          </w:p>
          <w:p w:rsidR="004D0B0B" w:rsidRPr="0051531C" w:rsidRDefault="004D0B0B" w:rsidP="001521AE">
            <w:pPr>
              <w:rPr>
                <w:sz w:val="24"/>
                <w:szCs w:val="24"/>
                <w:shd w:val="clear" w:color="auto" w:fill="FFFFFF"/>
              </w:rPr>
            </w:pPr>
            <w:r w:rsidRPr="00CF0153">
              <w:rPr>
                <w:sz w:val="24"/>
                <w:szCs w:val="24"/>
                <w:shd w:val="clear" w:color="auto" w:fill="FFFFFF"/>
              </w:rPr>
              <w:t>СР02.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CF0153">
              <w:rPr>
                <w:sz w:val="24"/>
                <w:szCs w:val="24"/>
                <w:shd w:val="clear" w:color="auto" w:fill="FFFFFF"/>
              </w:rPr>
              <w:t>-С2</w:t>
            </w:r>
          </w:p>
          <w:p w:rsidR="004D0B0B" w:rsidRPr="0051531C" w:rsidRDefault="004D0B0B" w:rsidP="001521AE">
            <w:pPr>
              <w:rPr>
                <w:sz w:val="24"/>
                <w:szCs w:val="24"/>
                <w:shd w:val="clear" w:color="auto" w:fill="FFFFFF"/>
              </w:rPr>
            </w:pPr>
            <w:r w:rsidRPr="00CF0153">
              <w:rPr>
                <w:sz w:val="24"/>
                <w:szCs w:val="24"/>
                <w:shd w:val="clear" w:color="auto" w:fill="FFFFFF"/>
              </w:rPr>
              <w:t>СР02.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CF0153">
              <w:rPr>
                <w:sz w:val="24"/>
                <w:szCs w:val="24"/>
                <w:shd w:val="clear" w:color="auto" w:fill="FFFFFF"/>
              </w:rPr>
              <w:t>-С2</w:t>
            </w:r>
          </w:p>
          <w:p w:rsidR="004D0B0B" w:rsidRPr="0051531C" w:rsidRDefault="004D0B0B" w:rsidP="001521AE">
            <w:pPr>
              <w:rPr>
                <w:sz w:val="24"/>
                <w:szCs w:val="24"/>
                <w:shd w:val="clear" w:color="auto" w:fill="FFFFFF"/>
              </w:rPr>
            </w:pPr>
            <w:r w:rsidRPr="00CF0153">
              <w:rPr>
                <w:sz w:val="24"/>
                <w:szCs w:val="24"/>
                <w:shd w:val="clear" w:color="auto" w:fill="FFFFFF"/>
              </w:rPr>
              <w:t>СР02.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CF0153">
              <w:rPr>
                <w:sz w:val="24"/>
                <w:szCs w:val="24"/>
                <w:shd w:val="clear" w:color="auto" w:fill="FFFFFF"/>
              </w:rPr>
              <w:t>-С2</w:t>
            </w:r>
          </w:p>
          <w:p w:rsidR="004D0B0B" w:rsidRPr="0051531C" w:rsidRDefault="004D0B0B" w:rsidP="001521AE">
            <w:pPr>
              <w:rPr>
                <w:sz w:val="24"/>
                <w:szCs w:val="24"/>
                <w:shd w:val="clear" w:color="auto" w:fill="FFFFFF"/>
              </w:rPr>
            </w:pPr>
            <w:r w:rsidRPr="00CF0153">
              <w:rPr>
                <w:sz w:val="24"/>
                <w:szCs w:val="24"/>
                <w:shd w:val="clear" w:color="auto" w:fill="FFFFFF"/>
              </w:rPr>
              <w:t>СР02.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  <w:r w:rsidRPr="00CF0153">
              <w:rPr>
                <w:sz w:val="24"/>
                <w:szCs w:val="24"/>
                <w:shd w:val="clear" w:color="auto" w:fill="FFFFFF"/>
              </w:rPr>
              <w:t>-С2</w:t>
            </w:r>
          </w:p>
          <w:p w:rsidR="004D0B0B" w:rsidRPr="0051531C" w:rsidRDefault="004D0B0B" w:rsidP="001521AE">
            <w:pPr>
              <w:rPr>
                <w:sz w:val="24"/>
                <w:szCs w:val="24"/>
                <w:shd w:val="clear" w:color="auto" w:fill="FFFFFF"/>
              </w:rPr>
            </w:pPr>
            <w:r w:rsidRPr="00CF0153">
              <w:rPr>
                <w:sz w:val="24"/>
                <w:szCs w:val="24"/>
                <w:shd w:val="clear" w:color="auto" w:fill="FFFFFF"/>
              </w:rPr>
              <w:t>СР02.</w:t>
            </w:r>
            <w:r>
              <w:rPr>
                <w:sz w:val="24"/>
                <w:szCs w:val="24"/>
                <w:shd w:val="clear" w:color="auto" w:fill="FFFFFF"/>
              </w:rPr>
              <w:t>6</w:t>
            </w:r>
            <w:r w:rsidRPr="00CF0153">
              <w:rPr>
                <w:sz w:val="24"/>
                <w:szCs w:val="24"/>
                <w:shd w:val="clear" w:color="auto" w:fill="FFFFFF"/>
              </w:rPr>
              <w:t>-С2</w:t>
            </w:r>
          </w:p>
        </w:tc>
        <w:tc>
          <w:tcPr>
            <w:tcW w:w="2731" w:type="pct"/>
          </w:tcPr>
          <w:p w:rsidR="004D0B0B" w:rsidRPr="006B23EB" w:rsidRDefault="004D0B0B" w:rsidP="004D0B0B">
            <w:r>
              <w:t>Тема 1.</w:t>
            </w:r>
            <w:r w:rsidRPr="006B23EB">
              <w:t xml:space="preserve"> </w:t>
            </w:r>
            <w:r>
              <w:rPr>
                <w:sz w:val="24"/>
                <w:szCs w:val="24"/>
              </w:rPr>
              <w:t>Огляд світової торгівлі за ключовими показниками та у розрізі країн.</w:t>
            </w:r>
          </w:p>
        </w:tc>
        <w:tc>
          <w:tcPr>
            <w:tcW w:w="1493" w:type="pct"/>
            <w:vAlign w:val="center"/>
          </w:tcPr>
          <w:p w:rsidR="004D0B0B" w:rsidRPr="00413E83" w:rsidRDefault="004D0B0B" w:rsidP="00F2639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4D0B0B" w:rsidRPr="00413E83" w:rsidTr="004D0B0B">
        <w:trPr>
          <w:trHeight w:val="774"/>
        </w:trPr>
        <w:tc>
          <w:tcPr>
            <w:tcW w:w="776" w:type="pct"/>
            <w:vMerge/>
            <w:shd w:val="clear" w:color="auto" w:fill="auto"/>
          </w:tcPr>
          <w:p w:rsidR="004D0B0B" w:rsidRPr="006B23EB" w:rsidRDefault="004D0B0B" w:rsidP="00F26396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4D0B0B" w:rsidRPr="006B23EB" w:rsidRDefault="004D0B0B" w:rsidP="004D0B0B">
            <w:r>
              <w:t>Тема 2</w:t>
            </w:r>
            <w:r w:rsidRPr="006B23EB">
              <w:t xml:space="preserve">. </w:t>
            </w:r>
            <w:r>
              <w:rPr>
                <w:sz w:val="24"/>
                <w:szCs w:val="24"/>
              </w:rPr>
              <w:t>Заробітна плата у ЄС, міграція у США, транспортні витрати і продукція внутрішнього споживання</w:t>
            </w:r>
          </w:p>
        </w:tc>
        <w:tc>
          <w:tcPr>
            <w:tcW w:w="1493" w:type="pct"/>
            <w:vAlign w:val="center"/>
          </w:tcPr>
          <w:p w:rsidR="004D0B0B" w:rsidRPr="00413E83" w:rsidRDefault="004D0B0B" w:rsidP="00F2639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4D0B0B" w:rsidRPr="00413E83" w:rsidTr="009B2772">
        <w:trPr>
          <w:trHeight w:val="274"/>
        </w:trPr>
        <w:tc>
          <w:tcPr>
            <w:tcW w:w="776" w:type="pct"/>
            <w:vMerge/>
            <w:shd w:val="clear" w:color="auto" w:fill="auto"/>
          </w:tcPr>
          <w:p w:rsidR="004D0B0B" w:rsidRPr="006B23EB" w:rsidRDefault="004D0B0B" w:rsidP="00F26396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4D0B0B" w:rsidRPr="009B2772" w:rsidRDefault="004D0B0B" w:rsidP="004D0B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9B2772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Торгівля між Північчю та Півднем: нерівномірність доходу. Нерівномірний розподіл вигоди від міжнародної торгівлі.</w:t>
            </w:r>
          </w:p>
        </w:tc>
        <w:tc>
          <w:tcPr>
            <w:tcW w:w="1493" w:type="pct"/>
            <w:vAlign w:val="center"/>
          </w:tcPr>
          <w:p w:rsidR="004D0B0B" w:rsidRPr="00413E83" w:rsidRDefault="004D0B0B" w:rsidP="00F2639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4D0B0B" w:rsidRPr="00413E83" w:rsidTr="00EB7245">
        <w:trPr>
          <w:trHeight w:val="140"/>
        </w:trPr>
        <w:tc>
          <w:tcPr>
            <w:tcW w:w="776" w:type="pct"/>
            <w:vMerge/>
            <w:shd w:val="clear" w:color="auto" w:fill="auto"/>
          </w:tcPr>
          <w:p w:rsidR="004D0B0B" w:rsidRPr="006B23EB" w:rsidRDefault="004D0B0B" w:rsidP="00F26396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4D0B0B" w:rsidRPr="006B23EB" w:rsidRDefault="004D0B0B" w:rsidP="004D0B0B">
            <w:pPr>
              <w:jc w:val="both"/>
            </w:pPr>
            <w:r>
              <w:t xml:space="preserve">Тема </w:t>
            </w:r>
            <w:r w:rsidRPr="006B23EB">
              <w:t xml:space="preserve">4. </w:t>
            </w:r>
            <w:proofErr w:type="spellStart"/>
            <w:r>
              <w:rPr>
                <w:sz w:val="24"/>
                <w:szCs w:val="24"/>
              </w:rPr>
              <w:t>Антидемпінг</w:t>
            </w:r>
            <w:proofErr w:type="spellEnd"/>
            <w:r>
              <w:rPr>
                <w:sz w:val="24"/>
                <w:szCs w:val="24"/>
              </w:rPr>
              <w:t xml:space="preserve"> як інструмент протекціоністської політики». Моделі прямих іноземних інвестицій.</w:t>
            </w:r>
          </w:p>
        </w:tc>
        <w:tc>
          <w:tcPr>
            <w:tcW w:w="1493" w:type="pct"/>
            <w:vAlign w:val="center"/>
          </w:tcPr>
          <w:p w:rsidR="004D0B0B" w:rsidRPr="00413E83" w:rsidRDefault="004D0B0B" w:rsidP="00F2639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4D0B0B" w:rsidRPr="00413E83" w:rsidTr="00EB7245">
        <w:trPr>
          <w:trHeight w:val="140"/>
        </w:trPr>
        <w:tc>
          <w:tcPr>
            <w:tcW w:w="776" w:type="pct"/>
            <w:vMerge/>
            <w:shd w:val="clear" w:color="auto" w:fill="auto"/>
          </w:tcPr>
          <w:p w:rsidR="004D0B0B" w:rsidRPr="006B23EB" w:rsidRDefault="004D0B0B" w:rsidP="00F26396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4D0B0B" w:rsidRPr="006B23EB" w:rsidRDefault="004D0B0B" w:rsidP="004D0B0B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Тема </w:t>
            </w:r>
            <w:r w:rsidRPr="006B23EB">
              <w:rPr>
                <w:spacing w:val="-4"/>
              </w:rPr>
              <w:t xml:space="preserve">5. </w:t>
            </w:r>
            <w:r>
              <w:rPr>
                <w:sz w:val="24"/>
                <w:szCs w:val="24"/>
              </w:rPr>
              <w:t>Спільна аграрна політика ЄС. Тарифи та квоти на ринку насіння.</w:t>
            </w:r>
          </w:p>
        </w:tc>
        <w:tc>
          <w:tcPr>
            <w:tcW w:w="1493" w:type="pct"/>
            <w:vAlign w:val="center"/>
          </w:tcPr>
          <w:p w:rsidR="004D0B0B" w:rsidRPr="00413E83" w:rsidRDefault="004D0B0B" w:rsidP="00F2639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D0B0B" w:rsidRPr="00413E83" w:rsidTr="00EB7245">
        <w:trPr>
          <w:trHeight w:val="140"/>
        </w:trPr>
        <w:tc>
          <w:tcPr>
            <w:tcW w:w="776" w:type="pct"/>
            <w:vMerge/>
            <w:shd w:val="clear" w:color="auto" w:fill="auto"/>
          </w:tcPr>
          <w:p w:rsidR="004D0B0B" w:rsidRPr="006B23EB" w:rsidRDefault="004D0B0B" w:rsidP="00F26396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4D0B0B" w:rsidRDefault="004D0B0B" w:rsidP="00413E8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Тема 6. </w:t>
            </w:r>
            <w:r>
              <w:rPr>
                <w:sz w:val="24"/>
                <w:szCs w:val="24"/>
              </w:rPr>
              <w:t>Експортна стратегія.</w:t>
            </w:r>
          </w:p>
        </w:tc>
        <w:tc>
          <w:tcPr>
            <w:tcW w:w="1493" w:type="pct"/>
            <w:vAlign w:val="center"/>
          </w:tcPr>
          <w:p w:rsidR="004D0B0B" w:rsidRPr="00413E83" w:rsidRDefault="004D0B0B" w:rsidP="00F2639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D0B0B" w:rsidRPr="00413E83" w:rsidTr="00EB7245">
        <w:trPr>
          <w:trHeight w:val="140"/>
        </w:trPr>
        <w:tc>
          <w:tcPr>
            <w:tcW w:w="776" w:type="pct"/>
            <w:vMerge/>
            <w:shd w:val="clear" w:color="auto" w:fill="auto"/>
          </w:tcPr>
          <w:p w:rsidR="004D0B0B" w:rsidRPr="006B23EB" w:rsidRDefault="004D0B0B" w:rsidP="00F26396">
            <w:pPr>
              <w:rPr>
                <w:shd w:val="clear" w:color="auto" w:fill="FFFFFF"/>
              </w:rPr>
            </w:pPr>
          </w:p>
        </w:tc>
        <w:tc>
          <w:tcPr>
            <w:tcW w:w="2731" w:type="pct"/>
          </w:tcPr>
          <w:p w:rsidR="004D0B0B" w:rsidRDefault="004D0B0B" w:rsidP="00413E8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Тема 7. </w:t>
            </w:r>
            <w:r>
              <w:rPr>
                <w:sz w:val="24"/>
                <w:szCs w:val="24"/>
              </w:rPr>
              <w:t>Парадокс капіталу.</w:t>
            </w:r>
          </w:p>
        </w:tc>
        <w:tc>
          <w:tcPr>
            <w:tcW w:w="1493" w:type="pct"/>
            <w:vAlign w:val="center"/>
          </w:tcPr>
          <w:p w:rsidR="004D0B0B" w:rsidRPr="00413E83" w:rsidRDefault="004D0B0B" w:rsidP="00F2639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D0B0B" w:rsidRPr="00413E83" w:rsidTr="00F26396">
        <w:trPr>
          <w:trHeight w:val="20"/>
        </w:trPr>
        <w:tc>
          <w:tcPr>
            <w:tcW w:w="3507" w:type="pct"/>
            <w:gridSpan w:val="2"/>
          </w:tcPr>
          <w:p w:rsidR="004D0B0B" w:rsidRPr="006B23EB" w:rsidRDefault="004D0B0B" w:rsidP="00F26396">
            <w:pPr>
              <w:jc w:val="right"/>
              <w:rPr>
                <w:b/>
                <w:bCs/>
              </w:rPr>
            </w:pPr>
            <w:r w:rsidRPr="006B23EB">
              <w:rPr>
                <w:b/>
                <w:bCs/>
              </w:rPr>
              <w:t>РАЗОМ</w:t>
            </w:r>
          </w:p>
        </w:tc>
        <w:tc>
          <w:tcPr>
            <w:tcW w:w="1493" w:type="pct"/>
            <w:shd w:val="clear" w:color="000000" w:fill="FFFFFF"/>
          </w:tcPr>
          <w:p w:rsidR="004D0B0B" w:rsidRPr="00413E83" w:rsidRDefault="004D0B0B" w:rsidP="00F26396">
            <w:pPr>
              <w:jc w:val="center"/>
              <w:rPr>
                <w:b/>
                <w:bCs/>
              </w:rPr>
            </w:pPr>
            <w:r w:rsidRPr="00413E83">
              <w:rPr>
                <w:b/>
                <w:bCs/>
              </w:rPr>
              <w:t>90</w:t>
            </w:r>
          </w:p>
        </w:tc>
      </w:tr>
    </w:tbl>
    <w:p w:rsidR="00636DA4" w:rsidRDefault="00636DA4" w:rsidP="002472DA">
      <w:pPr>
        <w:pStyle w:val="a4"/>
        <w:suppressLineNumbers/>
        <w:suppressAutoHyphens/>
        <w:spacing w:line="252" w:lineRule="auto"/>
        <w:jc w:val="center"/>
        <w:outlineLvl w:val="0"/>
        <w:rPr>
          <w:b/>
          <w:bCs/>
          <w:sz w:val="24"/>
          <w:szCs w:val="24"/>
        </w:rPr>
      </w:pPr>
      <w:bookmarkStart w:id="13" w:name="_Toc34660491"/>
    </w:p>
    <w:p w:rsidR="002472DA" w:rsidRPr="0051531C" w:rsidRDefault="002472DA" w:rsidP="002472DA">
      <w:pPr>
        <w:pStyle w:val="a4"/>
        <w:suppressLineNumbers/>
        <w:suppressAutoHyphens/>
        <w:spacing w:line="252" w:lineRule="auto"/>
        <w:jc w:val="center"/>
        <w:outlineLvl w:val="0"/>
        <w:rPr>
          <w:b/>
          <w:bCs/>
          <w:sz w:val="24"/>
          <w:szCs w:val="24"/>
        </w:rPr>
      </w:pPr>
      <w:r w:rsidRPr="0051531C">
        <w:rPr>
          <w:b/>
          <w:bCs/>
          <w:sz w:val="24"/>
          <w:szCs w:val="24"/>
        </w:rPr>
        <w:t>6 </w:t>
      </w:r>
      <w:bookmarkEnd w:id="8"/>
      <w:r w:rsidRPr="0051531C">
        <w:rPr>
          <w:b/>
          <w:bCs/>
          <w:sz w:val="24"/>
          <w:szCs w:val="24"/>
        </w:rPr>
        <w:t>ОЦІНЮВАННЯ РЕЗУЛЬТАТІВ НАВЧАННЯ</w:t>
      </w:r>
      <w:bookmarkEnd w:id="13"/>
    </w:p>
    <w:p w:rsidR="002472DA" w:rsidRPr="006B23EB" w:rsidRDefault="002472DA" w:rsidP="002472DA">
      <w:pPr>
        <w:suppressLineNumbers/>
        <w:suppressAutoHyphens/>
        <w:ind w:firstLine="567"/>
        <w:jc w:val="both"/>
        <w:rPr>
          <w:sz w:val="24"/>
          <w:szCs w:val="24"/>
        </w:rPr>
      </w:pPr>
      <w:r w:rsidRPr="006B23EB">
        <w:rPr>
          <w:sz w:val="24"/>
          <w:szCs w:val="24"/>
        </w:rPr>
        <w:t xml:space="preserve">Сертифікація досягнень студентів здійснюється за допомогою прозорих процедур, що ґрунтуються на об’єктивних критеріях відповідно до Положення </w:t>
      </w:r>
      <w:r w:rsidRPr="006B23EB">
        <w:rPr>
          <w:bCs/>
          <w:sz w:val="24"/>
          <w:szCs w:val="24"/>
        </w:rPr>
        <w:t>університету «</w:t>
      </w:r>
      <w:r w:rsidRPr="006B23EB">
        <w:rPr>
          <w:sz w:val="24"/>
          <w:szCs w:val="24"/>
        </w:rPr>
        <w:t>Про оцінювання результатів навчання здобувачів вищої освіти»</w:t>
      </w:r>
      <w:r w:rsidRPr="006B23EB">
        <w:rPr>
          <w:bCs/>
          <w:sz w:val="24"/>
          <w:szCs w:val="24"/>
        </w:rPr>
        <w:t>.</w:t>
      </w:r>
    </w:p>
    <w:p w:rsidR="002472DA" w:rsidRDefault="002472DA" w:rsidP="002472DA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lang w:val="uk-UA"/>
        </w:rPr>
      </w:pPr>
      <w:r w:rsidRPr="006B23EB">
        <w:rPr>
          <w:lang w:val="uk-UA"/>
        </w:rPr>
        <w:t xml:space="preserve">Досягнутий рівень </w:t>
      </w:r>
      <w:proofErr w:type="spellStart"/>
      <w:r w:rsidRPr="006B23EB">
        <w:rPr>
          <w:lang w:val="uk-UA"/>
        </w:rPr>
        <w:t>компетентностей</w:t>
      </w:r>
      <w:proofErr w:type="spellEnd"/>
      <w:r w:rsidRPr="006B23EB">
        <w:rPr>
          <w:lang w:val="uk-UA"/>
        </w:rPr>
        <w:t xml:space="preserve"> відносно очікуваних, що ідентифікований під час контрольних заходів, відображає</w:t>
      </w:r>
      <w:r w:rsidRPr="006B23EB">
        <w:rPr>
          <w:bCs/>
          <w:lang w:val="uk-UA"/>
        </w:rPr>
        <w:t xml:space="preserve"> реальний результат навчання студента за дисципліною</w:t>
      </w:r>
      <w:r w:rsidRPr="006B23EB">
        <w:rPr>
          <w:lang w:val="uk-UA"/>
        </w:rPr>
        <w:t>.</w:t>
      </w:r>
    </w:p>
    <w:p w:rsidR="002472DA" w:rsidRPr="00413E83" w:rsidRDefault="002472DA" w:rsidP="002472DA">
      <w:pPr>
        <w:pStyle w:val="a4"/>
        <w:suppressLineNumbers/>
        <w:suppressAutoHyphens/>
        <w:spacing w:before="240" w:line="252" w:lineRule="auto"/>
        <w:ind w:firstLine="567"/>
        <w:outlineLvl w:val="0"/>
        <w:rPr>
          <w:b/>
          <w:sz w:val="24"/>
          <w:szCs w:val="24"/>
        </w:rPr>
      </w:pPr>
      <w:bookmarkStart w:id="14" w:name="_Toc34660492"/>
      <w:r w:rsidRPr="00413E83">
        <w:rPr>
          <w:b/>
          <w:sz w:val="24"/>
          <w:szCs w:val="24"/>
        </w:rPr>
        <w:t>6.1 Шкали</w:t>
      </w:r>
      <w:bookmarkEnd w:id="14"/>
    </w:p>
    <w:p w:rsidR="002472DA" w:rsidRDefault="002472DA" w:rsidP="002472DA">
      <w:pPr>
        <w:suppressLineNumbers/>
        <w:tabs>
          <w:tab w:val="left" w:pos="180"/>
        </w:tabs>
        <w:suppressAutoHyphens/>
        <w:adjustRightInd w:val="0"/>
        <w:spacing w:after="120" w:line="252" w:lineRule="auto"/>
        <w:ind w:right="-1" w:firstLine="567"/>
        <w:jc w:val="both"/>
        <w:rPr>
          <w:sz w:val="24"/>
          <w:szCs w:val="24"/>
        </w:rPr>
      </w:pPr>
      <w:r w:rsidRPr="006B23EB">
        <w:rPr>
          <w:bCs/>
          <w:sz w:val="24"/>
          <w:szCs w:val="24"/>
        </w:rPr>
        <w:t xml:space="preserve">Оцінювання навчальних досягнень </w:t>
      </w:r>
      <w:r w:rsidR="00413E83">
        <w:rPr>
          <w:bCs/>
          <w:sz w:val="24"/>
          <w:szCs w:val="24"/>
        </w:rPr>
        <w:t>здобувачів</w:t>
      </w:r>
      <w:r w:rsidRPr="006B23EB">
        <w:rPr>
          <w:bCs/>
          <w:sz w:val="24"/>
          <w:szCs w:val="24"/>
        </w:rPr>
        <w:t xml:space="preserve"> НТУ «ДП»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6B23EB">
        <w:rPr>
          <w:sz w:val="24"/>
          <w:szCs w:val="24"/>
          <w:shd w:val="clear" w:color="auto" w:fill="FFFFFF"/>
        </w:rPr>
        <w:t xml:space="preserve">конвертації (переведення) </w:t>
      </w:r>
      <w:r w:rsidRPr="006B23EB">
        <w:rPr>
          <w:sz w:val="24"/>
          <w:szCs w:val="24"/>
        </w:rPr>
        <w:t>оцінок мобільних студентів.</w:t>
      </w:r>
    </w:p>
    <w:p w:rsidR="004D0B0B" w:rsidRDefault="004D0B0B" w:rsidP="002472DA">
      <w:pPr>
        <w:suppressLineNumbers/>
        <w:tabs>
          <w:tab w:val="left" w:pos="180"/>
        </w:tabs>
        <w:suppressAutoHyphens/>
        <w:adjustRightInd w:val="0"/>
        <w:spacing w:after="120" w:line="252" w:lineRule="auto"/>
        <w:ind w:right="-1" w:firstLine="567"/>
        <w:jc w:val="both"/>
        <w:rPr>
          <w:sz w:val="24"/>
          <w:szCs w:val="24"/>
        </w:rPr>
      </w:pPr>
    </w:p>
    <w:p w:rsidR="004D0B0B" w:rsidRPr="006B23EB" w:rsidRDefault="004D0B0B" w:rsidP="002472DA">
      <w:pPr>
        <w:suppressLineNumbers/>
        <w:tabs>
          <w:tab w:val="left" w:pos="180"/>
        </w:tabs>
        <w:suppressAutoHyphens/>
        <w:adjustRightInd w:val="0"/>
        <w:spacing w:after="120" w:line="252" w:lineRule="auto"/>
        <w:ind w:right="-1" w:firstLine="567"/>
        <w:jc w:val="both"/>
        <w:rPr>
          <w:sz w:val="24"/>
          <w:szCs w:val="24"/>
        </w:rPr>
      </w:pPr>
    </w:p>
    <w:p w:rsidR="002472DA" w:rsidRPr="006B23EB" w:rsidRDefault="002472DA" w:rsidP="002472DA">
      <w:pPr>
        <w:suppressLineNumbers/>
        <w:tabs>
          <w:tab w:val="left" w:pos="180"/>
        </w:tabs>
        <w:suppressAutoHyphens/>
        <w:adjustRightInd w:val="0"/>
        <w:spacing w:before="120" w:after="120" w:line="252" w:lineRule="auto"/>
        <w:ind w:right="-1"/>
        <w:jc w:val="center"/>
        <w:rPr>
          <w:b/>
          <w:bCs/>
          <w:i/>
          <w:sz w:val="24"/>
          <w:szCs w:val="24"/>
        </w:rPr>
      </w:pPr>
      <w:r w:rsidRPr="006B23EB">
        <w:rPr>
          <w:b/>
          <w:bCs/>
          <w:i/>
          <w:sz w:val="24"/>
          <w:szCs w:val="24"/>
        </w:rPr>
        <w:lastRenderedPageBreak/>
        <w:t>Шкали оцінювання навчальних досягнень студентів НТУ «ДП»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2472DA" w:rsidRPr="006B23EB" w:rsidTr="00F263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B23EB">
              <w:rPr>
                <w:b/>
                <w:bCs/>
                <w:sz w:val="24"/>
                <w:szCs w:val="24"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B23EB">
              <w:rPr>
                <w:b/>
                <w:bCs/>
                <w:sz w:val="24"/>
                <w:szCs w:val="24"/>
              </w:rPr>
              <w:t>Інституційна</w:t>
            </w:r>
          </w:p>
        </w:tc>
      </w:tr>
      <w:tr w:rsidR="002472DA" w:rsidRPr="006B23EB" w:rsidTr="00F263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23EB">
              <w:rPr>
                <w:bCs/>
                <w:sz w:val="24"/>
                <w:szCs w:val="24"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rPr>
                <w:sz w:val="24"/>
                <w:szCs w:val="24"/>
              </w:rPr>
            </w:pPr>
            <w:r w:rsidRPr="006B23EB">
              <w:rPr>
                <w:sz w:val="24"/>
                <w:szCs w:val="24"/>
              </w:rPr>
              <w:t xml:space="preserve">відмінно / </w:t>
            </w:r>
            <w:proofErr w:type="spellStart"/>
            <w:r w:rsidRPr="006B23EB">
              <w:rPr>
                <w:sz w:val="24"/>
                <w:szCs w:val="24"/>
              </w:rPr>
              <w:t>Excellent</w:t>
            </w:r>
            <w:proofErr w:type="spellEnd"/>
          </w:p>
        </w:tc>
      </w:tr>
      <w:tr w:rsidR="002472DA" w:rsidRPr="006B23EB" w:rsidTr="00F263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23EB">
              <w:rPr>
                <w:bCs/>
                <w:sz w:val="24"/>
                <w:szCs w:val="24"/>
              </w:rPr>
              <w:t>74…89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rPr>
                <w:sz w:val="24"/>
                <w:szCs w:val="24"/>
              </w:rPr>
            </w:pPr>
            <w:r w:rsidRPr="006B23EB">
              <w:rPr>
                <w:sz w:val="24"/>
                <w:szCs w:val="24"/>
              </w:rPr>
              <w:t xml:space="preserve">добре / </w:t>
            </w:r>
            <w:proofErr w:type="spellStart"/>
            <w:r w:rsidRPr="006B23EB">
              <w:rPr>
                <w:sz w:val="24"/>
                <w:szCs w:val="24"/>
              </w:rPr>
              <w:t>Good</w:t>
            </w:r>
            <w:proofErr w:type="spellEnd"/>
          </w:p>
        </w:tc>
      </w:tr>
      <w:tr w:rsidR="002472DA" w:rsidRPr="006B23EB" w:rsidTr="00F263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23EB">
              <w:rPr>
                <w:bCs/>
                <w:sz w:val="24"/>
                <w:szCs w:val="24"/>
              </w:rPr>
              <w:t>60…73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rPr>
                <w:sz w:val="24"/>
                <w:szCs w:val="24"/>
              </w:rPr>
            </w:pPr>
            <w:r w:rsidRPr="006B23EB">
              <w:rPr>
                <w:sz w:val="24"/>
                <w:szCs w:val="24"/>
              </w:rPr>
              <w:t xml:space="preserve">задовільно / </w:t>
            </w:r>
            <w:proofErr w:type="spellStart"/>
            <w:r w:rsidRPr="006B23EB">
              <w:rPr>
                <w:sz w:val="24"/>
                <w:szCs w:val="24"/>
              </w:rPr>
              <w:t>Satisfactory</w:t>
            </w:r>
            <w:proofErr w:type="spellEnd"/>
          </w:p>
        </w:tc>
      </w:tr>
      <w:tr w:rsidR="002472DA" w:rsidRPr="006B23EB" w:rsidTr="00F263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6B23EB">
              <w:rPr>
                <w:bCs/>
                <w:sz w:val="24"/>
                <w:szCs w:val="24"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rPr>
                <w:sz w:val="24"/>
                <w:szCs w:val="24"/>
              </w:rPr>
            </w:pPr>
            <w:r w:rsidRPr="006B23EB">
              <w:rPr>
                <w:sz w:val="24"/>
                <w:szCs w:val="24"/>
              </w:rPr>
              <w:t xml:space="preserve">незадовільно / </w:t>
            </w:r>
            <w:proofErr w:type="spellStart"/>
            <w:r w:rsidRPr="006B23EB">
              <w:rPr>
                <w:sz w:val="24"/>
                <w:szCs w:val="24"/>
              </w:rPr>
              <w:t>Fail</w:t>
            </w:r>
            <w:proofErr w:type="spellEnd"/>
          </w:p>
        </w:tc>
      </w:tr>
    </w:tbl>
    <w:p w:rsidR="00F15AC5" w:rsidRDefault="00F15AC5" w:rsidP="002472DA">
      <w:pPr>
        <w:spacing w:line="264" w:lineRule="auto"/>
        <w:ind w:firstLine="567"/>
        <w:jc w:val="both"/>
        <w:rPr>
          <w:sz w:val="24"/>
          <w:szCs w:val="24"/>
        </w:rPr>
      </w:pPr>
    </w:p>
    <w:p w:rsidR="002472DA" w:rsidRPr="006B23EB" w:rsidRDefault="002472DA" w:rsidP="002472DA">
      <w:pPr>
        <w:spacing w:line="264" w:lineRule="auto"/>
        <w:ind w:firstLine="567"/>
        <w:jc w:val="both"/>
        <w:rPr>
          <w:sz w:val="24"/>
          <w:szCs w:val="24"/>
        </w:rPr>
      </w:pPr>
      <w:r w:rsidRPr="006B23EB">
        <w:rPr>
          <w:sz w:val="24"/>
          <w:szCs w:val="24"/>
        </w:rPr>
        <w:t xml:space="preserve">Кредити навчальної дисципліни зараховуються, якщо </w:t>
      </w:r>
      <w:r w:rsidR="00413E83">
        <w:rPr>
          <w:sz w:val="24"/>
          <w:szCs w:val="24"/>
        </w:rPr>
        <w:t>здобувач</w:t>
      </w:r>
      <w:r w:rsidRPr="006B23EB">
        <w:rPr>
          <w:sz w:val="24"/>
          <w:szCs w:val="24"/>
        </w:rPr>
        <w:t xml:space="preserve">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 НТУ «ДП».</w:t>
      </w:r>
    </w:p>
    <w:p w:rsidR="002472DA" w:rsidRPr="00413E83" w:rsidRDefault="002472DA" w:rsidP="002472DA">
      <w:pPr>
        <w:pStyle w:val="a4"/>
        <w:suppressLineNumbers/>
        <w:suppressAutoHyphens/>
        <w:spacing w:before="240" w:line="252" w:lineRule="auto"/>
        <w:ind w:firstLine="567"/>
        <w:outlineLvl w:val="0"/>
        <w:rPr>
          <w:b/>
          <w:sz w:val="24"/>
          <w:szCs w:val="24"/>
        </w:rPr>
      </w:pPr>
      <w:bookmarkStart w:id="15" w:name="_Toc34660493"/>
      <w:r w:rsidRPr="00413E83">
        <w:rPr>
          <w:b/>
          <w:sz w:val="24"/>
          <w:szCs w:val="24"/>
        </w:rPr>
        <w:t>6.2 Засоби та процедури</w:t>
      </w:r>
      <w:bookmarkEnd w:id="15"/>
    </w:p>
    <w:p w:rsidR="002472DA" w:rsidRPr="006B23EB" w:rsidRDefault="002472DA" w:rsidP="002472DA">
      <w:pPr>
        <w:pStyle w:val="1f6"/>
        <w:keepNext w:val="0"/>
        <w:suppressLineNumbers/>
        <w:suppressAutoHyphens/>
        <w:spacing w:before="0" w:after="0"/>
        <w:ind w:firstLine="567"/>
        <w:jc w:val="both"/>
        <w:rPr>
          <w:b w:val="0"/>
          <w:sz w:val="24"/>
          <w:szCs w:val="24"/>
          <w:lang w:val="uk-UA"/>
        </w:rPr>
      </w:pPr>
      <w:r w:rsidRPr="006B23EB">
        <w:rPr>
          <w:b w:val="0"/>
          <w:bCs w:val="0"/>
          <w:sz w:val="24"/>
          <w:szCs w:val="24"/>
          <w:lang w:val="uk-UA"/>
        </w:rPr>
        <w:t xml:space="preserve">Зміст засобів діагностики спрямовано на контроль рівня сформованості </w:t>
      </w:r>
      <w:bookmarkStart w:id="16" w:name="_Hlk115179520"/>
      <w:r w:rsidRPr="006B23EB">
        <w:rPr>
          <w:b w:val="0"/>
          <w:bCs w:val="0"/>
          <w:sz w:val="24"/>
          <w:szCs w:val="24"/>
          <w:lang w:val="uk-UA"/>
        </w:rPr>
        <w:t xml:space="preserve">знань, умінь/навичок, комунікації, відповідальності і автономії </w:t>
      </w:r>
      <w:bookmarkEnd w:id="16"/>
      <w:r w:rsidRPr="006B23EB">
        <w:rPr>
          <w:b w:val="0"/>
          <w:bCs w:val="0"/>
          <w:sz w:val="24"/>
          <w:szCs w:val="24"/>
          <w:lang w:val="uk-UA"/>
        </w:rPr>
        <w:t>студента</w:t>
      </w:r>
      <w:r w:rsidRPr="006B23EB">
        <w:rPr>
          <w:b w:val="0"/>
          <w:sz w:val="24"/>
          <w:szCs w:val="24"/>
          <w:lang w:val="uk-UA"/>
        </w:rPr>
        <w:t xml:space="preserve"> за вимогами НРК </w:t>
      </w:r>
      <w:r w:rsidRPr="00F15AC5">
        <w:rPr>
          <w:b w:val="0"/>
          <w:sz w:val="24"/>
          <w:szCs w:val="24"/>
          <w:lang w:val="uk-UA"/>
        </w:rPr>
        <w:t>до 6-го кваліфікаційного рівня</w:t>
      </w:r>
      <w:r w:rsidRPr="006B23EB">
        <w:rPr>
          <w:b w:val="0"/>
          <w:sz w:val="24"/>
          <w:szCs w:val="24"/>
          <w:lang w:val="uk-UA"/>
        </w:rPr>
        <w:t xml:space="preserve"> під час демонстрації регламентованих робочою програмою результатів навчання.</w:t>
      </w:r>
    </w:p>
    <w:p w:rsidR="002472DA" w:rsidRPr="006B23EB" w:rsidRDefault="00413E83" w:rsidP="002472DA">
      <w:pPr>
        <w:suppressLineNumbers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Здобувач</w:t>
      </w:r>
      <w:r w:rsidR="002472DA" w:rsidRPr="006B23EB">
        <w:rPr>
          <w:sz w:val="24"/>
          <w:szCs w:val="24"/>
        </w:rPr>
        <w:t xml:space="preserve"> на контрольних заходах має виконувати завдання, орієнтовані виключно на демонстрацію дисциплінарних результатів навчання (розділ 2).</w:t>
      </w:r>
    </w:p>
    <w:p w:rsidR="002472DA" w:rsidRPr="006B23EB" w:rsidRDefault="002472DA" w:rsidP="002472DA">
      <w:pPr>
        <w:suppressLineNumbers/>
        <w:suppressAutoHyphens/>
        <w:ind w:firstLine="567"/>
        <w:jc w:val="both"/>
        <w:rPr>
          <w:bCs/>
          <w:sz w:val="24"/>
          <w:szCs w:val="24"/>
        </w:rPr>
      </w:pPr>
      <w:r w:rsidRPr="006B23EB">
        <w:rPr>
          <w:sz w:val="24"/>
          <w:szCs w:val="24"/>
        </w:rPr>
        <w:t>Засоби діагностики, що н</w:t>
      </w:r>
      <w:r w:rsidRPr="006B23EB">
        <w:rPr>
          <w:bCs/>
          <w:sz w:val="24"/>
          <w:szCs w:val="24"/>
        </w:rPr>
        <w:t>адаються студентам на контрольних заходах у вигляді завдань для поточного та підсумкового контролю, ф</w:t>
      </w:r>
      <w:r w:rsidRPr="006B23EB">
        <w:rPr>
          <w:sz w:val="24"/>
          <w:szCs w:val="24"/>
        </w:rPr>
        <w:t xml:space="preserve">ормуються шляхом </w:t>
      </w:r>
      <w:r w:rsidRPr="006B23EB">
        <w:rPr>
          <w:bCs/>
          <w:sz w:val="24"/>
          <w:szCs w:val="24"/>
        </w:rPr>
        <w:t>конкретизації вихідних даних та способу демонстрації дисциплінарних результатів навчання.</w:t>
      </w:r>
    </w:p>
    <w:p w:rsidR="002472DA" w:rsidRPr="006B23EB" w:rsidRDefault="002472DA" w:rsidP="002472DA">
      <w:pPr>
        <w:suppressLineNumbers/>
        <w:suppressAutoHyphens/>
        <w:ind w:firstLine="567"/>
        <w:jc w:val="both"/>
        <w:rPr>
          <w:bCs/>
          <w:sz w:val="24"/>
          <w:szCs w:val="24"/>
        </w:rPr>
      </w:pPr>
      <w:r w:rsidRPr="006B23EB">
        <w:rPr>
          <w:bCs/>
          <w:sz w:val="24"/>
          <w:szCs w:val="24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2472DA" w:rsidRDefault="002472DA" w:rsidP="002472DA">
      <w:pPr>
        <w:suppressLineNumbers/>
        <w:suppressAutoHyphens/>
        <w:ind w:firstLine="567"/>
        <w:jc w:val="both"/>
        <w:rPr>
          <w:bCs/>
          <w:sz w:val="24"/>
          <w:szCs w:val="24"/>
        </w:rPr>
      </w:pPr>
      <w:r w:rsidRPr="006B23EB">
        <w:rPr>
          <w:bCs/>
          <w:sz w:val="24"/>
          <w:szCs w:val="24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2472DA" w:rsidRDefault="00413E83" w:rsidP="002472DA">
      <w:pPr>
        <w:suppressLineNumbers/>
        <w:suppressAutoHyphens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Засоби діагностики та процедури оцінювання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766"/>
        <w:gridCol w:w="2191"/>
        <w:gridCol w:w="1377"/>
        <w:gridCol w:w="2892"/>
      </w:tblGrid>
      <w:tr w:rsidR="002472DA" w:rsidRPr="006B23EB" w:rsidTr="00F15AC5">
        <w:trPr>
          <w:cantSplit/>
          <w:tblHeader/>
          <w:jc w:val="center"/>
        </w:trPr>
        <w:tc>
          <w:tcPr>
            <w:tcW w:w="2721" w:type="pct"/>
            <w:gridSpan w:val="3"/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ПОТОЧНИЙ КОНТРОЛЬ</w:t>
            </w:r>
          </w:p>
        </w:tc>
        <w:tc>
          <w:tcPr>
            <w:tcW w:w="2279" w:type="pct"/>
            <w:gridSpan w:val="2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ПІДСУМКОВИЙ КОНТРОЛЬ</w:t>
            </w:r>
          </w:p>
        </w:tc>
      </w:tr>
      <w:tr w:rsidR="002472DA" w:rsidRPr="006B23EB" w:rsidTr="00413E83">
        <w:trPr>
          <w:cantSplit/>
          <w:tblHeader/>
          <w:jc w:val="center"/>
        </w:trPr>
        <w:tc>
          <w:tcPr>
            <w:tcW w:w="608" w:type="pct"/>
            <w:vAlign w:val="center"/>
          </w:tcPr>
          <w:p w:rsidR="002472DA" w:rsidRPr="006B23EB" w:rsidRDefault="002472DA" w:rsidP="00F26396">
            <w:pPr>
              <w:snapToGrid w:val="0"/>
              <w:ind w:left="60"/>
              <w:jc w:val="center"/>
              <w:rPr>
                <w:b/>
                <w:bCs/>
              </w:rPr>
            </w:pPr>
            <w:r w:rsidRPr="006B23EB">
              <w:rPr>
                <w:b/>
                <w:bCs/>
              </w:rPr>
              <w:t>навчальне заняття</w:t>
            </w:r>
          </w:p>
        </w:tc>
        <w:tc>
          <w:tcPr>
            <w:tcW w:w="943" w:type="pct"/>
            <w:tcMar>
              <w:left w:w="57" w:type="dxa"/>
            </w:tcMar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засоби діагностики</w:t>
            </w:r>
          </w:p>
        </w:tc>
        <w:tc>
          <w:tcPr>
            <w:tcW w:w="1170" w:type="pct"/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процедури</w:t>
            </w:r>
          </w:p>
        </w:tc>
        <w:tc>
          <w:tcPr>
            <w:tcW w:w="735" w:type="pct"/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засоби діагностики</w:t>
            </w:r>
          </w:p>
        </w:tc>
        <w:tc>
          <w:tcPr>
            <w:tcW w:w="1544" w:type="pct"/>
            <w:vAlign w:val="center"/>
          </w:tcPr>
          <w:p w:rsidR="002472DA" w:rsidRPr="006B23EB" w:rsidRDefault="002472DA" w:rsidP="00F26396">
            <w:pPr>
              <w:snapToGrid w:val="0"/>
              <w:jc w:val="center"/>
              <w:rPr>
                <w:b/>
              </w:rPr>
            </w:pPr>
            <w:r w:rsidRPr="006B23EB">
              <w:rPr>
                <w:b/>
              </w:rPr>
              <w:t>процедури</w:t>
            </w:r>
          </w:p>
        </w:tc>
      </w:tr>
      <w:tr w:rsidR="002472DA" w:rsidRPr="006B23EB" w:rsidTr="00413E83">
        <w:trPr>
          <w:cantSplit/>
          <w:jc w:val="center"/>
        </w:trPr>
        <w:tc>
          <w:tcPr>
            <w:tcW w:w="608" w:type="pct"/>
          </w:tcPr>
          <w:p w:rsidR="002472DA" w:rsidRPr="006B23EB" w:rsidRDefault="002472DA" w:rsidP="00F26396">
            <w:pPr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6B23EB">
              <w:rPr>
                <w:bCs/>
              </w:rPr>
              <w:t>лекції</w:t>
            </w:r>
          </w:p>
        </w:tc>
        <w:tc>
          <w:tcPr>
            <w:tcW w:w="943" w:type="pct"/>
            <w:tcMar>
              <w:left w:w="57" w:type="dxa"/>
            </w:tcMar>
          </w:tcPr>
          <w:p w:rsidR="002472DA" w:rsidRPr="006B23EB" w:rsidRDefault="002472DA" w:rsidP="00F26396">
            <w:pPr>
              <w:snapToGrid w:val="0"/>
              <w:spacing w:line="240" w:lineRule="atLeast"/>
              <w:rPr>
                <w:b/>
              </w:rPr>
            </w:pPr>
            <w:r w:rsidRPr="006B23EB">
              <w:t>контрольні завдання за кожною темою</w:t>
            </w:r>
          </w:p>
        </w:tc>
        <w:tc>
          <w:tcPr>
            <w:tcW w:w="1170" w:type="pct"/>
          </w:tcPr>
          <w:p w:rsidR="002472DA" w:rsidRPr="006B23EB" w:rsidRDefault="002472DA" w:rsidP="00F26396">
            <w:pPr>
              <w:snapToGrid w:val="0"/>
              <w:spacing w:line="240" w:lineRule="atLeast"/>
              <w:ind w:left="48"/>
            </w:pPr>
            <w:r w:rsidRPr="006B23EB">
              <w:t>виконання завдання під час лекцій</w:t>
            </w:r>
          </w:p>
        </w:tc>
        <w:tc>
          <w:tcPr>
            <w:tcW w:w="735" w:type="pct"/>
            <w:vMerge w:val="restart"/>
            <w:vAlign w:val="center"/>
          </w:tcPr>
          <w:p w:rsidR="002472DA" w:rsidRPr="006B23EB" w:rsidRDefault="002472DA" w:rsidP="00F26396">
            <w:pPr>
              <w:snapToGrid w:val="0"/>
              <w:spacing w:line="240" w:lineRule="atLeast"/>
              <w:ind w:left="48"/>
            </w:pPr>
            <w:r w:rsidRPr="006B23EB">
              <w:t>комплексна контрольна робота (ККР)</w:t>
            </w:r>
          </w:p>
        </w:tc>
        <w:tc>
          <w:tcPr>
            <w:tcW w:w="1544" w:type="pct"/>
            <w:vMerge w:val="restart"/>
            <w:vAlign w:val="center"/>
          </w:tcPr>
          <w:p w:rsidR="002472DA" w:rsidRPr="006B23EB" w:rsidRDefault="002472DA" w:rsidP="00F26396">
            <w:pPr>
              <w:snapToGrid w:val="0"/>
              <w:spacing w:line="240" w:lineRule="atLeast"/>
              <w:ind w:left="45"/>
            </w:pPr>
            <w:r w:rsidRPr="006B23EB">
              <w:t>визначення середньозваженого результату поточних контролів;</w:t>
            </w:r>
          </w:p>
          <w:p w:rsidR="002472DA" w:rsidRPr="006B23EB" w:rsidRDefault="002472DA" w:rsidP="00F26396">
            <w:pPr>
              <w:snapToGrid w:val="0"/>
              <w:spacing w:line="240" w:lineRule="atLeast"/>
              <w:ind w:left="45"/>
            </w:pPr>
          </w:p>
          <w:p w:rsidR="002472DA" w:rsidRPr="006B23EB" w:rsidRDefault="002472DA" w:rsidP="00F15AC5">
            <w:pPr>
              <w:snapToGrid w:val="0"/>
              <w:spacing w:line="240" w:lineRule="atLeast"/>
              <w:ind w:left="48"/>
            </w:pPr>
            <w:r w:rsidRPr="006B23EB">
              <w:t xml:space="preserve">виконання ККР під час заліку за бажанням студента </w:t>
            </w:r>
          </w:p>
        </w:tc>
      </w:tr>
      <w:tr w:rsidR="00413E83" w:rsidRPr="006B23EB" w:rsidTr="00413E83">
        <w:trPr>
          <w:cantSplit/>
          <w:jc w:val="center"/>
        </w:trPr>
        <w:tc>
          <w:tcPr>
            <w:tcW w:w="608" w:type="pct"/>
            <w:vMerge w:val="restart"/>
          </w:tcPr>
          <w:p w:rsidR="00413E83" w:rsidRPr="006B23EB" w:rsidRDefault="00413E83" w:rsidP="00F26396">
            <w:pPr>
              <w:snapToGrid w:val="0"/>
              <w:spacing w:line="240" w:lineRule="atLeast"/>
              <w:ind w:left="60"/>
              <w:rPr>
                <w:bCs/>
              </w:rPr>
            </w:pPr>
            <w:r w:rsidRPr="006B23EB">
              <w:rPr>
                <w:bCs/>
              </w:rPr>
              <w:t>практичні</w:t>
            </w:r>
          </w:p>
          <w:p w:rsidR="00413E83" w:rsidRPr="006B23EB" w:rsidRDefault="00413E83" w:rsidP="00F26396">
            <w:pPr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6B23EB">
              <w:rPr>
                <w:b/>
                <w:bCs/>
              </w:rPr>
              <w:t xml:space="preserve"> </w:t>
            </w:r>
          </w:p>
        </w:tc>
        <w:tc>
          <w:tcPr>
            <w:tcW w:w="943" w:type="pct"/>
            <w:vMerge w:val="restart"/>
            <w:tcMar>
              <w:left w:w="57" w:type="dxa"/>
            </w:tcMar>
          </w:tcPr>
          <w:p w:rsidR="00413E83" w:rsidRPr="006B23EB" w:rsidRDefault="00413E83" w:rsidP="00F26396">
            <w:pPr>
              <w:snapToGrid w:val="0"/>
              <w:rPr>
                <w:b/>
              </w:rPr>
            </w:pPr>
            <w:r w:rsidRPr="006B23EB">
              <w:t>індивідуальне завдання</w:t>
            </w:r>
          </w:p>
        </w:tc>
        <w:tc>
          <w:tcPr>
            <w:tcW w:w="1170" w:type="pct"/>
          </w:tcPr>
          <w:p w:rsidR="00413E83" w:rsidRPr="006B23EB" w:rsidRDefault="00413E83" w:rsidP="00F26396">
            <w:pPr>
              <w:snapToGrid w:val="0"/>
              <w:spacing w:line="240" w:lineRule="atLeast"/>
              <w:ind w:left="48"/>
            </w:pPr>
            <w:r w:rsidRPr="006B23EB">
              <w:t>виконання завдань під час практичних занять</w:t>
            </w:r>
          </w:p>
        </w:tc>
        <w:tc>
          <w:tcPr>
            <w:tcW w:w="735" w:type="pct"/>
            <w:vMerge/>
          </w:tcPr>
          <w:p w:rsidR="00413E83" w:rsidRPr="006B23EB" w:rsidRDefault="00413E83" w:rsidP="00F26396">
            <w:pPr>
              <w:snapToGrid w:val="0"/>
              <w:spacing w:line="240" w:lineRule="atLeast"/>
              <w:ind w:left="48"/>
            </w:pPr>
          </w:p>
        </w:tc>
        <w:tc>
          <w:tcPr>
            <w:tcW w:w="1544" w:type="pct"/>
            <w:vMerge/>
          </w:tcPr>
          <w:p w:rsidR="00413E83" w:rsidRPr="006B23EB" w:rsidRDefault="00413E83" w:rsidP="00F26396">
            <w:pPr>
              <w:snapToGrid w:val="0"/>
              <w:spacing w:line="240" w:lineRule="atLeast"/>
              <w:ind w:left="48"/>
            </w:pPr>
          </w:p>
        </w:tc>
      </w:tr>
      <w:tr w:rsidR="00413E83" w:rsidRPr="006B23EB" w:rsidTr="00413E83">
        <w:trPr>
          <w:cantSplit/>
          <w:jc w:val="center"/>
        </w:trPr>
        <w:tc>
          <w:tcPr>
            <w:tcW w:w="608" w:type="pct"/>
            <w:vMerge/>
          </w:tcPr>
          <w:p w:rsidR="00413E83" w:rsidRPr="006B23EB" w:rsidRDefault="00413E83" w:rsidP="00F26396">
            <w:pPr>
              <w:snapToGrid w:val="0"/>
              <w:ind w:left="60"/>
              <w:rPr>
                <w:b/>
                <w:bCs/>
              </w:rPr>
            </w:pPr>
          </w:p>
        </w:tc>
        <w:tc>
          <w:tcPr>
            <w:tcW w:w="943" w:type="pct"/>
            <w:vMerge/>
            <w:tcMar>
              <w:left w:w="57" w:type="dxa"/>
            </w:tcMar>
          </w:tcPr>
          <w:p w:rsidR="00413E83" w:rsidRPr="006B23EB" w:rsidRDefault="00413E83" w:rsidP="00F26396">
            <w:pPr>
              <w:snapToGrid w:val="0"/>
              <w:rPr>
                <w:b/>
              </w:rPr>
            </w:pPr>
          </w:p>
        </w:tc>
        <w:tc>
          <w:tcPr>
            <w:tcW w:w="1170" w:type="pct"/>
          </w:tcPr>
          <w:p w:rsidR="00413E83" w:rsidRPr="006B23EB" w:rsidRDefault="00413E83" w:rsidP="00F26396">
            <w:pPr>
              <w:snapToGrid w:val="0"/>
              <w:ind w:left="48"/>
            </w:pPr>
            <w:r w:rsidRPr="006B23EB">
              <w:t>виконання завдань під час самостійної роботи</w:t>
            </w:r>
          </w:p>
        </w:tc>
        <w:tc>
          <w:tcPr>
            <w:tcW w:w="735" w:type="pct"/>
            <w:vMerge/>
          </w:tcPr>
          <w:p w:rsidR="00413E83" w:rsidRPr="006B23EB" w:rsidRDefault="00413E83" w:rsidP="00F26396">
            <w:pPr>
              <w:snapToGrid w:val="0"/>
              <w:ind w:left="48"/>
            </w:pPr>
          </w:p>
        </w:tc>
        <w:tc>
          <w:tcPr>
            <w:tcW w:w="1544" w:type="pct"/>
            <w:vMerge/>
          </w:tcPr>
          <w:p w:rsidR="00413E83" w:rsidRPr="006B23EB" w:rsidRDefault="00413E83" w:rsidP="00F26396">
            <w:pPr>
              <w:snapToGrid w:val="0"/>
              <w:ind w:left="48"/>
            </w:pPr>
          </w:p>
        </w:tc>
      </w:tr>
    </w:tbl>
    <w:p w:rsidR="002472DA" w:rsidRPr="006B23EB" w:rsidRDefault="002472DA" w:rsidP="002472DA">
      <w:pPr>
        <w:suppressLineNumbers/>
        <w:suppressAutoHyphens/>
        <w:ind w:firstLine="567"/>
        <w:jc w:val="both"/>
        <w:rPr>
          <w:bCs/>
        </w:rPr>
      </w:pPr>
      <w:bookmarkStart w:id="17" w:name="_Hlk501707960"/>
      <w:bookmarkStart w:id="18" w:name="_Hlk500614565"/>
      <w:bookmarkStart w:id="19" w:name="_Hlk501708007"/>
    </w:p>
    <w:p w:rsidR="002472DA" w:rsidRPr="00DB74EA" w:rsidRDefault="002472DA" w:rsidP="002472DA">
      <w:pPr>
        <w:ind w:firstLine="709"/>
        <w:jc w:val="both"/>
        <w:rPr>
          <w:bCs/>
          <w:sz w:val="24"/>
          <w:szCs w:val="24"/>
        </w:rPr>
      </w:pPr>
      <w:bookmarkStart w:id="20" w:name="_Hlk115179487"/>
      <w:r w:rsidRPr="00DB74EA">
        <w:rPr>
          <w:bCs/>
          <w:sz w:val="24"/>
          <w:szCs w:val="24"/>
        </w:rPr>
        <w:t xml:space="preserve">Під час поточного контролю лекційні заняття оцінюються шляхом визначення якості виконання контрольних конкретизованих завдань. Практичні </w:t>
      </w:r>
      <w:r w:rsidRPr="00DB74EA">
        <w:rPr>
          <w:bCs/>
          <w:i/>
          <w:sz w:val="24"/>
          <w:szCs w:val="24"/>
        </w:rPr>
        <w:t xml:space="preserve"> </w:t>
      </w:r>
      <w:r w:rsidRPr="00DB74EA">
        <w:rPr>
          <w:bCs/>
          <w:sz w:val="24"/>
          <w:szCs w:val="24"/>
        </w:rPr>
        <w:t>заняття оцінюються якістю виконання індивідуального завдання.</w:t>
      </w:r>
      <w:r w:rsidRPr="00DB74EA">
        <w:rPr>
          <w:sz w:val="24"/>
          <w:szCs w:val="24"/>
        </w:rPr>
        <w:t xml:space="preserve"> </w:t>
      </w:r>
    </w:p>
    <w:bookmarkEnd w:id="17"/>
    <w:bookmarkEnd w:id="20"/>
    <w:p w:rsidR="002472DA" w:rsidRPr="00DB74EA" w:rsidRDefault="002472DA" w:rsidP="002472DA">
      <w:pPr>
        <w:suppressLineNumbers/>
        <w:suppressAutoHyphens/>
        <w:ind w:firstLine="567"/>
        <w:jc w:val="both"/>
        <w:rPr>
          <w:bCs/>
          <w:sz w:val="24"/>
          <w:szCs w:val="24"/>
        </w:rPr>
      </w:pPr>
      <w:r w:rsidRPr="00DB74EA">
        <w:rPr>
          <w:bCs/>
          <w:sz w:val="24"/>
          <w:szCs w:val="24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18"/>
    <w:p w:rsidR="002472DA" w:rsidRPr="00DB74EA" w:rsidRDefault="002472DA" w:rsidP="002472DA">
      <w:pPr>
        <w:suppressLineNumbers/>
        <w:suppressAutoHyphens/>
        <w:ind w:firstLine="567"/>
        <w:jc w:val="both"/>
        <w:rPr>
          <w:bCs/>
          <w:sz w:val="24"/>
          <w:szCs w:val="24"/>
        </w:rPr>
      </w:pPr>
      <w:r w:rsidRPr="00DB74EA">
        <w:rPr>
          <w:bCs/>
          <w:sz w:val="24"/>
          <w:szCs w:val="24"/>
        </w:rPr>
        <w:t>Незалежно від результатів поточного контролю кожен студент під час заліку має право виконувати ККР, яка містить завдання, що охоплюють ключові дисциплінарні результати навчання.</w:t>
      </w:r>
    </w:p>
    <w:bookmarkEnd w:id="19"/>
    <w:p w:rsidR="002472DA" w:rsidRDefault="002472DA" w:rsidP="002472DA">
      <w:pPr>
        <w:ind w:firstLine="567"/>
        <w:jc w:val="both"/>
        <w:rPr>
          <w:color w:val="000000"/>
          <w:sz w:val="24"/>
          <w:szCs w:val="24"/>
        </w:rPr>
      </w:pPr>
    </w:p>
    <w:p w:rsidR="000B7E88" w:rsidRPr="00227917" w:rsidRDefault="000B7E88" w:rsidP="000B7E88">
      <w:pPr>
        <w:suppressLineNumbers/>
        <w:suppressAutoHyphens/>
        <w:ind w:firstLine="720"/>
        <w:jc w:val="both"/>
        <w:rPr>
          <w:b/>
          <w:color w:val="000000"/>
          <w:sz w:val="24"/>
          <w:szCs w:val="24"/>
        </w:rPr>
      </w:pPr>
      <w:r w:rsidRPr="00227917">
        <w:rPr>
          <w:b/>
          <w:color w:val="000000"/>
          <w:sz w:val="24"/>
          <w:szCs w:val="24"/>
        </w:rPr>
        <w:t xml:space="preserve">6.3. Критерії </w:t>
      </w:r>
    </w:p>
    <w:p w:rsidR="000B7E88" w:rsidRPr="00227917" w:rsidRDefault="000B7E88" w:rsidP="000B7E88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r w:rsidRPr="00227917">
        <w:rPr>
          <w:color w:val="000000"/>
          <w:sz w:val="24"/>
          <w:szCs w:val="24"/>
        </w:rPr>
        <w:t xml:space="preserve">Реальні результати навчання студента ідентифікуються та вимірюються відносно очікуваних під час контрольних заходів за допомогою критеріїв, що описують дії студента </w:t>
      </w:r>
      <w:r w:rsidRPr="00227917">
        <w:rPr>
          <w:color w:val="000000"/>
          <w:sz w:val="24"/>
          <w:szCs w:val="24"/>
        </w:rPr>
        <w:lastRenderedPageBreak/>
        <w:t>для демонстрації досягнення результатів навчання.</w:t>
      </w:r>
    </w:p>
    <w:p w:rsidR="000B7E88" w:rsidRPr="00227917" w:rsidRDefault="000B7E88" w:rsidP="000B7E88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r w:rsidRPr="00227917">
        <w:rPr>
          <w:color w:val="000000"/>
          <w:sz w:val="24"/>
          <w:szCs w:val="24"/>
        </w:rPr>
        <w:t>Для оцінювання виконання контрольних завдань під час поточного контролю лекційних і практичних занять в якості критерію використовується коефіцієнт засвоєння, що автоматично адаптує показник оцінки до рейтингової шкали:</w:t>
      </w:r>
    </w:p>
    <w:p w:rsidR="000B7E88" w:rsidRPr="00227917" w:rsidRDefault="000B7E88" w:rsidP="000B7E88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</w:p>
    <w:p w:rsidR="000B7E88" w:rsidRPr="00227917" w:rsidRDefault="000B7E88" w:rsidP="000B7E88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proofErr w:type="spellStart"/>
      <w:r w:rsidRPr="00227917">
        <w:rPr>
          <w:color w:val="000000"/>
          <w:sz w:val="24"/>
          <w:szCs w:val="24"/>
        </w:rPr>
        <w:t>Оi</w:t>
      </w:r>
      <w:proofErr w:type="spellEnd"/>
      <w:r w:rsidRPr="00227917">
        <w:rPr>
          <w:color w:val="000000"/>
          <w:sz w:val="24"/>
          <w:szCs w:val="24"/>
        </w:rPr>
        <w:t xml:space="preserve"> = 100 a/m,</w:t>
      </w:r>
    </w:p>
    <w:p w:rsidR="000B7E88" w:rsidRPr="00227917" w:rsidRDefault="000B7E88" w:rsidP="000B7E88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</w:p>
    <w:p w:rsidR="000B7E88" w:rsidRPr="00227917" w:rsidRDefault="000B7E88" w:rsidP="000B7E88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r w:rsidRPr="00227917">
        <w:rPr>
          <w:color w:val="000000"/>
          <w:sz w:val="24"/>
          <w:szCs w:val="24"/>
        </w:rPr>
        <w:t>де a – число правильних відповідей або виконаних суттєвих операцій відповідно до еталону рішення; m – загальна кількість запитань або суттєвих операцій еталону.</w:t>
      </w:r>
    </w:p>
    <w:p w:rsidR="000B7E88" w:rsidRPr="00227917" w:rsidRDefault="000B7E88" w:rsidP="000B7E88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r w:rsidRPr="00227917">
        <w:rPr>
          <w:color w:val="000000"/>
          <w:sz w:val="24"/>
          <w:szCs w:val="24"/>
        </w:rPr>
        <w:t xml:space="preserve">Індивідуальні завдання та комплексні контрольні роботи оцінюються експертно за допомогою критеріїв, що характеризують співвідношення вимог до рівня </w:t>
      </w:r>
      <w:proofErr w:type="spellStart"/>
      <w:r w:rsidRPr="00227917">
        <w:rPr>
          <w:color w:val="000000"/>
          <w:sz w:val="24"/>
          <w:szCs w:val="24"/>
        </w:rPr>
        <w:t>компетентностей</w:t>
      </w:r>
      <w:proofErr w:type="spellEnd"/>
      <w:r w:rsidRPr="00227917">
        <w:rPr>
          <w:color w:val="000000"/>
          <w:sz w:val="24"/>
          <w:szCs w:val="24"/>
        </w:rPr>
        <w:t xml:space="preserve"> і показників оцінки за рейтинговою шкалою.</w:t>
      </w:r>
    </w:p>
    <w:p w:rsidR="000B7E88" w:rsidRPr="00227917" w:rsidRDefault="000B7E88" w:rsidP="000B7E88">
      <w:pPr>
        <w:suppressLineNumbers/>
        <w:suppressAutoHyphens/>
        <w:ind w:firstLine="720"/>
        <w:jc w:val="both"/>
        <w:rPr>
          <w:color w:val="000000"/>
          <w:sz w:val="24"/>
          <w:szCs w:val="24"/>
        </w:rPr>
      </w:pPr>
      <w:r w:rsidRPr="00227917">
        <w:rPr>
          <w:color w:val="000000"/>
          <w:sz w:val="24"/>
          <w:szCs w:val="24"/>
        </w:rPr>
        <w:t xml:space="preserve">Зміст критеріїв спирається на </w:t>
      </w:r>
      <w:proofErr w:type="spellStart"/>
      <w:r w:rsidRPr="00227917">
        <w:rPr>
          <w:color w:val="000000"/>
          <w:sz w:val="24"/>
          <w:szCs w:val="24"/>
        </w:rPr>
        <w:t>компетентністні</w:t>
      </w:r>
      <w:proofErr w:type="spellEnd"/>
      <w:r w:rsidRPr="00227917">
        <w:rPr>
          <w:color w:val="000000"/>
          <w:sz w:val="24"/>
          <w:szCs w:val="24"/>
        </w:rPr>
        <w:t xml:space="preserve"> характеристики, визначені НРК для бакалаврського рівня вищої освіти подано нижче.</w:t>
      </w:r>
    </w:p>
    <w:p w:rsidR="00636DA4" w:rsidRDefault="00636DA4" w:rsidP="002472DA">
      <w:pPr>
        <w:ind w:firstLine="567"/>
        <w:jc w:val="both"/>
        <w:rPr>
          <w:color w:val="000000"/>
          <w:sz w:val="24"/>
          <w:szCs w:val="24"/>
        </w:rPr>
      </w:pPr>
    </w:p>
    <w:p w:rsidR="002472DA" w:rsidRPr="0051531C" w:rsidRDefault="002472DA" w:rsidP="002472DA">
      <w:pPr>
        <w:suppressLineNumbers/>
        <w:suppressAutoHyphens/>
        <w:spacing w:line="252" w:lineRule="auto"/>
        <w:ind w:firstLine="567"/>
        <w:jc w:val="center"/>
        <w:rPr>
          <w:b/>
          <w:i/>
          <w:sz w:val="24"/>
          <w:szCs w:val="24"/>
          <w:u w:val="single"/>
        </w:rPr>
      </w:pPr>
      <w:r w:rsidRPr="0091238B">
        <w:rPr>
          <w:b/>
          <w:i/>
          <w:color w:val="000000"/>
          <w:sz w:val="24"/>
          <w:szCs w:val="24"/>
        </w:rPr>
        <w:t xml:space="preserve">Загальні критерії досягнення результатів навчання </w:t>
      </w:r>
      <w:r w:rsidRPr="0091238B">
        <w:rPr>
          <w:b/>
          <w:i/>
          <w:color w:val="000000"/>
          <w:sz w:val="24"/>
          <w:szCs w:val="24"/>
        </w:rPr>
        <w:br/>
        <w:t xml:space="preserve">для 6-го кваліфікаційного рівня за НРК </w:t>
      </w:r>
      <w:r w:rsidRPr="0091238B">
        <w:rPr>
          <w:b/>
          <w:i/>
          <w:sz w:val="24"/>
          <w:szCs w:val="24"/>
        </w:rPr>
        <w:t>(бакалавр)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1"/>
        <w:gridCol w:w="5780"/>
        <w:gridCol w:w="17"/>
        <w:gridCol w:w="1384"/>
      </w:tblGrid>
      <w:tr w:rsidR="002472DA" w:rsidRPr="006B23EB" w:rsidTr="00F26396">
        <w:trPr>
          <w:tblHeader/>
        </w:trPr>
        <w:tc>
          <w:tcPr>
            <w:tcW w:w="1249" w:type="pct"/>
            <w:gridSpan w:val="2"/>
            <w:vAlign w:val="center"/>
          </w:tcPr>
          <w:p w:rsidR="002472DA" w:rsidRPr="006B23EB" w:rsidRDefault="002472DA" w:rsidP="00F26396">
            <w:pPr>
              <w:spacing w:line="252" w:lineRule="auto"/>
              <w:ind w:right="34"/>
              <w:jc w:val="center"/>
              <w:rPr>
                <w:b/>
              </w:rPr>
            </w:pPr>
            <w:r w:rsidRPr="006B23EB">
              <w:rPr>
                <w:b/>
              </w:rPr>
              <w:t>Опис кваліфікаційного рівня</w:t>
            </w:r>
          </w:p>
        </w:tc>
        <w:tc>
          <w:tcPr>
            <w:tcW w:w="3019" w:type="pct"/>
            <w:vAlign w:val="center"/>
          </w:tcPr>
          <w:p w:rsidR="002472DA" w:rsidRPr="006B23EB" w:rsidRDefault="002472DA" w:rsidP="00F26396">
            <w:pPr>
              <w:spacing w:line="252" w:lineRule="auto"/>
              <w:ind w:right="34"/>
              <w:jc w:val="center"/>
              <w:rPr>
                <w:b/>
              </w:rPr>
            </w:pPr>
            <w:r w:rsidRPr="006B23EB">
              <w:rPr>
                <w:b/>
              </w:rPr>
              <w:t>Вимоги до знань, умінь/навичок, комунікації, відповідальності і автономії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ind w:right="34"/>
              <w:jc w:val="center"/>
              <w:rPr>
                <w:b/>
              </w:rPr>
            </w:pPr>
            <w:r w:rsidRPr="006B23EB">
              <w:rPr>
                <w:b/>
              </w:rPr>
              <w:t>Показник</w:t>
            </w:r>
          </w:p>
          <w:p w:rsidR="002472DA" w:rsidRPr="006B23EB" w:rsidRDefault="002472DA" w:rsidP="00F26396">
            <w:pPr>
              <w:spacing w:line="252" w:lineRule="auto"/>
              <w:ind w:right="34"/>
              <w:jc w:val="center"/>
              <w:rPr>
                <w:b/>
              </w:rPr>
            </w:pPr>
            <w:r w:rsidRPr="006B23EB">
              <w:rPr>
                <w:b/>
              </w:rPr>
              <w:t xml:space="preserve">оцінки </w:t>
            </w:r>
          </w:p>
        </w:tc>
      </w:tr>
      <w:tr w:rsidR="002472DA" w:rsidRPr="006B23EB" w:rsidTr="00F26396">
        <w:tc>
          <w:tcPr>
            <w:tcW w:w="5000" w:type="pct"/>
            <w:gridSpan w:val="5"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6B23EB">
              <w:rPr>
                <w:b/>
                <w:i/>
              </w:rPr>
              <w:t>Знання</w:t>
            </w:r>
            <w:r w:rsidRPr="006B23EB">
              <w:rPr>
                <w:b/>
              </w:rPr>
              <w:t xml:space="preserve"> 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 w:val="restart"/>
          </w:tcPr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4"/>
              </w:tabs>
              <w:autoSpaceDE/>
              <w:autoSpaceDN/>
              <w:spacing w:line="252" w:lineRule="auto"/>
              <w:ind w:left="0" w:right="-22" w:firstLine="0"/>
              <w:rPr>
                <w:b/>
                <w:i/>
              </w:rPr>
            </w:pPr>
            <w:r w:rsidRPr="006B23EB">
              <w:t>концептуальні наукові та практичні знання, критичне осмислення теорій, принципів, методів і понять у сфері професійної діяльності та/або навчання</w:t>
            </w:r>
          </w:p>
        </w:tc>
        <w:tc>
          <w:tcPr>
            <w:tcW w:w="3019" w:type="pct"/>
          </w:tcPr>
          <w:p w:rsidR="002472DA" w:rsidRPr="006B23EB" w:rsidRDefault="002472DA" w:rsidP="00F26396">
            <w:pPr>
              <w:pStyle w:val="a6"/>
              <w:tabs>
                <w:tab w:val="left" w:pos="228"/>
              </w:tabs>
              <w:spacing w:line="252" w:lineRule="auto"/>
              <w:ind w:left="0" w:firstLine="0"/>
            </w:pPr>
            <w:r w:rsidRPr="006B23EB">
              <w:t>Відповідь відмінна – правильна, обґрунтована, осмислена. Характеризує наявність: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концептуальних знань;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високого ступеню володіння станом питання;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критичного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95-100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Відповідь містить негрубі помилки або описки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pStyle w:val="a6"/>
              <w:spacing w:line="252" w:lineRule="auto"/>
              <w:ind w:left="0"/>
              <w:jc w:val="center"/>
            </w:pPr>
            <w:r w:rsidRPr="006B23EB">
              <w:t>90-94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Відповідь правильна, але має певні неточності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85-89</w:t>
            </w:r>
          </w:p>
        </w:tc>
      </w:tr>
      <w:tr w:rsidR="002472DA" w:rsidRPr="006B23EB" w:rsidTr="00F26396">
        <w:trPr>
          <w:trHeight w:val="267"/>
        </w:trPr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Відповідь правильна, але має певні неточності й недостатньо обґрунтована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80-84</w:t>
            </w:r>
          </w:p>
        </w:tc>
      </w:tr>
      <w:tr w:rsidR="002472DA" w:rsidRPr="006B23EB" w:rsidTr="00F26396">
        <w:trPr>
          <w:trHeight w:val="412"/>
        </w:trPr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74-79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Відповідь фрагментарна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70-73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Відповідь демонструє нечіткі уявлення студента про об'єкт вивчення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65-69</w:t>
            </w:r>
          </w:p>
        </w:tc>
      </w:tr>
      <w:tr w:rsidR="002472DA" w:rsidRPr="006B23EB" w:rsidTr="00F26396"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Рівень знань мінімально задовільний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60-64</w:t>
            </w:r>
          </w:p>
        </w:tc>
      </w:tr>
      <w:tr w:rsidR="002472DA" w:rsidRPr="006B23EB" w:rsidTr="00F26396">
        <w:trPr>
          <w:trHeight w:val="190"/>
        </w:trPr>
        <w:tc>
          <w:tcPr>
            <w:tcW w:w="1249" w:type="pct"/>
            <w:gridSpan w:val="2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Рівень знань незадовільний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&lt;60</w:t>
            </w:r>
          </w:p>
        </w:tc>
      </w:tr>
      <w:tr w:rsidR="002472DA" w:rsidRPr="006B23EB" w:rsidTr="00F26396">
        <w:tc>
          <w:tcPr>
            <w:tcW w:w="5000" w:type="pct"/>
            <w:gridSpan w:val="5"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6B23EB">
              <w:rPr>
                <w:b/>
                <w:i/>
              </w:rPr>
              <w:t>Уміння/навички</w:t>
            </w:r>
          </w:p>
        </w:tc>
      </w:tr>
      <w:tr w:rsidR="002472DA" w:rsidRPr="006B23EB" w:rsidTr="00F26396">
        <w:tc>
          <w:tcPr>
            <w:tcW w:w="1238" w:type="pct"/>
            <w:vMerge w:val="restart"/>
          </w:tcPr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4"/>
              </w:tabs>
              <w:autoSpaceDE/>
              <w:autoSpaceDN/>
              <w:spacing w:line="252" w:lineRule="auto"/>
              <w:ind w:left="0" w:right="-22" w:firstLine="0"/>
              <w:rPr>
                <w:b/>
                <w:i/>
              </w:rPr>
            </w:pPr>
            <w:r w:rsidRPr="006B23EB">
              <w:t xml:space="preserve">поглиблені когнітивні та практичні уміння/навички, майстерність та </w:t>
            </w:r>
            <w:proofErr w:type="spellStart"/>
            <w:r w:rsidRPr="006B23EB">
              <w:t>інноваційність</w:t>
            </w:r>
            <w:proofErr w:type="spellEnd"/>
            <w:r w:rsidRPr="006B23EB">
              <w:t xml:space="preserve"> на рівні, необхідному для розв’язання складних спеціалізованих задач і практичних проблем у сфері професійної діяльності або навчання</w:t>
            </w: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виявляти проблеми;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формулювати гіпотези;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розв'язувати проблеми;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обирати адекватні методи та інструментальні засоби;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збирати та логічно й зрозуміло інтерпретувати інформацію;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використовувати інноваційні підходи до розв’язання завдання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95-100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в практичній діяльності з негрубими помилками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pStyle w:val="a6"/>
              <w:spacing w:line="252" w:lineRule="auto"/>
              <w:ind w:left="0" w:firstLine="0"/>
              <w:jc w:val="center"/>
            </w:pPr>
            <w:r w:rsidRPr="006B23EB">
              <w:t>90-94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 xml:space="preserve">навички застосовувати знання в практичній діяльності, але має певні неточності </w:t>
            </w:r>
            <w:r w:rsidRPr="006B23EB">
              <w:lastRenderedPageBreak/>
              <w:t xml:space="preserve">при реалізації однієї вимоги 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lastRenderedPageBreak/>
              <w:t>85-89</w:t>
            </w:r>
          </w:p>
        </w:tc>
      </w:tr>
      <w:tr w:rsidR="002472DA" w:rsidRPr="006B23EB" w:rsidTr="00F26396">
        <w:trPr>
          <w:trHeight w:val="267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80-84</w:t>
            </w:r>
          </w:p>
        </w:tc>
      </w:tr>
      <w:tr w:rsidR="002472DA" w:rsidRPr="006B23EB" w:rsidTr="00F26396">
        <w:trPr>
          <w:trHeight w:val="412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74-79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70-73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258"/>
              </w:tabs>
              <w:spacing w:line="252" w:lineRule="auto"/>
              <w:ind w:left="0" w:firstLine="0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в практичній діяльності при виконанні завдань за зразком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65-69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shd w:val="clear" w:color="auto" w:fill="FFFFFF"/>
              <w:tabs>
                <w:tab w:val="left" w:pos="284"/>
              </w:tabs>
              <w:spacing w:line="252" w:lineRule="auto"/>
            </w:pPr>
            <w:r w:rsidRPr="006B23EB">
              <w:t>Відповідь характеризує уміння</w:t>
            </w:r>
            <w:r w:rsidRPr="006B23EB">
              <w:rPr>
                <w:b/>
                <w:i/>
              </w:rPr>
              <w:t>/</w:t>
            </w:r>
            <w:r w:rsidRPr="006B23EB">
              <w:t>навички застосовувати знання при виконанні завдань за зразком, але з неточностями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60-64</w:t>
            </w:r>
          </w:p>
        </w:tc>
      </w:tr>
      <w:tr w:rsidR="002472DA" w:rsidRPr="006B23EB" w:rsidTr="00F26396">
        <w:trPr>
          <w:trHeight w:val="190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shd w:val="clear" w:color="auto" w:fill="FFFFFF"/>
              <w:tabs>
                <w:tab w:val="left" w:pos="284"/>
              </w:tabs>
              <w:spacing w:line="252" w:lineRule="auto"/>
              <w:jc w:val="both"/>
            </w:pPr>
            <w:r w:rsidRPr="006B23EB">
              <w:t>рівень умінь</w:t>
            </w:r>
            <w:r w:rsidRPr="006B23EB">
              <w:rPr>
                <w:rFonts w:eastAsia="Calibri"/>
              </w:rPr>
              <w:t>/навичок</w:t>
            </w:r>
            <w:r w:rsidRPr="006B23EB">
              <w:t xml:space="preserve"> незадовільний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&lt;60</w:t>
            </w:r>
          </w:p>
        </w:tc>
      </w:tr>
      <w:tr w:rsidR="002472DA" w:rsidRPr="006B23EB" w:rsidTr="00F26396">
        <w:tc>
          <w:tcPr>
            <w:tcW w:w="5000" w:type="pct"/>
            <w:gridSpan w:val="5"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6B23EB">
              <w:rPr>
                <w:b/>
                <w:i/>
              </w:rPr>
              <w:t>Комунікація</w:t>
            </w:r>
          </w:p>
        </w:tc>
      </w:tr>
      <w:tr w:rsidR="002472DA" w:rsidRPr="006B23EB" w:rsidTr="00F26396">
        <w:tc>
          <w:tcPr>
            <w:tcW w:w="1238" w:type="pct"/>
            <w:vMerge w:val="restart"/>
          </w:tcPr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4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>донесення до фахівців і нефахівців інформації, ідей, проблем, рішень, власного досвіду та аргументації;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4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>збір, інтерпретація та застосування даних;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4"/>
              </w:tabs>
              <w:autoSpaceDE/>
              <w:autoSpaceDN/>
              <w:spacing w:line="252" w:lineRule="auto"/>
              <w:ind w:left="0" w:right="-22" w:firstLine="0"/>
              <w:rPr>
                <w:b/>
                <w:i/>
              </w:rPr>
            </w:pPr>
            <w:r w:rsidRPr="006B23EB">
              <w:t>спілкування з професійних питань, у тому числі іноземною мовою, усно та письмово</w:t>
            </w: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pStyle w:val="a6"/>
              <w:tabs>
                <w:tab w:val="left" w:pos="331"/>
              </w:tabs>
              <w:spacing w:line="252" w:lineRule="auto"/>
              <w:ind w:left="0" w:firstLine="0"/>
            </w:pPr>
            <w:r w:rsidRPr="006B23EB">
              <w:t>Вільне володіння проблематикою галузі.</w:t>
            </w:r>
          </w:p>
          <w:p w:rsidR="002472DA" w:rsidRPr="006B23EB" w:rsidRDefault="002472DA" w:rsidP="00F26396">
            <w:pPr>
              <w:pStyle w:val="a6"/>
              <w:tabs>
                <w:tab w:val="left" w:pos="331"/>
              </w:tabs>
              <w:spacing w:line="252" w:lineRule="auto"/>
              <w:ind w:left="0" w:firstLine="0"/>
            </w:pPr>
            <w:r w:rsidRPr="006B23EB">
              <w:t>Зрозумілість відповіді (доповіді). Мова: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правильна;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чиста;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ясна;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точна;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логічна;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виразна;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лаконічна.</w:t>
            </w:r>
          </w:p>
          <w:p w:rsidR="002472DA" w:rsidRPr="006B23EB" w:rsidRDefault="002472DA" w:rsidP="00F26396">
            <w:pPr>
              <w:pStyle w:val="a6"/>
              <w:tabs>
                <w:tab w:val="left" w:pos="331"/>
              </w:tabs>
              <w:spacing w:line="252" w:lineRule="auto"/>
              <w:ind w:left="0" w:firstLine="0"/>
            </w:pPr>
            <w:r w:rsidRPr="006B23EB">
              <w:t>Комунікаційна стратегія: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послідовний і несуперечливий розвиток думки;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наявність логічних власних суджень;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 xml:space="preserve">доречна аргументації та її відповідність </w:t>
            </w:r>
            <w:proofErr w:type="spellStart"/>
            <w:r w:rsidRPr="006B23EB">
              <w:t>відстоюваним</w:t>
            </w:r>
            <w:proofErr w:type="spellEnd"/>
            <w:r w:rsidRPr="006B23EB">
              <w:t xml:space="preserve"> положенням;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правильна структура відповіді (доповіді);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правильність відповідей на запитання;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доречна техніка відповідей на запитання;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31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здатність робити висновки та формулювати пропозиції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95-100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Достатнє володіння проблематикою галузі з незначними хибами.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Достатня зрозумілість відповіді (доповіді) з незначними хибами.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Доречна комунікаційна стратегія з незначними хибами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pStyle w:val="a6"/>
              <w:spacing w:line="252" w:lineRule="auto"/>
              <w:ind w:left="0"/>
              <w:jc w:val="center"/>
            </w:pPr>
            <w:r w:rsidRPr="006B23EB">
              <w:t>90-94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Добре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85-89</w:t>
            </w:r>
          </w:p>
        </w:tc>
      </w:tr>
      <w:tr w:rsidR="002472DA" w:rsidRPr="006B23EB" w:rsidTr="00F26396">
        <w:trPr>
          <w:trHeight w:val="267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Добре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80-84</w:t>
            </w:r>
          </w:p>
        </w:tc>
      </w:tr>
      <w:tr w:rsidR="002472DA" w:rsidRPr="006B23EB" w:rsidTr="00F26396">
        <w:trPr>
          <w:trHeight w:val="412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Добре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74-79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Задовільне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  <w:jc w:val="center"/>
            </w:pPr>
            <w:r w:rsidRPr="006B23EB">
              <w:t>70-73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Часткове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  <w:jc w:val="center"/>
            </w:pPr>
            <w:r w:rsidRPr="006B23EB">
              <w:t>65-69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Фрагментарне володіння проблематикою галузі.</w:t>
            </w:r>
          </w:p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</w:pPr>
            <w:r w:rsidRPr="006B23EB"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tabs>
                <w:tab w:val="left" w:pos="258"/>
              </w:tabs>
              <w:spacing w:line="252" w:lineRule="auto"/>
              <w:jc w:val="center"/>
            </w:pPr>
            <w:r w:rsidRPr="006B23EB">
              <w:t>60-64</w:t>
            </w:r>
          </w:p>
        </w:tc>
      </w:tr>
      <w:tr w:rsidR="002472DA" w:rsidRPr="006B23EB" w:rsidTr="00F26396">
        <w:trPr>
          <w:trHeight w:val="190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Рівень комунікації незадовільний</w:t>
            </w:r>
          </w:p>
        </w:tc>
        <w:tc>
          <w:tcPr>
            <w:tcW w:w="732" w:type="pct"/>
            <w:gridSpan w:val="2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&lt;60</w:t>
            </w:r>
          </w:p>
        </w:tc>
      </w:tr>
      <w:tr w:rsidR="002472DA" w:rsidRPr="006B23EB" w:rsidTr="00F26396">
        <w:tc>
          <w:tcPr>
            <w:tcW w:w="5000" w:type="pct"/>
            <w:gridSpan w:val="5"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6B23EB">
              <w:rPr>
                <w:b/>
                <w:i/>
              </w:rPr>
              <w:t>Відповідальність і автономія</w:t>
            </w:r>
          </w:p>
        </w:tc>
      </w:tr>
      <w:tr w:rsidR="002472DA" w:rsidRPr="006B23EB" w:rsidTr="00F26396">
        <w:tc>
          <w:tcPr>
            <w:tcW w:w="1238" w:type="pct"/>
            <w:vMerge w:val="restart"/>
          </w:tcPr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2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>управління складною технічною або професійною діяльністю чи проектами;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2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>спроможність нести відповідальність за вироблення та ухвалення рішень у непередбачуваних робочих та/або навчальних контекстах;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2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>формування суджень, що враховують соціальні, наукові та етичні аспекти;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2"/>
              </w:tabs>
              <w:autoSpaceDE/>
              <w:autoSpaceDN/>
              <w:spacing w:line="252" w:lineRule="auto"/>
              <w:ind w:left="0" w:right="-22" w:firstLine="0"/>
            </w:pPr>
            <w:r w:rsidRPr="006B23EB">
              <w:t>організація та керівництво професійним розвитком осіб та груп;</w:t>
            </w:r>
          </w:p>
          <w:p w:rsidR="002472DA" w:rsidRPr="006B23EB" w:rsidRDefault="002472DA" w:rsidP="00F26396">
            <w:pPr>
              <w:widowControl/>
              <w:numPr>
                <w:ilvl w:val="0"/>
                <w:numId w:val="10"/>
              </w:numPr>
              <w:tabs>
                <w:tab w:val="left" w:pos="202"/>
              </w:tabs>
              <w:autoSpaceDE/>
              <w:autoSpaceDN/>
              <w:spacing w:line="252" w:lineRule="auto"/>
              <w:ind w:left="0" w:right="-22" w:firstLine="0"/>
              <w:rPr>
                <w:b/>
                <w:i/>
              </w:rPr>
            </w:pPr>
            <w:r w:rsidRPr="006B23EB">
              <w:t>здатність продовжувати навчання із значним ступенем автономії</w:t>
            </w: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Відмінне володіння компетенціями менеджменту особистості, орієнтованих на:</w:t>
            </w:r>
          </w:p>
          <w:p w:rsidR="002472DA" w:rsidRPr="006B23EB" w:rsidRDefault="002472DA" w:rsidP="00F26396">
            <w:pPr>
              <w:spacing w:line="252" w:lineRule="auto"/>
            </w:pPr>
            <w:r w:rsidRPr="006B23EB">
              <w:t>1) управління комплексними проектами, що передбачає: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здатність до роботи в команді;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контроль власних дій;</w:t>
            </w:r>
          </w:p>
          <w:p w:rsidR="002472DA" w:rsidRPr="006B23EB" w:rsidRDefault="002472DA" w:rsidP="00F26396">
            <w:pPr>
              <w:spacing w:line="252" w:lineRule="auto"/>
            </w:pPr>
            <w:r w:rsidRPr="006B23EB">
              <w:t>2) відповідальність за прийняття рішень в непередбачуваних умовах, що включає: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обґрунтування власних рішень положеннями нормативної бази галузевого та державного рівнів;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самостійність під час виконання поставлених завдань;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ініціативу в обговоренні проблем;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відповідальність за взаємовідносини;</w:t>
            </w:r>
          </w:p>
          <w:p w:rsidR="002472DA" w:rsidRPr="006B23EB" w:rsidRDefault="002472DA" w:rsidP="00F26396">
            <w:pPr>
              <w:spacing w:line="252" w:lineRule="auto"/>
            </w:pPr>
            <w:r w:rsidRPr="006B23EB">
              <w:t>3) відповідальність за професійний розвиток окремих осіб та/або груп осіб, що передбачає: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 xml:space="preserve">використання професійно-орієнтовних навичок; 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використання доказів із самостійною і правильною аргументацією;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володіння всіма видами навчальної діяльності;</w:t>
            </w:r>
          </w:p>
          <w:p w:rsidR="002472DA" w:rsidRPr="006B23EB" w:rsidRDefault="002472DA" w:rsidP="00F26396">
            <w:pPr>
              <w:spacing w:line="252" w:lineRule="auto"/>
            </w:pPr>
            <w:r w:rsidRPr="006B23EB">
              <w:t>4) здатність до подальшого навчання з високим рівнем автономності, що передбачає: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 xml:space="preserve">ступінь володіння фундаментальними знаннями; 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самостійність оцінних суджень;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 xml:space="preserve">високий рівень сформованості </w:t>
            </w:r>
            <w:proofErr w:type="spellStart"/>
            <w:r w:rsidRPr="006B23EB">
              <w:t>загальнонавчальних</w:t>
            </w:r>
            <w:proofErr w:type="spellEnd"/>
            <w:r w:rsidRPr="006B23EB">
              <w:t xml:space="preserve"> умінь і навичок;</w:t>
            </w:r>
          </w:p>
          <w:p w:rsidR="002472DA" w:rsidRPr="006B23EB" w:rsidRDefault="002472DA" w:rsidP="00F26396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258"/>
              </w:tabs>
              <w:autoSpaceDE/>
              <w:autoSpaceDN/>
              <w:spacing w:line="252" w:lineRule="auto"/>
              <w:ind w:left="0" w:firstLine="0"/>
              <w:contextualSpacing/>
            </w:pPr>
            <w:r w:rsidRPr="006B23EB">
              <w:t>самостійний пошук та аналіз  джерел інформації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95-100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Упевнене володіння компетенціями менеджменту особистості (не реалізовано дві вимоги)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pStyle w:val="a6"/>
              <w:spacing w:line="252" w:lineRule="auto"/>
              <w:ind w:left="0"/>
              <w:jc w:val="center"/>
            </w:pPr>
            <w:r w:rsidRPr="006B23EB">
              <w:t>90-94</w:t>
            </w:r>
          </w:p>
        </w:tc>
      </w:tr>
      <w:tr w:rsidR="002472DA" w:rsidRPr="006B23EB" w:rsidTr="00F26396">
        <w:trPr>
          <w:trHeight w:val="435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Добре володіння компетенціями менеджменту особистості (не реалізовано три вимоги)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85-89</w:t>
            </w:r>
          </w:p>
        </w:tc>
      </w:tr>
      <w:tr w:rsidR="002472DA" w:rsidRPr="006B23EB" w:rsidTr="00F26396">
        <w:trPr>
          <w:trHeight w:val="538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Добре володіння компетенціями менеджменту особистості (не реалізовано чотири вимоги)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80-84</w:t>
            </w:r>
          </w:p>
        </w:tc>
      </w:tr>
      <w:tr w:rsidR="002472DA" w:rsidRPr="006B23EB" w:rsidTr="00F26396">
        <w:trPr>
          <w:trHeight w:val="160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Добре володіння компетенціями менеджменту особистості (не реалізовано шість вимог)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74-79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Задовільне володіння компетенціями менеджменту особистості (не реалізовано сім вимог)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70-73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Задовільне володіння компетенціями менеджменту особистості (не реалізовано вісім вимог)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65-69</w:t>
            </w:r>
          </w:p>
        </w:tc>
      </w:tr>
      <w:tr w:rsidR="002472DA" w:rsidRPr="006B23EB" w:rsidTr="00F26396"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Рівень відповідальності і автономії фрагментарний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60-64</w:t>
            </w:r>
          </w:p>
        </w:tc>
      </w:tr>
      <w:tr w:rsidR="002472DA" w:rsidRPr="006B23EB" w:rsidTr="00F26396">
        <w:trPr>
          <w:trHeight w:val="190"/>
        </w:trPr>
        <w:tc>
          <w:tcPr>
            <w:tcW w:w="1238" w:type="pct"/>
            <w:vMerge/>
          </w:tcPr>
          <w:p w:rsidR="002472DA" w:rsidRPr="006B23EB" w:rsidRDefault="002472DA" w:rsidP="00F26396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2472DA" w:rsidRPr="006B23EB" w:rsidRDefault="002472DA" w:rsidP="00F26396">
            <w:pPr>
              <w:spacing w:line="252" w:lineRule="auto"/>
            </w:pPr>
            <w:r w:rsidRPr="006B23EB">
              <w:t>Рівень відповідальності і автономії незадовільний</w:t>
            </w:r>
          </w:p>
        </w:tc>
        <w:tc>
          <w:tcPr>
            <w:tcW w:w="723" w:type="pct"/>
          </w:tcPr>
          <w:p w:rsidR="002472DA" w:rsidRPr="006B23EB" w:rsidRDefault="002472DA" w:rsidP="00F26396">
            <w:pPr>
              <w:spacing w:line="252" w:lineRule="auto"/>
              <w:jc w:val="center"/>
            </w:pPr>
            <w:r w:rsidRPr="006B23EB">
              <w:t>&lt;60</w:t>
            </w:r>
          </w:p>
        </w:tc>
      </w:tr>
    </w:tbl>
    <w:p w:rsidR="002472DA" w:rsidRPr="006B23EB" w:rsidRDefault="002472DA" w:rsidP="002472DA">
      <w:pPr>
        <w:jc w:val="center"/>
        <w:rPr>
          <w:b/>
          <w:bCs/>
        </w:rPr>
      </w:pPr>
    </w:p>
    <w:p w:rsidR="002472DA" w:rsidRPr="0051531C" w:rsidRDefault="002472DA" w:rsidP="002472DA">
      <w:pPr>
        <w:pStyle w:val="1"/>
        <w:jc w:val="center"/>
        <w:rPr>
          <w:b/>
          <w:bCs/>
          <w:color w:val="000000"/>
          <w:sz w:val="24"/>
          <w:szCs w:val="24"/>
        </w:rPr>
      </w:pPr>
      <w:bookmarkStart w:id="21" w:name="_Toc34660495"/>
      <w:bookmarkEnd w:id="9"/>
      <w:r w:rsidRPr="0051531C">
        <w:rPr>
          <w:b/>
          <w:bCs/>
          <w:color w:val="000000"/>
          <w:sz w:val="24"/>
          <w:szCs w:val="24"/>
        </w:rPr>
        <w:t>7 ІНСТРУМЕНТИ, ОБЛАДНАННЯ ТА ПРОГРАМНЕ ЗАБЕЗПЕЧЕННЯ</w:t>
      </w:r>
      <w:bookmarkEnd w:id="21"/>
    </w:p>
    <w:p w:rsidR="002472DA" w:rsidRDefault="0061710C" w:rsidP="0061710C">
      <w:pPr>
        <w:ind w:firstLine="709"/>
        <w:jc w:val="both"/>
        <w:rPr>
          <w:sz w:val="24"/>
          <w:szCs w:val="24"/>
        </w:rPr>
      </w:pPr>
      <w:r w:rsidRPr="0061710C">
        <w:rPr>
          <w:sz w:val="24"/>
          <w:szCs w:val="24"/>
        </w:rPr>
        <w:t xml:space="preserve">На заняттях обов’язково мати з собою </w:t>
      </w:r>
      <w:proofErr w:type="spellStart"/>
      <w:r w:rsidRPr="0061710C">
        <w:rPr>
          <w:sz w:val="24"/>
          <w:szCs w:val="24"/>
        </w:rPr>
        <w:t>ґаджети</w:t>
      </w:r>
      <w:proofErr w:type="spellEnd"/>
      <w:r w:rsidRPr="0061710C">
        <w:rPr>
          <w:sz w:val="24"/>
          <w:szCs w:val="24"/>
        </w:rPr>
        <w:t xml:space="preserve"> зі стільниковим інтернетом. Активований </w:t>
      </w:r>
      <w:proofErr w:type="spellStart"/>
      <w:r w:rsidRPr="0061710C">
        <w:rPr>
          <w:sz w:val="24"/>
          <w:szCs w:val="24"/>
        </w:rPr>
        <w:t>акаунт</w:t>
      </w:r>
      <w:proofErr w:type="spellEnd"/>
      <w:r w:rsidRPr="0061710C">
        <w:rPr>
          <w:sz w:val="24"/>
          <w:szCs w:val="24"/>
        </w:rPr>
        <w:t xml:space="preserve"> університетської пошти (student.i.p@nmu.one) на Microsoft Office365.</w:t>
      </w:r>
      <w:r w:rsidR="00943925">
        <w:rPr>
          <w:sz w:val="24"/>
          <w:szCs w:val="24"/>
        </w:rPr>
        <w:t xml:space="preserve"> </w:t>
      </w:r>
      <w:r w:rsidRPr="0061710C">
        <w:rPr>
          <w:sz w:val="24"/>
          <w:szCs w:val="24"/>
        </w:rPr>
        <w:t xml:space="preserve">Перевірений доступ з ПК чи мобільного </w:t>
      </w:r>
      <w:proofErr w:type="spellStart"/>
      <w:r w:rsidRPr="0061710C">
        <w:rPr>
          <w:sz w:val="24"/>
          <w:szCs w:val="24"/>
        </w:rPr>
        <w:t>ґаджету</w:t>
      </w:r>
      <w:proofErr w:type="spellEnd"/>
      <w:r w:rsidRPr="0061710C">
        <w:rPr>
          <w:sz w:val="24"/>
          <w:szCs w:val="24"/>
        </w:rPr>
        <w:t xml:space="preserve"> до застосунків Microsoft Office: </w:t>
      </w:r>
      <w:proofErr w:type="spellStart"/>
      <w:r w:rsidRPr="0061710C">
        <w:rPr>
          <w:sz w:val="24"/>
          <w:szCs w:val="24"/>
        </w:rPr>
        <w:t>Teams</w:t>
      </w:r>
      <w:proofErr w:type="spellEnd"/>
      <w:r w:rsidRPr="0061710C">
        <w:rPr>
          <w:sz w:val="24"/>
          <w:szCs w:val="24"/>
        </w:rPr>
        <w:t xml:space="preserve">, </w:t>
      </w:r>
      <w:proofErr w:type="spellStart"/>
      <w:r w:rsidRPr="0061710C">
        <w:rPr>
          <w:sz w:val="24"/>
          <w:szCs w:val="24"/>
        </w:rPr>
        <w:t>Moodle</w:t>
      </w:r>
      <w:proofErr w:type="spellEnd"/>
      <w:r w:rsidRPr="0061710C">
        <w:rPr>
          <w:sz w:val="24"/>
          <w:szCs w:val="24"/>
        </w:rPr>
        <w:t>.</w:t>
      </w:r>
      <w:r w:rsidR="0091238B">
        <w:rPr>
          <w:sz w:val="24"/>
          <w:szCs w:val="24"/>
        </w:rPr>
        <w:t xml:space="preserve"> </w:t>
      </w:r>
      <w:r w:rsidRPr="0061710C">
        <w:rPr>
          <w:sz w:val="24"/>
          <w:szCs w:val="24"/>
        </w:rPr>
        <w:t xml:space="preserve">Інстальований на ПК та мобільних </w:t>
      </w:r>
      <w:proofErr w:type="spellStart"/>
      <w:r w:rsidRPr="0061710C">
        <w:rPr>
          <w:sz w:val="24"/>
          <w:szCs w:val="24"/>
        </w:rPr>
        <w:t>ґаджетах</w:t>
      </w:r>
      <w:proofErr w:type="spellEnd"/>
      <w:r w:rsidRPr="0061710C">
        <w:rPr>
          <w:sz w:val="24"/>
          <w:szCs w:val="24"/>
        </w:rPr>
        <w:t xml:space="preserve"> пакет програм Microsoft Office (Word, Excel, PowerPoint).</w:t>
      </w:r>
    </w:p>
    <w:p w:rsidR="00636DA4" w:rsidRDefault="00636DA4" w:rsidP="0061710C">
      <w:pPr>
        <w:ind w:firstLine="709"/>
        <w:jc w:val="both"/>
        <w:rPr>
          <w:sz w:val="24"/>
          <w:szCs w:val="24"/>
        </w:rPr>
      </w:pPr>
    </w:p>
    <w:p w:rsidR="002472DA" w:rsidRPr="0061710C" w:rsidRDefault="002472DA" w:rsidP="0061710C">
      <w:pPr>
        <w:pStyle w:val="1"/>
        <w:spacing w:before="0" w:line="240" w:lineRule="auto"/>
        <w:ind w:left="0" w:right="0" w:firstLine="709"/>
        <w:jc w:val="center"/>
        <w:rPr>
          <w:b/>
          <w:bCs/>
          <w:sz w:val="24"/>
          <w:szCs w:val="24"/>
        </w:rPr>
      </w:pPr>
      <w:bookmarkStart w:id="22" w:name="_Toc34660496"/>
      <w:r w:rsidRPr="0061710C">
        <w:rPr>
          <w:b/>
          <w:bCs/>
          <w:sz w:val="24"/>
          <w:szCs w:val="24"/>
        </w:rPr>
        <w:t>8 РЕКОМЕНДОВАНІ ДЖЕРЕЛА ІНФОРМАЦІЇ</w:t>
      </w:r>
      <w:bookmarkEnd w:id="22"/>
    </w:p>
    <w:p w:rsidR="0061710C" w:rsidRDefault="0061710C" w:rsidP="0061710C">
      <w:pPr>
        <w:ind w:firstLine="709"/>
        <w:jc w:val="both"/>
        <w:rPr>
          <w:sz w:val="24"/>
          <w:szCs w:val="24"/>
        </w:rPr>
      </w:pPr>
    </w:p>
    <w:p w:rsidR="004D0B0B" w:rsidRPr="00727B75" w:rsidRDefault="004D0B0B" w:rsidP="004D0B0B">
      <w:pPr>
        <w:shd w:val="clear" w:color="auto" w:fill="FFFFFF"/>
        <w:ind w:firstLine="709"/>
        <w:jc w:val="both"/>
        <w:rPr>
          <w:sz w:val="24"/>
          <w:szCs w:val="24"/>
          <w:lang w:val="en-US"/>
        </w:rPr>
      </w:pPr>
      <w:r w:rsidRPr="00287693">
        <w:rPr>
          <w:sz w:val="24"/>
          <w:szCs w:val="24"/>
        </w:rPr>
        <w:t xml:space="preserve">1. </w:t>
      </w:r>
      <w:r w:rsidRPr="00727B75">
        <w:rPr>
          <w:bCs/>
          <w:sz w:val="24"/>
          <w:szCs w:val="24"/>
          <w:lang w:val="en-US"/>
        </w:rPr>
        <w:t>International Economics: Theory &amp; Policy, 11th Edition,</w:t>
      </w:r>
      <w:r>
        <w:rPr>
          <w:bCs/>
          <w:sz w:val="24"/>
          <w:szCs w:val="24"/>
        </w:rPr>
        <w:t xml:space="preserve"> </w:t>
      </w:r>
      <w:r w:rsidRPr="00727B75">
        <w:rPr>
          <w:bCs/>
          <w:sz w:val="24"/>
          <w:szCs w:val="24"/>
          <w:lang w:val="en-US"/>
        </w:rPr>
        <w:t>ISBN 978-0-13-451957-9 by Paul R. Krugman, Maurice Obstfeld, and Marc J. Melitz, publis</w:t>
      </w:r>
      <w:r>
        <w:rPr>
          <w:bCs/>
          <w:sz w:val="24"/>
          <w:szCs w:val="24"/>
          <w:lang w:val="en-US"/>
        </w:rPr>
        <w:t>hed by Pearson Education © 2018</w:t>
      </w:r>
      <w:r w:rsidRPr="0028769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– 803 </w:t>
      </w:r>
      <w:r>
        <w:rPr>
          <w:bCs/>
          <w:sz w:val="24"/>
          <w:szCs w:val="24"/>
          <w:lang w:val="en-US"/>
        </w:rPr>
        <w:t>p.</w:t>
      </w:r>
    </w:p>
    <w:p w:rsidR="004D0B0B" w:rsidRDefault="004D0B0B" w:rsidP="004D0B0B">
      <w:pPr>
        <w:ind w:firstLine="709"/>
        <w:jc w:val="both"/>
        <w:rPr>
          <w:sz w:val="24"/>
          <w:szCs w:val="24"/>
        </w:rPr>
      </w:pPr>
      <w:r w:rsidRPr="00727B75">
        <w:rPr>
          <w:sz w:val="24"/>
          <w:szCs w:val="24"/>
        </w:rPr>
        <w:t>2</w:t>
      </w:r>
      <w:r w:rsidRPr="009E1EB2">
        <w:rPr>
          <w:sz w:val="24"/>
          <w:szCs w:val="24"/>
        </w:rPr>
        <w:t>.</w:t>
      </w:r>
      <w:r w:rsidRPr="00727B75">
        <w:rPr>
          <w:sz w:val="24"/>
          <w:szCs w:val="24"/>
        </w:rPr>
        <w:t xml:space="preserve"> </w:t>
      </w:r>
      <w:proofErr w:type="spellStart"/>
      <w:r w:rsidRPr="00727B75">
        <w:rPr>
          <w:sz w:val="24"/>
          <w:szCs w:val="24"/>
        </w:rPr>
        <w:t>Гуткевич</w:t>
      </w:r>
      <w:proofErr w:type="spellEnd"/>
      <w:r w:rsidRPr="00727B75">
        <w:rPr>
          <w:sz w:val="24"/>
          <w:szCs w:val="24"/>
        </w:rPr>
        <w:t xml:space="preserve"> С.О. Міжнародна економіка: </w:t>
      </w:r>
      <w:proofErr w:type="spellStart"/>
      <w:r w:rsidRPr="00727B75">
        <w:rPr>
          <w:sz w:val="24"/>
          <w:szCs w:val="24"/>
        </w:rPr>
        <w:t>підруч</w:t>
      </w:r>
      <w:proofErr w:type="spellEnd"/>
      <w:r w:rsidRPr="00727B75">
        <w:rPr>
          <w:sz w:val="24"/>
          <w:szCs w:val="24"/>
        </w:rPr>
        <w:t xml:space="preserve">. / С.О. </w:t>
      </w:r>
      <w:proofErr w:type="spellStart"/>
      <w:r w:rsidRPr="00727B75">
        <w:rPr>
          <w:sz w:val="24"/>
          <w:szCs w:val="24"/>
        </w:rPr>
        <w:t>Гуткевич</w:t>
      </w:r>
      <w:proofErr w:type="spellEnd"/>
      <w:r w:rsidRPr="00727B75">
        <w:rPr>
          <w:sz w:val="24"/>
          <w:szCs w:val="24"/>
        </w:rPr>
        <w:t xml:space="preserve">, </w:t>
      </w:r>
      <w:proofErr w:type="spellStart"/>
      <w:r w:rsidRPr="00727B75">
        <w:rPr>
          <w:sz w:val="24"/>
          <w:szCs w:val="24"/>
        </w:rPr>
        <w:t>М.Д.Корінько</w:t>
      </w:r>
      <w:proofErr w:type="spellEnd"/>
      <w:r w:rsidRPr="00727B75">
        <w:rPr>
          <w:sz w:val="24"/>
          <w:szCs w:val="24"/>
        </w:rPr>
        <w:t xml:space="preserve">, </w:t>
      </w:r>
      <w:proofErr w:type="spellStart"/>
      <w:r w:rsidRPr="00727B75">
        <w:rPr>
          <w:sz w:val="24"/>
          <w:szCs w:val="24"/>
        </w:rPr>
        <w:t>Ю.М.Сафонов</w:t>
      </w:r>
      <w:proofErr w:type="spellEnd"/>
      <w:r w:rsidRPr="00727B75">
        <w:rPr>
          <w:sz w:val="24"/>
          <w:szCs w:val="24"/>
        </w:rPr>
        <w:t>. - 3-е вид., перероблене та доповнене. – Вид-во «</w:t>
      </w:r>
      <w:proofErr w:type="spellStart"/>
      <w:r w:rsidRPr="00727B75">
        <w:rPr>
          <w:sz w:val="24"/>
          <w:szCs w:val="24"/>
        </w:rPr>
        <w:t>Діса</w:t>
      </w:r>
      <w:proofErr w:type="spellEnd"/>
      <w:r w:rsidRPr="00727B75">
        <w:rPr>
          <w:sz w:val="24"/>
          <w:szCs w:val="24"/>
        </w:rPr>
        <w:t xml:space="preserve"> Плюс», 2021. – 428 с</w:t>
      </w:r>
      <w:r>
        <w:rPr>
          <w:sz w:val="24"/>
          <w:szCs w:val="24"/>
        </w:rPr>
        <w:t>.</w:t>
      </w:r>
    </w:p>
    <w:p w:rsidR="000355C3" w:rsidRDefault="000355C3" w:rsidP="000355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Pr="000355C3">
        <w:rPr>
          <w:sz w:val="24"/>
          <w:szCs w:val="24"/>
        </w:rPr>
        <w:t>Білоцерківець</w:t>
      </w:r>
      <w:proofErr w:type="spellEnd"/>
      <w:r w:rsidRPr="000355C3">
        <w:rPr>
          <w:sz w:val="24"/>
          <w:szCs w:val="24"/>
        </w:rPr>
        <w:t xml:space="preserve"> В.В., </w:t>
      </w:r>
      <w:proofErr w:type="spellStart"/>
      <w:r w:rsidRPr="000355C3">
        <w:rPr>
          <w:sz w:val="24"/>
          <w:szCs w:val="24"/>
        </w:rPr>
        <w:t>Завгородня</w:t>
      </w:r>
      <w:proofErr w:type="spellEnd"/>
      <w:r w:rsidRPr="000355C3">
        <w:rPr>
          <w:sz w:val="24"/>
          <w:szCs w:val="24"/>
        </w:rPr>
        <w:t xml:space="preserve"> О.О., Золотарьова О.В. та ін.</w:t>
      </w:r>
      <w:r>
        <w:rPr>
          <w:sz w:val="24"/>
          <w:szCs w:val="24"/>
        </w:rPr>
        <w:t xml:space="preserve"> </w:t>
      </w:r>
      <w:r w:rsidRPr="000355C3">
        <w:rPr>
          <w:sz w:val="24"/>
          <w:szCs w:val="24"/>
        </w:rPr>
        <w:t xml:space="preserve">Сучасна міжнародна економіка: Підручник / За ред. В.М. </w:t>
      </w:r>
      <w:proofErr w:type="spellStart"/>
      <w:r w:rsidRPr="000355C3">
        <w:rPr>
          <w:sz w:val="24"/>
          <w:szCs w:val="24"/>
        </w:rPr>
        <w:t>Тарасевича</w:t>
      </w:r>
      <w:proofErr w:type="spellEnd"/>
      <w:r w:rsidRPr="000355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355C3">
        <w:rPr>
          <w:sz w:val="24"/>
          <w:szCs w:val="24"/>
        </w:rPr>
        <w:t>– Дніпро: ПБП «Економіка», 2019. – 386 с.</w:t>
      </w:r>
    </w:p>
    <w:p w:rsidR="000355C3" w:rsidRDefault="000355C3" w:rsidP="000355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Pr="000355C3">
        <w:rPr>
          <w:sz w:val="24"/>
          <w:szCs w:val="24"/>
        </w:rPr>
        <w:t>Кібік</w:t>
      </w:r>
      <w:proofErr w:type="spellEnd"/>
      <w:r w:rsidRPr="000355C3">
        <w:rPr>
          <w:sz w:val="24"/>
          <w:szCs w:val="24"/>
        </w:rPr>
        <w:t xml:space="preserve"> О. М., Нестерова К. С., </w:t>
      </w:r>
      <w:proofErr w:type="spellStart"/>
      <w:r w:rsidRPr="000355C3">
        <w:rPr>
          <w:sz w:val="24"/>
          <w:szCs w:val="24"/>
        </w:rPr>
        <w:t>Хаймінова</w:t>
      </w:r>
      <w:proofErr w:type="spellEnd"/>
      <w:r w:rsidRPr="000355C3">
        <w:rPr>
          <w:sz w:val="24"/>
          <w:szCs w:val="24"/>
        </w:rPr>
        <w:t xml:space="preserve"> Ю. В. Міжнародна економіка :</w:t>
      </w:r>
      <w:r>
        <w:rPr>
          <w:sz w:val="24"/>
          <w:szCs w:val="24"/>
        </w:rPr>
        <w:t xml:space="preserve"> </w:t>
      </w:r>
      <w:proofErr w:type="spellStart"/>
      <w:r w:rsidRPr="000355C3">
        <w:rPr>
          <w:sz w:val="24"/>
          <w:szCs w:val="24"/>
        </w:rPr>
        <w:t>навч</w:t>
      </w:r>
      <w:proofErr w:type="spellEnd"/>
      <w:r w:rsidRPr="000355C3">
        <w:rPr>
          <w:sz w:val="24"/>
          <w:szCs w:val="24"/>
        </w:rPr>
        <w:t xml:space="preserve">.-метод. </w:t>
      </w:r>
      <w:proofErr w:type="spellStart"/>
      <w:r w:rsidRPr="000355C3">
        <w:rPr>
          <w:sz w:val="24"/>
          <w:szCs w:val="24"/>
        </w:rPr>
        <w:t>посібн</w:t>
      </w:r>
      <w:proofErr w:type="spellEnd"/>
      <w:r w:rsidRPr="000355C3">
        <w:rPr>
          <w:sz w:val="24"/>
          <w:szCs w:val="24"/>
        </w:rPr>
        <w:t>. Одеса, 2020. 85 с.</w:t>
      </w:r>
    </w:p>
    <w:p w:rsidR="000B2853" w:rsidRDefault="000355C3" w:rsidP="004D0B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D0B0B">
        <w:rPr>
          <w:sz w:val="24"/>
          <w:szCs w:val="24"/>
        </w:rPr>
        <w:t>.</w:t>
      </w:r>
      <w:r w:rsidR="004D0B0B" w:rsidRPr="004D774B">
        <w:rPr>
          <w:sz w:val="24"/>
          <w:szCs w:val="24"/>
        </w:rPr>
        <w:t xml:space="preserve"> </w:t>
      </w:r>
      <w:r w:rsidR="004D0B0B" w:rsidRPr="00727B75">
        <w:rPr>
          <w:sz w:val="24"/>
          <w:szCs w:val="24"/>
        </w:rPr>
        <w:t xml:space="preserve">Міжнародні економічні відносини: практикум [Електронний ресурс] : </w:t>
      </w:r>
      <w:proofErr w:type="spellStart"/>
      <w:r w:rsidR="004D0B0B" w:rsidRPr="00727B75">
        <w:rPr>
          <w:sz w:val="24"/>
          <w:szCs w:val="24"/>
        </w:rPr>
        <w:t>навч</w:t>
      </w:r>
      <w:proofErr w:type="spellEnd"/>
      <w:r w:rsidR="004D0B0B" w:rsidRPr="00727B75">
        <w:rPr>
          <w:sz w:val="24"/>
          <w:szCs w:val="24"/>
        </w:rPr>
        <w:t xml:space="preserve">. </w:t>
      </w:r>
      <w:proofErr w:type="spellStart"/>
      <w:r w:rsidR="004D0B0B" w:rsidRPr="00727B75">
        <w:rPr>
          <w:sz w:val="24"/>
          <w:szCs w:val="24"/>
        </w:rPr>
        <w:t>посіб</w:t>
      </w:r>
      <w:proofErr w:type="spellEnd"/>
      <w:r w:rsidR="004D0B0B" w:rsidRPr="00727B75">
        <w:rPr>
          <w:sz w:val="24"/>
          <w:szCs w:val="24"/>
        </w:rPr>
        <w:t xml:space="preserve">. для </w:t>
      </w:r>
      <w:proofErr w:type="spellStart"/>
      <w:r w:rsidR="004D0B0B" w:rsidRPr="00727B75">
        <w:rPr>
          <w:sz w:val="24"/>
          <w:szCs w:val="24"/>
        </w:rPr>
        <w:t>студ</w:t>
      </w:r>
      <w:proofErr w:type="spellEnd"/>
      <w:r w:rsidR="004D0B0B" w:rsidRPr="00727B75">
        <w:rPr>
          <w:sz w:val="24"/>
          <w:szCs w:val="24"/>
        </w:rPr>
        <w:t xml:space="preserve">. галузі знань 0305 «Економіка та підприємництво» напряму підготовки 6.030503 «Міжнародна економіка» / В.В. Дергачова, О. М. </w:t>
      </w:r>
      <w:proofErr w:type="spellStart"/>
      <w:r w:rsidR="004D0B0B" w:rsidRPr="00727B75">
        <w:rPr>
          <w:sz w:val="24"/>
          <w:szCs w:val="24"/>
        </w:rPr>
        <w:t>Згуровський</w:t>
      </w:r>
      <w:proofErr w:type="spellEnd"/>
      <w:r w:rsidR="004D0B0B" w:rsidRPr="00727B75">
        <w:rPr>
          <w:sz w:val="24"/>
          <w:szCs w:val="24"/>
        </w:rPr>
        <w:t xml:space="preserve">, І.М. </w:t>
      </w:r>
      <w:proofErr w:type="spellStart"/>
      <w:r w:rsidR="004D0B0B" w:rsidRPr="00727B75">
        <w:rPr>
          <w:sz w:val="24"/>
          <w:szCs w:val="24"/>
        </w:rPr>
        <w:t>Манаєнко</w:t>
      </w:r>
      <w:proofErr w:type="spellEnd"/>
      <w:r w:rsidR="004D0B0B" w:rsidRPr="00727B75">
        <w:rPr>
          <w:sz w:val="24"/>
          <w:szCs w:val="24"/>
        </w:rPr>
        <w:t xml:space="preserve">; КПІ ім. Ігоря Сікорського. – Електронні текстові дані (1 файл: 832 </w:t>
      </w:r>
      <w:proofErr w:type="spellStart"/>
      <w:r w:rsidR="004D0B0B" w:rsidRPr="00727B75">
        <w:rPr>
          <w:sz w:val="24"/>
          <w:szCs w:val="24"/>
        </w:rPr>
        <w:t>Кбайт</w:t>
      </w:r>
      <w:proofErr w:type="spellEnd"/>
      <w:r w:rsidR="004D0B0B" w:rsidRPr="00727B75">
        <w:rPr>
          <w:sz w:val="24"/>
          <w:szCs w:val="24"/>
        </w:rPr>
        <w:t>). – Київ : КПІ ім. Ігоря Сікорського, 2018. – 80 с.</w:t>
      </w:r>
    </w:p>
    <w:p w:rsidR="000B2853" w:rsidRDefault="000B2853" w:rsidP="002472DA">
      <w:pPr>
        <w:rPr>
          <w:sz w:val="24"/>
          <w:szCs w:val="24"/>
        </w:rPr>
      </w:pPr>
    </w:p>
    <w:p w:rsidR="000B2853" w:rsidRDefault="000B2853" w:rsidP="002472DA">
      <w:pPr>
        <w:rPr>
          <w:sz w:val="24"/>
          <w:szCs w:val="24"/>
        </w:rPr>
      </w:pPr>
    </w:p>
    <w:p w:rsidR="000B2853" w:rsidRDefault="000B2853" w:rsidP="002472DA">
      <w:pPr>
        <w:rPr>
          <w:sz w:val="24"/>
          <w:szCs w:val="24"/>
        </w:rPr>
      </w:pPr>
    </w:p>
    <w:p w:rsidR="0061710C" w:rsidRDefault="0061710C" w:rsidP="002472DA">
      <w:pPr>
        <w:rPr>
          <w:sz w:val="24"/>
          <w:szCs w:val="24"/>
        </w:rPr>
        <w:sectPr w:rsidR="0061710C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853" w:rsidRDefault="000B2853" w:rsidP="002472DA">
      <w:pPr>
        <w:rPr>
          <w:sz w:val="24"/>
          <w:szCs w:val="24"/>
        </w:rPr>
      </w:pPr>
    </w:p>
    <w:p w:rsidR="000B2853" w:rsidRDefault="000B2853" w:rsidP="002472DA">
      <w:pPr>
        <w:rPr>
          <w:sz w:val="24"/>
          <w:szCs w:val="24"/>
        </w:rPr>
      </w:pPr>
    </w:p>
    <w:p w:rsidR="00636DA4" w:rsidRDefault="00636DA4" w:rsidP="002472DA">
      <w:pPr>
        <w:rPr>
          <w:sz w:val="24"/>
          <w:szCs w:val="24"/>
        </w:rPr>
      </w:pPr>
    </w:p>
    <w:p w:rsidR="00636DA4" w:rsidRDefault="00636DA4" w:rsidP="002472DA">
      <w:pPr>
        <w:rPr>
          <w:sz w:val="24"/>
          <w:szCs w:val="24"/>
        </w:rPr>
      </w:pPr>
    </w:p>
    <w:p w:rsidR="000B2853" w:rsidRPr="006B23EB" w:rsidRDefault="000B2853" w:rsidP="000B2853">
      <w:pPr>
        <w:spacing w:after="160" w:line="259" w:lineRule="auto"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РОБОЧА ПРОГРАМА НАВЧАЛЬНОЇ ДИСЦИПЛІНИ</w:t>
      </w:r>
    </w:p>
    <w:p w:rsidR="0091238B" w:rsidRDefault="000B2853" w:rsidP="000B2853">
      <w:pPr>
        <w:pStyle w:val="a4"/>
        <w:jc w:val="center"/>
        <w:rPr>
          <w:b/>
          <w:sz w:val="28"/>
          <w:szCs w:val="28"/>
        </w:rPr>
      </w:pPr>
      <w:r w:rsidRPr="006B23EB">
        <w:rPr>
          <w:b/>
          <w:color w:val="000000"/>
          <w:sz w:val="28"/>
          <w:szCs w:val="28"/>
        </w:rPr>
        <w:t>«</w:t>
      </w:r>
      <w:r w:rsidR="00163605" w:rsidRPr="00163605">
        <w:rPr>
          <w:b/>
          <w:sz w:val="28"/>
          <w:szCs w:val="28"/>
        </w:rPr>
        <w:t>Міжнародна економіка</w:t>
      </w:r>
      <w:r w:rsidRPr="006B23EB">
        <w:rPr>
          <w:b/>
          <w:sz w:val="28"/>
          <w:szCs w:val="28"/>
        </w:rPr>
        <w:t xml:space="preserve">» </w:t>
      </w:r>
    </w:p>
    <w:p w:rsidR="0091238B" w:rsidRDefault="0091238B" w:rsidP="000B2853">
      <w:pPr>
        <w:pStyle w:val="a4"/>
        <w:jc w:val="center"/>
        <w:rPr>
          <w:b/>
          <w:sz w:val="28"/>
          <w:szCs w:val="28"/>
        </w:rPr>
      </w:pPr>
    </w:p>
    <w:p w:rsidR="0091238B" w:rsidRDefault="0091238B" w:rsidP="0091238B">
      <w:pPr>
        <w:suppressLineNumbers/>
        <w:suppressAutoHyphens/>
        <w:jc w:val="center"/>
        <w:rPr>
          <w:bCs/>
          <w:color w:val="000000"/>
          <w:sz w:val="28"/>
          <w:szCs w:val="28"/>
        </w:rPr>
      </w:pPr>
      <w:r w:rsidRPr="000F7821">
        <w:rPr>
          <w:bCs/>
          <w:color w:val="000000"/>
          <w:sz w:val="28"/>
          <w:szCs w:val="28"/>
        </w:rPr>
        <w:t xml:space="preserve">для </w:t>
      </w:r>
      <w:r>
        <w:rPr>
          <w:bCs/>
          <w:color w:val="000000"/>
          <w:sz w:val="28"/>
          <w:szCs w:val="28"/>
        </w:rPr>
        <w:t>студентів першого (бакалаврського) рівня вищої освіти</w:t>
      </w:r>
    </w:p>
    <w:p w:rsidR="0091238B" w:rsidRDefault="0091238B" w:rsidP="0091238B">
      <w:pPr>
        <w:suppressLineNumbers/>
        <w:suppressAutoHyphens/>
        <w:jc w:val="center"/>
        <w:rPr>
          <w:bCs/>
          <w:color w:val="000000"/>
          <w:sz w:val="28"/>
          <w:szCs w:val="28"/>
        </w:rPr>
      </w:pPr>
      <w:r w:rsidRPr="000F7821">
        <w:rPr>
          <w:bCs/>
          <w:color w:val="000000"/>
          <w:sz w:val="28"/>
          <w:szCs w:val="28"/>
        </w:rPr>
        <w:t xml:space="preserve">зі спеціальності </w:t>
      </w:r>
      <w:r>
        <w:rPr>
          <w:bCs/>
          <w:color w:val="000000"/>
          <w:sz w:val="28"/>
          <w:szCs w:val="28"/>
        </w:rPr>
        <w:t>291</w:t>
      </w:r>
      <w:r w:rsidRPr="000F782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Міжнародні відносини, суспільні комунікації та регіональні студії</w:t>
      </w:r>
      <w:r w:rsidRPr="000F7821">
        <w:rPr>
          <w:bCs/>
          <w:color w:val="000000"/>
          <w:sz w:val="28"/>
          <w:szCs w:val="28"/>
        </w:rPr>
        <w:t xml:space="preserve"> </w:t>
      </w:r>
    </w:p>
    <w:p w:rsidR="000B2853" w:rsidRPr="006B23EB" w:rsidRDefault="0091238B" w:rsidP="0091238B">
      <w:pPr>
        <w:pStyle w:val="a4"/>
        <w:jc w:val="center"/>
        <w:rPr>
          <w:sz w:val="28"/>
          <w:szCs w:val="28"/>
        </w:rPr>
      </w:pPr>
      <w:r w:rsidRPr="002D73D4">
        <w:rPr>
          <w:bCs/>
          <w:color w:val="000000"/>
          <w:sz w:val="28"/>
          <w:szCs w:val="28"/>
        </w:rPr>
        <w:t>ОП «</w:t>
      </w:r>
      <w:r>
        <w:rPr>
          <w:bCs/>
          <w:color w:val="000000"/>
          <w:sz w:val="28"/>
          <w:szCs w:val="28"/>
        </w:rPr>
        <w:t>Міжнародні відносини, суспільні комунікації та регіональні студії</w:t>
      </w:r>
      <w:r w:rsidRPr="002D73D4">
        <w:rPr>
          <w:bCs/>
          <w:color w:val="000000"/>
          <w:sz w:val="28"/>
          <w:szCs w:val="28"/>
        </w:rPr>
        <w:t>»</w:t>
      </w:r>
    </w:p>
    <w:p w:rsidR="000B2853" w:rsidRDefault="000B2853" w:rsidP="000B2853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636DA4" w:rsidRDefault="00636DA4" w:rsidP="000B2853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636DA4" w:rsidRPr="006B23EB" w:rsidRDefault="00636DA4" w:rsidP="000B2853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6"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 xml:space="preserve">Розробник: </w:t>
      </w:r>
    </w:p>
    <w:p w:rsidR="000B2853" w:rsidRPr="006B23EB" w:rsidRDefault="00163605" w:rsidP="000B2853">
      <w:pPr>
        <w:suppressLineNumbers/>
        <w:shd w:val="clear" w:color="auto" w:fill="FFFFFF"/>
        <w:suppressAutoHyphens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Шагоян</w:t>
      </w:r>
      <w:proofErr w:type="spellEnd"/>
      <w:r>
        <w:rPr>
          <w:sz w:val="28"/>
          <w:szCs w:val="28"/>
        </w:rPr>
        <w:t xml:space="preserve"> Світлана Миколаївна</w:t>
      </w:r>
    </w:p>
    <w:p w:rsidR="000B2853" w:rsidRPr="006B23EB" w:rsidRDefault="000B2853" w:rsidP="000B2853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У редакції автор</w:t>
      </w:r>
      <w:r w:rsidR="0091238B">
        <w:rPr>
          <w:sz w:val="28"/>
          <w:szCs w:val="28"/>
        </w:rPr>
        <w:t>а</w:t>
      </w: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36DA4" w:rsidRPr="006B23EB" w:rsidRDefault="00636DA4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0B2853" w:rsidRPr="006B23EB" w:rsidRDefault="000B2853" w:rsidP="000B2853">
      <w:pPr>
        <w:suppressLineNumbers/>
        <w:suppressAutoHyphens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Підготовлено до виходу в світ</w:t>
      </w:r>
    </w:p>
    <w:p w:rsidR="000B2853" w:rsidRPr="006B23EB" w:rsidRDefault="000B2853" w:rsidP="000B2853">
      <w:pPr>
        <w:suppressLineNumbers/>
        <w:suppressAutoHyphens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у Національному технічному університеті</w:t>
      </w:r>
    </w:p>
    <w:p w:rsidR="000B2853" w:rsidRPr="006B23EB" w:rsidRDefault="000B2853" w:rsidP="000B2853">
      <w:pPr>
        <w:suppressLineNumbers/>
        <w:suppressAutoHyphens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«Дніпровська політехніка».</w:t>
      </w:r>
    </w:p>
    <w:p w:rsidR="000B2853" w:rsidRPr="006B23EB" w:rsidRDefault="000B2853" w:rsidP="000B2853">
      <w:pPr>
        <w:suppressLineNumbers/>
        <w:suppressAutoHyphens/>
        <w:jc w:val="center"/>
        <w:rPr>
          <w:sz w:val="28"/>
          <w:szCs w:val="28"/>
        </w:rPr>
      </w:pPr>
      <w:r w:rsidRPr="006B23EB">
        <w:rPr>
          <w:sz w:val="28"/>
          <w:szCs w:val="28"/>
        </w:rPr>
        <w:t>Свідоцтво про внесення до Державного реєстру ДК № 1842</w:t>
      </w:r>
    </w:p>
    <w:p w:rsidR="000B2853" w:rsidRDefault="000B2853" w:rsidP="0091238B">
      <w:pPr>
        <w:suppressLineNumbers/>
        <w:suppressAutoHyphens/>
        <w:jc w:val="center"/>
      </w:pPr>
      <w:smartTag w:uri="urn:schemas-microsoft-com:office:smarttags" w:element="metricconverter">
        <w:smartTagPr>
          <w:attr w:name="ProductID" w:val="49005, м"/>
        </w:smartTagPr>
        <w:r w:rsidRPr="006B23EB">
          <w:rPr>
            <w:sz w:val="28"/>
            <w:szCs w:val="28"/>
          </w:rPr>
          <w:t>49005, м</w:t>
        </w:r>
      </w:smartTag>
      <w:r w:rsidRPr="006B23EB">
        <w:rPr>
          <w:sz w:val="28"/>
          <w:szCs w:val="28"/>
        </w:rPr>
        <w:t>. Дніпро, просп. Д. Яворницького, 19</w:t>
      </w:r>
    </w:p>
    <w:sectPr w:rsidR="000B2853" w:rsidSect="0052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D3A" w:rsidRDefault="00573D3A" w:rsidP="0091238B">
      <w:r>
        <w:separator/>
      </w:r>
    </w:p>
  </w:endnote>
  <w:endnote w:type="continuationSeparator" w:id="0">
    <w:p w:rsidR="00573D3A" w:rsidRDefault="00573D3A" w:rsidP="0091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iosCond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cademy Condense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8070000" w:usb2="00000010" w:usb3="00000000" w:csb0="00020005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1488"/>
      <w:docPartObj>
        <w:docPartGallery w:val="Page Numbers (Bottom of Page)"/>
        <w:docPartUnique/>
      </w:docPartObj>
    </w:sdtPr>
    <w:sdtEndPr/>
    <w:sdtContent>
      <w:p w:rsidR="007B685D" w:rsidRDefault="007B685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E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B685D" w:rsidRDefault="007B68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D3A" w:rsidRDefault="00573D3A" w:rsidP="0091238B">
      <w:r>
        <w:separator/>
      </w:r>
    </w:p>
  </w:footnote>
  <w:footnote w:type="continuationSeparator" w:id="0">
    <w:p w:rsidR="00573D3A" w:rsidRDefault="00573D3A" w:rsidP="00912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7"/>
    <w:multiLevelType w:val="singleLevel"/>
    <w:tmpl w:val="00000007"/>
    <w:name w:val="WW8Num7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B1E3205"/>
    <w:multiLevelType w:val="hybridMultilevel"/>
    <w:tmpl w:val="949251E4"/>
    <w:lvl w:ilvl="0" w:tplc="2E8CF53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35CA6"/>
    <w:multiLevelType w:val="hybridMultilevel"/>
    <w:tmpl w:val="1884CEAA"/>
    <w:lvl w:ilvl="0" w:tplc="CF3A9328">
      <w:start w:val="1"/>
      <w:numFmt w:val="decimal"/>
      <w:lvlText w:val="%1."/>
      <w:lvlJc w:val="left"/>
      <w:pPr>
        <w:ind w:left="1260" w:hanging="278"/>
      </w:pPr>
      <w:rPr>
        <w:rFonts w:ascii="Times New Roman" w:eastAsia="Times New Roman" w:hAnsi="Times New Roman" w:cs="Times New Roman" w:hint="default"/>
        <w:w w:val="89"/>
        <w:sz w:val="29"/>
        <w:szCs w:val="29"/>
        <w:lang w:val="uk-UA" w:eastAsia="en-US" w:bidi="ar-SA"/>
      </w:rPr>
    </w:lvl>
    <w:lvl w:ilvl="1" w:tplc="F73E8B4C">
      <w:numFmt w:val="bullet"/>
      <w:lvlText w:val="•"/>
      <w:lvlJc w:val="left"/>
      <w:pPr>
        <w:ind w:left="3300" w:hanging="278"/>
      </w:pPr>
      <w:rPr>
        <w:rFonts w:hint="default"/>
        <w:lang w:val="uk-UA" w:eastAsia="en-US" w:bidi="ar-SA"/>
      </w:rPr>
    </w:lvl>
    <w:lvl w:ilvl="2" w:tplc="4C746DB2">
      <w:numFmt w:val="bullet"/>
      <w:lvlText w:val="•"/>
      <w:lvlJc w:val="left"/>
      <w:pPr>
        <w:ind w:left="4062" w:hanging="278"/>
      </w:pPr>
      <w:rPr>
        <w:rFonts w:hint="default"/>
        <w:lang w:val="uk-UA" w:eastAsia="en-US" w:bidi="ar-SA"/>
      </w:rPr>
    </w:lvl>
    <w:lvl w:ilvl="3" w:tplc="A63826D6">
      <w:numFmt w:val="bullet"/>
      <w:lvlText w:val="•"/>
      <w:lvlJc w:val="left"/>
      <w:pPr>
        <w:ind w:left="4825" w:hanging="278"/>
      </w:pPr>
      <w:rPr>
        <w:rFonts w:hint="default"/>
        <w:lang w:val="uk-UA" w:eastAsia="en-US" w:bidi="ar-SA"/>
      </w:rPr>
    </w:lvl>
    <w:lvl w:ilvl="4" w:tplc="3496E120">
      <w:numFmt w:val="bullet"/>
      <w:lvlText w:val="•"/>
      <w:lvlJc w:val="left"/>
      <w:pPr>
        <w:ind w:left="5588" w:hanging="278"/>
      </w:pPr>
      <w:rPr>
        <w:rFonts w:hint="default"/>
        <w:lang w:val="uk-UA" w:eastAsia="en-US" w:bidi="ar-SA"/>
      </w:rPr>
    </w:lvl>
    <w:lvl w:ilvl="5" w:tplc="13168EAE">
      <w:numFmt w:val="bullet"/>
      <w:lvlText w:val="•"/>
      <w:lvlJc w:val="left"/>
      <w:pPr>
        <w:ind w:left="6351" w:hanging="278"/>
      </w:pPr>
      <w:rPr>
        <w:rFonts w:hint="default"/>
        <w:lang w:val="uk-UA" w:eastAsia="en-US" w:bidi="ar-SA"/>
      </w:rPr>
    </w:lvl>
    <w:lvl w:ilvl="6" w:tplc="3CEA5F58">
      <w:numFmt w:val="bullet"/>
      <w:lvlText w:val="•"/>
      <w:lvlJc w:val="left"/>
      <w:pPr>
        <w:ind w:left="7114" w:hanging="278"/>
      </w:pPr>
      <w:rPr>
        <w:rFonts w:hint="default"/>
        <w:lang w:val="uk-UA" w:eastAsia="en-US" w:bidi="ar-SA"/>
      </w:rPr>
    </w:lvl>
    <w:lvl w:ilvl="7" w:tplc="18DE47DE">
      <w:numFmt w:val="bullet"/>
      <w:lvlText w:val="•"/>
      <w:lvlJc w:val="left"/>
      <w:pPr>
        <w:ind w:left="7877" w:hanging="278"/>
      </w:pPr>
      <w:rPr>
        <w:rFonts w:hint="default"/>
        <w:lang w:val="uk-UA" w:eastAsia="en-US" w:bidi="ar-SA"/>
      </w:rPr>
    </w:lvl>
    <w:lvl w:ilvl="8" w:tplc="9BEE80CA">
      <w:numFmt w:val="bullet"/>
      <w:lvlText w:val="•"/>
      <w:lvlJc w:val="left"/>
      <w:pPr>
        <w:ind w:left="8640" w:hanging="278"/>
      </w:pPr>
      <w:rPr>
        <w:rFonts w:hint="default"/>
        <w:lang w:val="uk-UA" w:eastAsia="en-US" w:bidi="ar-SA"/>
      </w:rPr>
    </w:lvl>
  </w:abstractNum>
  <w:abstractNum w:abstractNumId="4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F6163"/>
    <w:multiLevelType w:val="hybridMultilevel"/>
    <w:tmpl w:val="96D8706A"/>
    <w:lvl w:ilvl="0" w:tplc="0422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366053F"/>
    <w:multiLevelType w:val="hybridMultilevel"/>
    <w:tmpl w:val="FE1AC840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F3374"/>
    <w:multiLevelType w:val="hybridMultilevel"/>
    <w:tmpl w:val="5A9EFBE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121CA0"/>
    <w:multiLevelType w:val="hybridMultilevel"/>
    <w:tmpl w:val="D972A380"/>
    <w:lvl w:ilvl="0" w:tplc="9258B39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92B699C"/>
    <w:multiLevelType w:val="hybridMultilevel"/>
    <w:tmpl w:val="B218EC16"/>
    <w:lvl w:ilvl="0" w:tplc="D356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06A14"/>
    <w:multiLevelType w:val="hybridMultilevel"/>
    <w:tmpl w:val="B3B01EE0"/>
    <w:lvl w:ilvl="0" w:tplc="BA20CE30">
      <w:numFmt w:val="bullet"/>
      <w:pStyle w:val="a"/>
      <w:lvlText w:val="-"/>
      <w:lvlJc w:val="left"/>
      <w:pPr>
        <w:ind w:left="592" w:hanging="196"/>
      </w:pPr>
      <w:rPr>
        <w:rFonts w:ascii="Arial" w:eastAsia="Arial" w:hAnsi="Arial" w:cs="Arial" w:hint="default"/>
        <w:w w:val="86"/>
        <w:sz w:val="16"/>
        <w:szCs w:val="16"/>
        <w:lang w:val="uk-UA" w:eastAsia="en-US" w:bidi="ar-SA"/>
      </w:rPr>
    </w:lvl>
    <w:lvl w:ilvl="1" w:tplc="A036CF28">
      <w:numFmt w:val="bullet"/>
      <w:lvlText w:val="•"/>
      <w:lvlJc w:val="left"/>
      <w:pPr>
        <w:ind w:left="912" w:hanging="196"/>
      </w:pPr>
      <w:rPr>
        <w:rFonts w:hint="default"/>
        <w:lang w:val="uk-UA" w:eastAsia="en-US" w:bidi="ar-SA"/>
      </w:rPr>
    </w:lvl>
    <w:lvl w:ilvl="2" w:tplc="C59C7EDC">
      <w:numFmt w:val="bullet"/>
      <w:lvlText w:val="•"/>
      <w:lvlJc w:val="left"/>
      <w:pPr>
        <w:ind w:left="1225" w:hanging="196"/>
      </w:pPr>
      <w:rPr>
        <w:rFonts w:hint="default"/>
        <w:lang w:val="uk-UA" w:eastAsia="en-US" w:bidi="ar-SA"/>
      </w:rPr>
    </w:lvl>
    <w:lvl w:ilvl="3" w:tplc="1CC4100E">
      <w:numFmt w:val="bullet"/>
      <w:lvlText w:val="•"/>
      <w:lvlJc w:val="left"/>
      <w:pPr>
        <w:ind w:left="1538" w:hanging="196"/>
      </w:pPr>
      <w:rPr>
        <w:rFonts w:hint="default"/>
        <w:lang w:val="uk-UA" w:eastAsia="en-US" w:bidi="ar-SA"/>
      </w:rPr>
    </w:lvl>
    <w:lvl w:ilvl="4" w:tplc="3DEE3A8A">
      <w:numFmt w:val="bullet"/>
      <w:lvlText w:val="•"/>
      <w:lvlJc w:val="left"/>
      <w:pPr>
        <w:ind w:left="1851" w:hanging="196"/>
      </w:pPr>
      <w:rPr>
        <w:rFonts w:hint="default"/>
        <w:lang w:val="uk-UA" w:eastAsia="en-US" w:bidi="ar-SA"/>
      </w:rPr>
    </w:lvl>
    <w:lvl w:ilvl="5" w:tplc="4A32DFDC">
      <w:numFmt w:val="bullet"/>
      <w:lvlText w:val="•"/>
      <w:lvlJc w:val="left"/>
      <w:pPr>
        <w:ind w:left="2164" w:hanging="196"/>
      </w:pPr>
      <w:rPr>
        <w:rFonts w:hint="default"/>
        <w:lang w:val="uk-UA" w:eastAsia="en-US" w:bidi="ar-SA"/>
      </w:rPr>
    </w:lvl>
    <w:lvl w:ilvl="6" w:tplc="BBECC4FC">
      <w:numFmt w:val="bullet"/>
      <w:lvlText w:val="•"/>
      <w:lvlJc w:val="left"/>
      <w:pPr>
        <w:ind w:left="2476" w:hanging="196"/>
      </w:pPr>
      <w:rPr>
        <w:rFonts w:hint="default"/>
        <w:lang w:val="uk-UA" w:eastAsia="en-US" w:bidi="ar-SA"/>
      </w:rPr>
    </w:lvl>
    <w:lvl w:ilvl="7" w:tplc="A2F29E90">
      <w:numFmt w:val="bullet"/>
      <w:lvlText w:val="•"/>
      <w:lvlJc w:val="left"/>
      <w:pPr>
        <w:ind w:left="2789" w:hanging="196"/>
      </w:pPr>
      <w:rPr>
        <w:rFonts w:hint="default"/>
        <w:lang w:val="uk-UA" w:eastAsia="en-US" w:bidi="ar-SA"/>
      </w:rPr>
    </w:lvl>
    <w:lvl w:ilvl="8" w:tplc="A0F69D9E">
      <w:numFmt w:val="bullet"/>
      <w:lvlText w:val="•"/>
      <w:lvlJc w:val="left"/>
      <w:pPr>
        <w:ind w:left="3102" w:hanging="196"/>
      </w:pPr>
      <w:rPr>
        <w:rFonts w:hint="default"/>
        <w:lang w:val="uk-UA" w:eastAsia="en-US" w:bidi="ar-SA"/>
      </w:rPr>
    </w:lvl>
  </w:abstractNum>
  <w:abstractNum w:abstractNumId="12">
    <w:nsid w:val="40041998"/>
    <w:multiLevelType w:val="hybridMultilevel"/>
    <w:tmpl w:val="243A3CBA"/>
    <w:lvl w:ilvl="0" w:tplc="3D90495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17D0FBD"/>
    <w:multiLevelType w:val="hybridMultilevel"/>
    <w:tmpl w:val="0284D826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76E68"/>
    <w:multiLevelType w:val="hybridMultilevel"/>
    <w:tmpl w:val="2408AABC"/>
    <w:lvl w:ilvl="0" w:tplc="9258B39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321071E"/>
    <w:multiLevelType w:val="hybridMultilevel"/>
    <w:tmpl w:val="7ECA8D0C"/>
    <w:lvl w:ilvl="0" w:tplc="D356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64827"/>
    <w:multiLevelType w:val="hybridMultilevel"/>
    <w:tmpl w:val="68446DDE"/>
    <w:lvl w:ilvl="0" w:tplc="D35612A0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7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2F072A"/>
    <w:multiLevelType w:val="hybridMultilevel"/>
    <w:tmpl w:val="A06A7752"/>
    <w:lvl w:ilvl="0" w:tplc="D14CE0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705756"/>
    <w:multiLevelType w:val="hybridMultilevel"/>
    <w:tmpl w:val="B04E0CCC"/>
    <w:lvl w:ilvl="0" w:tplc="D356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50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22D6AE6"/>
    <w:multiLevelType w:val="hybridMultilevel"/>
    <w:tmpl w:val="AA4E0DA2"/>
    <w:lvl w:ilvl="0" w:tplc="D356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2C2BA4"/>
    <w:multiLevelType w:val="hybridMultilevel"/>
    <w:tmpl w:val="00AAEC9E"/>
    <w:lvl w:ilvl="0" w:tplc="9258B39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42D468D"/>
    <w:multiLevelType w:val="hybridMultilevel"/>
    <w:tmpl w:val="D4E4CBE2"/>
    <w:lvl w:ilvl="0" w:tplc="829AC9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D881BFB"/>
    <w:multiLevelType w:val="hybridMultilevel"/>
    <w:tmpl w:val="4B5A5012"/>
    <w:lvl w:ilvl="0" w:tplc="9258B39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9"/>
  </w:num>
  <w:num w:numId="5">
    <w:abstractNumId w:val="21"/>
  </w:num>
  <w:num w:numId="6">
    <w:abstractNumId w:val="16"/>
  </w:num>
  <w:num w:numId="7">
    <w:abstractNumId w:val="15"/>
  </w:num>
  <w:num w:numId="8">
    <w:abstractNumId w:val="2"/>
  </w:num>
  <w:num w:numId="9">
    <w:abstractNumId w:val="6"/>
  </w:num>
  <w:num w:numId="10">
    <w:abstractNumId w:val="20"/>
  </w:num>
  <w:num w:numId="11">
    <w:abstractNumId w:val="4"/>
  </w:num>
  <w:num w:numId="12">
    <w:abstractNumId w:val="17"/>
  </w:num>
  <w:num w:numId="13">
    <w:abstractNumId w:val="0"/>
  </w:num>
  <w:num w:numId="14">
    <w:abstractNumId w:val="1"/>
  </w:num>
  <w:num w:numId="15">
    <w:abstractNumId w:val="13"/>
  </w:num>
  <w:num w:numId="16">
    <w:abstractNumId w:val="18"/>
  </w:num>
  <w:num w:numId="17">
    <w:abstractNumId w:val="8"/>
  </w:num>
  <w:num w:numId="18">
    <w:abstractNumId w:val="12"/>
  </w:num>
  <w:num w:numId="19">
    <w:abstractNumId w:val="24"/>
  </w:num>
  <w:num w:numId="20">
    <w:abstractNumId w:val="22"/>
  </w:num>
  <w:num w:numId="21">
    <w:abstractNumId w:val="23"/>
  </w:num>
  <w:num w:numId="22">
    <w:abstractNumId w:val="14"/>
  </w:num>
  <w:num w:numId="23">
    <w:abstractNumId w:val="9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DA"/>
    <w:rsid w:val="000355C3"/>
    <w:rsid w:val="00062FAD"/>
    <w:rsid w:val="00070CE3"/>
    <w:rsid w:val="0007647C"/>
    <w:rsid w:val="000B2853"/>
    <w:rsid w:val="000B7E88"/>
    <w:rsid w:val="001516E6"/>
    <w:rsid w:val="001525FD"/>
    <w:rsid w:val="0015427A"/>
    <w:rsid w:val="00163605"/>
    <w:rsid w:val="00175CFC"/>
    <w:rsid w:val="00177E86"/>
    <w:rsid w:val="001849EE"/>
    <w:rsid w:val="001D3781"/>
    <w:rsid w:val="00216471"/>
    <w:rsid w:val="00227C36"/>
    <w:rsid w:val="002472DA"/>
    <w:rsid w:val="00286D4A"/>
    <w:rsid w:val="00291F3A"/>
    <w:rsid w:val="00304FEE"/>
    <w:rsid w:val="003275CE"/>
    <w:rsid w:val="003D5025"/>
    <w:rsid w:val="003E0B6D"/>
    <w:rsid w:val="00413E83"/>
    <w:rsid w:val="00467020"/>
    <w:rsid w:val="00494C26"/>
    <w:rsid w:val="004D0B0B"/>
    <w:rsid w:val="005270CC"/>
    <w:rsid w:val="00573D3A"/>
    <w:rsid w:val="0061710C"/>
    <w:rsid w:val="00617EF5"/>
    <w:rsid w:val="00623CD1"/>
    <w:rsid w:val="00636DA4"/>
    <w:rsid w:val="006474E6"/>
    <w:rsid w:val="006811D3"/>
    <w:rsid w:val="006B078B"/>
    <w:rsid w:val="006D358E"/>
    <w:rsid w:val="006D78AB"/>
    <w:rsid w:val="007570F4"/>
    <w:rsid w:val="007B2923"/>
    <w:rsid w:val="007B685D"/>
    <w:rsid w:val="007E54E9"/>
    <w:rsid w:val="008040EA"/>
    <w:rsid w:val="008668D5"/>
    <w:rsid w:val="00883E28"/>
    <w:rsid w:val="0089569A"/>
    <w:rsid w:val="008D564F"/>
    <w:rsid w:val="0091238B"/>
    <w:rsid w:val="00927FD9"/>
    <w:rsid w:val="00943925"/>
    <w:rsid w:val="009B2772"/>
    <w:rsid w:val="009B7079"/>
    <w:rsid w:val="00A366C8"/>
    <w:rsid w:val="00AA32B3"/>
    <w:rsid w:val="00AB4816"/>
    <w:rsid w:val="00AF560B"/>
    <w:rsid w:val="00B2122E"/>
    <w:rsid w:val="00B77B91"/>
    <w:rsid w:val="00B86AA2"/>
    <w:rsid w:val="00BB33E3"/>
    <w:rsid w:val="00CA1D2B"/>
    <w:rsid w:val="00CF0FC5"/>
    <w:rsid w:val="00D20D6C"/>
    <w:rsid w:val="00D51AD2"/>
    <w:rsid w:val="00D80CDE"/>
    <w:rsid w:val="00DC6326"/>
    <w:rsid w:val="00DF079D"/>
    <w:rsid w:val="00E35E76"/>
    <w:rsid w:val="00E94D8F"/>
    <w:rsid w:val="00EB7245"/>
    <w:rsid w:val="00EC4533"/>
    <w:rsid w:val="00F15AC5"/>
    <w:rsid w:val="00F26396"/>
    <w:rsid w:val="00F31213"/>
    <w:rsid w:val="00F375AE"/>
    <w:rsid w:val="00F405FD"/>
    <w:rsid w:val="00F86EDB"/>
    <w:rsid w:val="00FC2F9F"/>
    <w:rsid w:val="00FE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caption" w:uiPriority="0" w:qFormat="1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styleId="1">
    <w:name w:val="heading 1"/>
    <w:basedOn w:val="a0"/>
    <w:link w:val="10"/>
    <w:qFormat/>
    <w:rsid w:val="002472DA"/>
    <w:pPr>
      <w:spacing w:before="131" w:line="480" w:lineRule="exact"/>
      <w:ind w:left="564" w:right="4" w:hanging="565"/>
      <w:outlineLvl w:val="0"/>
    </w:pPr>
    <w:rPr>
      <w:sz w:val="43"/>
      <w:szCs w:val="43"/>
    </w:rPr>
  </w:style>
  <w:style w:type="paragraph" w:styleId="2">
    <w:name w:val="heading 2"/>
    <w:basedOn w:val="a0"/>
    <w:link w:val="20"/>
    <w:unhideWhenUsed/>
    <w:qFormat/>
    <w:rsid w:val="002472DA"/>
    <w:pPr>
      <w:ind w:left="112" w:right="564"/>
      <w:jc w:val="center"/>
      <w:outlineLvl w:val="1"/>
    </w:pPr>
    <w:rPr>
      <w:sz w:val="33"/>
      <w:szCs w:val="33"/>
    </w:rPr>
  </w:style>
  <w:style w:type="paragraph" w:styleId="3">
    <w:name w:val="heading 3"/>
    <w:basedOn w:val="a0"/>
    <w:link w:val="30"/>
    <w:unhideWhenUsed/>
    <w:qFormat/>
    <w:rsid w:val="002472DA"/>
    <w:pPr>
      <w:ind w:left="414" w:right="22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0"/>
    <w:link w:val="40"/>
    <w:unhideWhenUsed/>
    <w:qFormat/>
    <w:rsid w:val="002472DA"/>
    <w:pPr>
      <w:outlineLvl w:val="3"/>
    </w:pPr>
    <w:rPr>
      <w:rFonts w:ascii="Trebuchet MS" w:eastAsia="Trebuchet MS" w:hAnsi="Trebuchet MS" w:cs="Trebuchet MS"/>
      <w:sz w:val="30"/>
      <w:szCs w:val="30"/>
    </w:rPr>
  </w:style>
  <w:style w:type="paragraph" w:styleId="5">
    <w:name w:val="heading 5"/>
    <w:basedOn w:val="a0"/>
    <w:link w:val="50"/>
    <w:unhideWhenUsed/>
    <w:qFormat/>
    <w:rsid w:val="002472DA"/>
    <w:pPr>
      <w:ind w:left="112"/>
      <w:outlineLvl w:val="4"/>
    </w:pPr>
    <w:rPr>
      <w:b/>
      <w:bCs/>
      <w:sz w:val="29"/>
      <w:szCs w:val="29"/>
    </w:rPr>
  </w:style>
  <w:style w:type="paragraph" w:styleId="6">
    <w:name w:val="heading 6"/>
    <w:basedOn w:val="a0"/>
    <w:next w:val="a0"/>
    <w:link w:val="60"/>
    <w:qFormat/>
    <w:rsid w:val="002472DA"/>
    <w:pPr>
      <w:widowControl/>
      <w:autoSpaceDE/>
      <w:autoSpaceDN/>
      <w:spacing w:before="240" w:after="60"/>
      <w:outlineLvl w:val="5"/>
    </w:pPr>
    <w:rPr>
      <w:b/>
      <w:bCs/>
      <w:lang w:val="x-none" w:eastAsia="ru-RU"/>
    </w:rPr>
  </w:style>
  <w:style w:type="paragraph" w:styleId="7">
    <w:name w:val="heading 7"/>
    <w:basedOn w:val="a0"/>
    <w:next w:val="a0"/>
    <w:link w:val="70"/>
    <w:qFormat/>
    <w:rsid w:val="002472DA"/>
    <w:pPr>
      <w:widowControl/>
      <w:autoSpaceDE/>
      <w:autoSpaceDN/>
      <w:spacing w:before="240" w:after="60"/>
      <w:outlineLvl w:val="6"/>
    </w:pPr>
    <w:rPr>
      <w:sz w:val="24"/>
      <w:szCs w:val="24"/>
      <w:lang w:val="x-none" w:eastAsia="ru-RU"/>
    </w:rPr>
  </w:style>
  <w:style w:type="paragraph" w:styleId="8">
    <w:name w:val="heading 8"/>
    <w:basedOn w:val="a0"/>
    <w:next w:val="a0"/>
    <w:link w:val="80"/>
    <w:qFormat/>
    <w:rsid w:val="002472DA"/>
    <w:pPr>
      <w:keepNext/>
      <w:widowControl/>
      <w:jc w:val="center"/>
      <w:outlineLvl w:val="7"/>
    </w:pPr>
    <w:rPr>
      <w:b/>
      <w:bCs/>
      <w:spacing w:val="30"/>
      <w:sz w:val="26"/>
      <w:szCs w:val="26"/>
      <w:lang w:eastAsia="x-none"/>
    </w:rPr>
  </w:style>
  <w:style w:type="paragraph" w:styleId="9">
    <w:name w:val="heading 9"/>
    <w:basedOn w:val="a0"/>
    <w:next w:val="a0"/>
    <w:link w:val="90"/>
    <w:qFormat/>
    <w:rsid w:val="002472DA"/>
    <w:pPr>
      <w:keepNext/>
      <w:widowControl/>
      <w:jc w:val="center"/>
      <w:outlineLvl w:val="8"/>
    </w:pPr>
    <w:rPr>
      <w:b/>
      <w:bCs/>
      <w:color w:val="FF0000"/>
      <w:sz w:val="26"/>
      <w:szCs w:val="26"/>
      <w:lang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72DA"/>
    <w:rPr>
      <w:rFonts w:ascii="Times New Roman" w:eastAsia="Times New Roman" w:hAnsi="Times New Roman" w:cs="Times New Roman"/>
      <w:sz w:val="43"/>
      <w:szCs w:val="43"/>
      <w:lang w:val="uk-UA" w:eastAsia="en-US"/>
    </w:rPr>
  </w:style>
  <w:style w:type="character" w:customStyle="1" w:styleId="20">
    <w:name w:val="Заголовок 2 Знак"/>
    <w:basedOn w:val="a1"/>
    <w:link w:val="2"/>
    <w:rsid w:val="002472DA"/>
    <w:rPr>
      <w:rFonts w:ascii="Times New Roman" w:eastAsia="Times New Roman" w:hAnsi="Times New Roman" w:cs="Times New Roman"/>
      <w:sz w:val="33"/>
      <w:szCs w:val="33"/>
      <w:lang w:val="uk-UA" w:eastAsia="en-US"/>
    </w:rPr>
  </w:style>
  <w:style w:type="character" w:customStyle="1" w:styleId="30">
    <w:name w:val="Заголовок 3 Знак"/>
    <w:basedOn w:val="a1"/>
    <w:link w:val="3"/>
    <w:rsid w:val="002472DA"/>
    <w:rPr>
      <w:rFonts w:ascii="Times New Roman" w:eastAsia="Times New Roman" w:hAnsi="Times New Roman" w:cs="Times New Roman"/>
      <w:b/>
      <w:bCs/>
      <w:sz w:val="32"/>
      <w:szCs w:val="32"/>
      <w:lang w:val="uk-UA" w:eastAsia="en-US"/>
    </w:rPr>
  </w:style>
  <w:style w:type="character" w:customStyle="1" w:styleId="40">
    <w:name w:val="Заголовок 4 Знак"/>
    <w:basedOn w:val="a1"/>
    <w:link w:val="4"/>
    <w:rsid w:val="002472DA"/>
    <w:rPr>
      <w:rFonts w:ascii="Trebuchet MS" w:eastAsia="Trebuchet MS" w:hAnsi="Trebuchet MS" w:cs="Trebuchet MS"/>
      <w:sz w:val="30"/>
      <w:szCs w:val="30"/>
      <w:lang w:val="uk-UA" w:eastAsia="en-US"/>
    </w:rPr>
  </w:style>
  <w:style w:type="character" w:customStyle="1" w:styleId="50">
    <w:name w:val="Заголовок 5 Знак"/>
    <w:basedOn w:val="a1"/>
    <w:link w:val="5"/>
    <w:rsid w:val="002472DA"/>
    <w:rPr>
      <w:rFonts w:ascii="Times New Roman" w:eastAsia="Times New Roman" w:hAnsi="Times New Roman" w:cs="Times New Roman"/>
      <w:b/>
      <w:bCs/>
      <w:sz w:val="29"/>
      <w:szCs w:val="29"/>
      <w:lang w:val="uk-UA" w:eastAsia="en-US"/>
    </w:rPr>
  </w:style>
  <w:style w:type="character" w:customStyle="1" w:styleId="60">
    <w:name w:val="Заголовок 6 Знак"/>
    <w:basedOn w:val="a1"/>
    <w:link w:val="6"/>
    <w:rsid w:val="002472DA"/>
    <w:rPr>
      <w:rFonts w:ascii="Times New Roman" w:eastAsia="Times New Roman" w:hAnsi="Times New Roman" w:cs="Times New Roman"/>
      <w:b/>
      <w:bCs/>
      <w:lang w:val="x-none" w:eastAsia="ru-RU"/>
    </w:rPr>
  </w:style>
  <w:style w:type="character" w:customStyle="1" w:styleId="70">
    <w:name w:val="Заголовок 7 Знак"/>
    <w:basedOn w:val="a1"/>
    <w:link w:val="7"/>
    <w:rsid w:val="002472D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2472DA"/>
    <w:rPr>
      <w:rFonts w:ascii="Times New Roman" w:eastAsia="Times New Roman" w:hAnsi="Times New Roman" w:cs="Times New Roman"/>
      <w:b/>
      <w:bCs/>
      <w:spacing w:val="30"/>
      <w:sz w:val="26"/>
      <w:szCs w:val="26"/>
      <w:lang w:val="uk-UA" w:eastAsia="x-none"/>
    </w:rPr>
  </w:style>
  <w:style w:type="character" w:customStyle="1" w:styleId="90">
    <w:name w:val="Заголовок 9 Знак"/>
    <w:basedOn w:val="a1"/>
    <w:link w:val="9"/>
    <w:rsid w:val="002472DA"/>
    <w:rPr>
      <w:rFonts w:ascii="Times New Roman" w:eastAsia="Times New Roman" w:hAnsi="Times New Roman" w:cs="Times New Roman"/>
      <w:b/>
      <w:bCs/>
      <w:color w:val="FF0000"/>
      <w:sz w:val="26"/>
      <w:szCs w:val="26"/>
      <w:lang w:val="uk-UA" w:eastAsia="x-none"/>
    </w:rPr>
  </w:style>
  <w:style w:type="table" w:customStyle="1" w:styleId="TableNormal">
    <w:name w:val="Table Normal"/>
    <w:uiPriority w:val="2"/>
    <w:semiHidden/>
    <w:unhideWhenUsed/>
    <w:qFormat/>
    <w:rsid w:val="002472DA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qFormat/>
    <w:rsid w:val="002472DA"/>
    <w:rPr>
      <w:sz w:val="29"/>
      <w:szCs w:val="29"/>
    </w:rPr>
  </w:style>
  <w:style w:type="character" w:customStyle="1" w:styleId="a5">
    <w:name w:val="Основной текст Знак"/>
    <w:basedOn w:val="a1"/>
    <w:link w:val="a4"/>
    <w:rsid w:val="002472DA"/>
    <w:rPr>
      <w:rFonts w:ascii="Times New Roman" w:eastAsia="Times New Roman" w:hAnsi="Times New Roman" w:cs="Times New Roman"/>
      <w:sz w:val="29"/>
      <w:szCs w:val="29"/>
      <w:lang w:val="uk-UA" w:eastAsia="en-US"/>
    </w:rPr>
  </w:style>
  <w:style w:type="paragraph" w:styleId="a6">
    <w:name w:val="List Paragraph"/>
    <w:basedOn w:val="a0"/>
    <w:uiPriority w:val="99"/>
    <w:qFormat/>
    <w:rsid w:val="002472DA"/>
    <w:pPr>
      <w:ind w:left="271" w:hanging="208"/>
    </w:pPr>
  </w:style>
  <w:style w:type="paragraph" w:customStyle="1" w:styleId="TableParagraph">
    <w:name w:val="Table Paragraph"/>
    <w:basedOn w:val="a0"/>
    <w:uiPriority w:val="99"/>
    <w:qFormat/>
    <w:rsid w:val="002472DA"/>
  </w:style>
  <w:style w:type="paragraph" w:styleId="a7">
    <w:name w:val="TOC Heading"/>
    <w:basedOn w:val="1"/>
    <w:next w:val="a0"/>
    <w:uiPriority w:val="39"/>
    <w:unhideWhenUsed/>
    <w:qFormat/>
    <w:rsid w:val="002472DA"/>
    <w:pPr>
      <w:keepNext/>
      <w:keepLines/>
      <w:widowControl/>
      <w:autoSpaceDE/>
      <w:autoSpaceDN/>
      <w:spacing w:before="24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2472DA"/>
    <w:pPr>
      <w:spacing w:after="100"/>
      <w:ind w:left="220"/>
    </w:pPr>
  </w:style>
  <w:style w:type="paragraph" w:styleId="11">
    <w:name w:val="toc 1"/>
    <w:aliases w:val="основной заголовок"/>
    <w:basedOn w:val="a0"/>
    <w:next w:val="a0"/>
    <w:autoRedefine/>
    <w:uiPriority w:val="39"/>
    <w:unhideWhenUsed/>
    <w:rsid w:val="002472DA"/>
    <w:pPr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2472DA"/>
    <w:pPr>
      <w:spacing w:after="100"/>
      <w:ind w:left="440"/>
    </w:pPr>
  </w:style>
  <w:style w:type="character" w:styleId="a8">
    <w:name w:val="Hyperlink"/>
    <w:basedOn w:val="a1"/>
    <w:uiPriority w:val="99"/>
    <w:unhideWhenUsed/>
    <w:rsid w:val="002472DA"/>
    <w:rPr>
      <w:color w:val="0563C1" w:themeColor="hyperlink"/>
      <w:u w:val="single"/>
    </w:rPr>
  </w:style>
  <w:style w:type="paragraph" w:styleId="a9">
    <w:name w:val="header"/>
    <w:basedOn w:val="a0"/>
    <w:link w:val="aa"/>
    <w:uiPriority w:val="99"/>
    <w:unhideWhenUsed/>
    <w:rsid w:val="002472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472DA"/>
    <w:rPr>
      <w:rFonts w:ascii="Times New Roman" w:eastAsia="Times New Roman" w:hAnsi="Times New Roman" w:cs="Times New Roman"/>
      <w:lang w:val="uk-UA" w:eastAsia="en-US"/>
    </w:rPr>
  </w:style>
  <w:style w:type="paragraph" w:styleId="ab">
    <w:name w:val="footer"/>
    <w:basedOn w:val="a0"/>
    <w:link w:val="ac"/>
    <w:uiPriority w:val="99"/>
    <w:unhideWhenUsed/>
    <w:rsid w:val="002472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472DA"/>
    <w:rPr>
      <w:rFonts w:ascii="Times New Roman" w:eastAsia="Times New Roman" w:hAnsi="Times New Roman" w:cs="Times New Roman"/>
      <w:lang w:val="uk-UA" w:eastAsia="en-US"/>
    </w:rPr>
  </w:style>
  <w:style w:type="paragraph" w:customStyle="1" w:styleId="ad">
    <w:name w:val="Нормальний текст"/>
    <w:basedOn w:val="a0"/>
    <w:rsid w:val="002472DA"/>
    <w:pPr>
      <w:widowControl/>
      <w:autoSpaceDE/>
      <w:autoSpaceDN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e">
    <w:name w:val="Шапка документу"/>
    <w:basedOn w:val="a0"/>
    <w:rsid w:val="002472DA"/>
    <w:pPr>
      <w:keepNext/>
      <w:keepLines/>
      <w:widowControl/>
      <w:autoSpaceDE/>
      <w:autoSpaceDN/>
      <w:spacing w:after="240"/>
      <w:ind w:left="4536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12">
    <w:name w:val="Підпис1"/>
    <w:basedOn w:val="a0"/>
    <w:rsid w:val="002472DA"/>
    <w:pPr>
      <w:keepLines/>
      <w:widowControl/>
      <w:tabs>
        <w:tab w:val="center" w:pos="2268"/>
        <w:tab w:val="left" w:pos="6804"/>
      </w:tabs>
      <w:autoSpaceDE/>
      <w:autoSpaceDN/>
      <w:spacing w:before="360"/>
    </w:pPr>
    <w:rPr>
      <w:rFonts w:ascii="Antiqua" w:hAnsi="Antiqua"/>
      <w:b/>
      <w:position w:val="-48"/>
      <w:sz w:val="26"/>
      <w:szCs w:val="20"/>
      <w:lang w:eastAsia="ru-RU"/>
    </w:rPr>
  </w:style>
  <w:style w:type="paragraph" w:customStyle="1" w:styleId="af">
    <w:name w:val="Глава документу"/>
    <w:basedOn w:val="a0"/>
    <w:next w:val="a0"/>
    <w:rsid w:val="002472DA"/>
    <w:pPr>
      <w:keepNext/>
      <w:keepLines/>
      <w:widowControl/>
      <w:autoSpaceDE/>
      <w:autoSpaceDN/>
      <w:spacing w:before="120" w:after="120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f0">
    <w:name w:val="Герб"/>
    <w:basedOn w:val="a0"/>
    <w:rsid w:val="002472DA"/>
    <w:pPr>
      <w:keepNext/>
      <w:keepLines/>
      <w:widowControl/>
      <w:autoSpaceDE/>
      <w:autoSpaceDN/>
      <w:jc w:val="center"/>
    </w:pPr>
    <w:rPr>
      <w:rFonts w:ascii="Antiqua" w:hAnsi="Antiqua"/>
      <w:sz w:val="144"/>
      <w:szCs w:val="20"/>
      <w:lang w:val="en-US" w:eastAsia="ru-RU"/>
    </w:rPr>
  </w:style>
  <w:style w:type="paragraph" w:customStyle="1" w:styleId="af1">
    <w:name w:val="Установа"/>
    <w:basedOn w:val="a0"/>
    <w:rsid w:val="002472DA"/>
    <w:pPr>
      <w:keepNext/>
      <w:keepLines/>
      <w:widowControl/>
      <w:autoSpaceDE/>
      <w:autoSpaceDN/>
      <w:spacing w:before="120"/>
      <w:jc w:val="center"/>
    </w:pPr>
    <w:rPr>
      <w:rFonts w:ascii="Antiqua" w:hAnsi="Antiqua"/>
      <w:b/>
      <w:sz w:val="40"/>
      <w:szCs w:val="20"/>
      <w:lang w:eastAsia="ru-RU"/>
    </w:rPr>
  </w:style>
  <w:style w:type="paragraph" w:customStyle="1" w:styleId="af2">
    <w:name w:val="Вид документа"/>
    <w:basedOn w:val="af1"/>
    <w:next w:val="a0"/>
    <w:rsid w:val="002472DA"/>
    <w:pPr>
      <w:spacing w:before="360" w:after="240"/>
    </w:pPr>
    <w:rPr>
      <w:spacing w:val="20"/>
      <w:sz w:val="26"/>
    </w:rPr>
  </w:style>
  <w:style w:type="paragraph" w:customStyle="1" w:styleId="af3">
    <w:name w:val="Час та місце"/>
    <w:basedOn w:val="a0"/>
    <w:rsid w:val="002472DA"/>
    <w:pPr>
      <w:keepNext/>
      <w:keepLines/>
      <w:widowControl/>
      <w:autoSpaceDE/>
      <w:autoSpaceDN/>
      <w:spacing w:before="120" w:after="240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f4">
    <w:name w:val="Назва документа"/>
    <w:basedOn w:val="a0"/>
    <w:next w:val="ad"/>
    <w:rsid w:val="002472DA"/>
    <w:pPr>
      <w:keepNext/>
      <w:keepLines/>
      <w:widowControl/>
      <w:autoSpaceDE/>
      <w:autoSpaceDN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NormalText">
    <w:name w:val="Normal Text"/>
    <w:basedOn w:val="a0"/>
    <w:rsid w:val="002472DA"/>
    <w:pPr>
      <w:widowControl/>
      <w:autoSpaceDE/>
      <w:autoSpaceDN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ShapkaDocumentu">
    <w:name w:val="Shapka Documentu"/>
    <w:basedOn w:val="NormalText"/>
    <w:rsid w:val="002472DA"/>
    <w:pPr>
      <w:keepNext/>
      <w:keepLines/>
      <w:spacing w:after="240"/>
      <w:ind w:left="3969" w:firstLine="0"/>
      <w:jc w:val="center"/>
    </w:pPr>
  </w:style>
  <w:style w:type="character" w:styleId="af5">
    <w:name w:val="FollowedHyperlink"/>
    <w:unhideWhenUsed/>
    <w:rsid w:val="002472DA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unhideWhenUsed/>
    <w:rsid w:val="002472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472DA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6">
    <w:name w:val="Normal (Web)"/>
    <w:basedOn w:val="a0"/>
    <w:uiPriority w:val="99"/>
    <w:unhideWhenUsed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7">
    <w:name w:val="footnote text"/>
    <w:basedOn w:val="a0"/>
    <w:link w:val="af8"/>
    <w:uiPriority w:val="99"/>
    <w:unhideWhenUsed/>
    <w:rsid w:val="002472DA"/>
    <w:pPr>
      <w:widowControl/>
      <w:autoSpaceDE/>
      <w:autoSpaceDN/>
    </w:pPr>
    <w:rPr>
      <w:rFonts w:ascii="Calibri" w:eastAsia="Calibri" w:hAnsi="Calibri"/>
      <w:sz w:val="20"/>
      <w:szCs w:val="20"/>
      <w:lang w:val="x-none"/>
    </w:rPr>
  </w:style>
  <w:style w:type="character" w:customStyle="1" w:styleId="af8">
    <w:name w:val="Текст сноски Знак"/>
    <w:basedOn w:val="a1"/>
    <w:link w:val="af7"/>
    <w:uiPriority w:val="99"/>
    <w:rsid w:val="002472DA"/>
    <w:rPr>
      <w:rFonts w:ascii="Calibri" w:eastAsia="Calibri" w:hAnsi="Calibri" w:cs="Times New Roman"/>
      <w:sz w:val="20"/>
      <w:szCs w:val="20"/>
      <w:lang w:val="x-none" w:eastAsia="en-US"/>
    </w:rPr>
  </w:style>
  <w:style w:type="paragraph" w:styleId="af9">
    <w:name w:val="caption"/>
    <w:basedOn w:val="a0"/>
    <w:next w:val="a0"/>
    <w:qFormat/>
    <w:rsid w:val="002472DA"/>
    <w:pPr>
      <w:widowControl/>
      <w:autoSpaceDE/>
      <w:autoSpaceDN/>
      <w:jc w:val="both"/>
    </w:pPr>
    <w:rPr>
      <w:b/>
      <w:sz w:val="40"/>
      <w:szCs w:val="20"/>
      <w:lang w:eastAsia="ru-RU"/>
    </w:rPr>
  </w:style>
  <w:style w:type="paragraph" w:styleId="afa">
    <w:name w:val="Title"/>
    <w:basedOn w:val="a0"/>
    <w:link w:val="afb"/>
    <w:qFormat/>
    <w:rsid w:val="002472DA"/>
    <w:pPr>
      <w:widowControl/>
      <w:jc w:val="center"/>
    </w:pPr>
    <w:rPr>
      <w:sz w:val="20"/>
      <w:szCs w:val="24"/>
      <w:lang w:val="ru-RU" w:eastAsia="ru-RU"/>
    </w:rPr>
  </w:style>
  <w:style w:type="character" w:customStyle="1" w:styleId="afc">
    <w:name w:val="Заголовок Знак"/>
    <w:basedOn w:val="a1"/>
    <w:rsid w:val="002472DA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  <w:style w:type="character" w:customStyle="1" w:styleId="afb">
    <w:name w:val="Название Знак"/>
    <w:link w:val="afa"/>
    <w:rsid w:val="002472DA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22">
    <w:name w:val="Body Text 2"/>
    <w:basedOn w:val="a0"/>
    <w:link w:val="23"/>
    <w:unhideWhenUsed/>
    <w:rsid w:val="002472DA"/>
    <w:pPr>
      <w:widowControl/>
      <w:jc w:val="both"/>
    </w:pPr>
    <w:rPr>
      <w:sz w:val="28"/>
      <w:szCs w:val="28"/>
      <w:lang w:val="x-none" w:eastAsia="ru-RU"/>
    </w:rPr>
  </w:style>
  <w:style w:type="character" w:customStyle="1" w:styleId="23">
    <w:name w:val="Основной текст 2 Знак"/>
    <w:basedOn w:val="a1"/>
    <w:link w:val="22"/>
    <w:rsid w:val="002472DA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24">
    <w:name w:val="Body Text Indent 2"/>
    <w:basedOn w:val="a0"/>
    <w:link w:val="25"/>
    <w:unhideWhenUsed/>
    <w:rsid w:val="002472DA"/>
    <w:pPr>
      <w:widowControl/>
      <w:autoSpaceDE/>
      <w:autoSpaceDN/>
      <w:spacing w:after="120" w:line="480" w:lineRule="auto"/>
      <w:ind w:left="283"/>
    </w:pPr>
    <w:rPr>
      <w:sz w:val="24"/>
      <w:szCs w:val="24"/>
      <w:lang w:val="x-none" w:eastAsia="ru-RU"/>
    </w:rPr>
  </w:style>
  <w:style w:type="character" w:customStyle="1" w:styleId="25">
    <w:name w:val="Основной текст с отступом 2 Знак"/>
    <w:basedOn w:val="a1"/>
    <w:link w:val="24"/>
    <w:rsid w:val="002472D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2">
    <w:name w:val="Body Text Indent 3"/>
    <w:basedOn w:val="a0"/>
    <w:link w:val="33"/>
    <w:unhideWhenUsed/>
    <w:rsid w:val="002472DA"/>
    <w:pPr>
      <w:widowControl/>
      <w:ind w:firstLine="567"/>
      <w:jc w:val="both"/>
    </w:pPr>
    <w:rPr>
      <w:sz w:val="28"/>
      <w:szCs w:val="20"/>
      <w:lang w:val="x-none" w:eastAsia="ru-RU"/>
    </w:rPr>
  </w:style>
  <w:style w:type="character" w:customStyle="1" w:styleId="33">
    <w:name w:val="Основной текст с отступом 3 Знак"/>
    <w:basedOn w:val="a1"/>
    <w:link w:val="32"/>
    <w:rsid w:val="002472D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d">
    <w:name w:val="Block Text"/>
    <w:basedOn w:val="a0"/>
    <w:unhideWhenUsed/>
    <w:rsid w:val="002472DA"/>
    <w:pPr>
      <w:shd w:val="clear" w:color="auto" w:fill="FFFFFF"/>
      <w:autoSpaceDE/>
      <w:autoSpaceDN/>
      <w:spacing w:before="34" w:line="187" w:lineRule="exact"/>
      <w:ind w:left="547" w:right="365" w:firstLine="20"/>
    </w:pPr>
    <w:rPr>
      <w:b/>
      <w:bCs/>
      <w:color w:val="000000"/>
      <w:spacing w:val="-3"/>
      <w:lang w:eastAsia="ru-RU"/>
    </w:rPr>
  </w:style>
  <w:style w:type="paragraph" w:styleId="afe">
    <w:name w:val="Plain Text"/>
    <w:basedOn w:val="a0"/>
    <w:link w:val="aff"/>
    <w:unhideWhenUsed/>
    <w:rsid w:val="002472DA"/>
    <w:pPr>
      <w:widowControl/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basedOn w:val="a1"/>
    <w:link w:val="afe"/>
    <w:rsid w:val="002472D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0">
    <w:name w:val="Balloon Text"/>
    <w:basedOn w:val="a0"/>
    <w:link w:val="aff1"/>
    <w:uiPriority w:val="99"/>
    <w:unhideWhenUsed/>
    <w:rsid w:val="002472DA"/>
    <w:pPr>
      <w:widowControl/>
      <w:autoSpaceDE/>
      <w:autoSpaceDN/>
    </w:pPr>
    <w:rPr>
      <w:rFonts w:ascii="Tahoma" w:hAnsi="Tahoma"/>
      <w:sz w:val="16"/>
      <w:szCs w:val="16"/>
      <w:lang w:val="x-none" w:eastAsia="ru-RU"/>
    </w:rPr>
  </w:style>
  <w:style w:type="character" w:customStyle="1" w:styleId="aff1">
    <w:name w:val="Текст выноски Знак"/>
    <w:basedOn w:val="a1"/>
    <w:link w:val="aff0"/>
    <w:uiPriority w:val="99"/>
    <w:rsid w:val="002472D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13">
    <w:name w:val="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 Знак Знак Знак"/>
    <w:basedOn w:val="a0"/>
    <w:rsid w:val="002472DA"/>
    <w:pPr>
      <w:widowControl/>
      <w:tabs>
        <w:tab w:val="left" w:pos="540"/>
        <w:tab w:val="left" w:pos="1260"/>
        <w:tab w:val="left" w:pos="1800"/>
      </w:tabs>
      <w:autoSpaceDE/>
      <w:autoSpaceDN/>
      <w:spacing w:before="240" w:after="160" w:line="240" w:lineRule="exact"/>
    </w:pPr>
    <w:rPr>
      <w:rFonts w:ascii="Verdana" w:eastAsia="SimSun" w:hAnsi="Verdana"/>
      <w:sz w:val="24"/>
      <w:szCs w:val="20"/>
      <w:lang w:val="en-US"/>
    </w:rPr>
  </w:style>
  <w:style w:type="paragraph" w:customStyle="1" w:styleId="aff3">
    <w:name w:val="нормальний"/>
    <w:basedOn w:val="a0"/>
    <w:rsid w:val="002472DA"/>
    <w:pPr>
      <w:autoSpaceDE/>
      <w:autoSpaceDN/>
    </w:pPr>
    <w:rPr>
      <w:sz w:val="28"/>
      <w:szCs w:val="28"/>
      <w:lang w:val="en-US" w:eastAsia="ru-RU"/>
    </w:rPr>
  </w:style>
  <w:style w:type="paragraph" w:customStyle="1" w:styleId="14">
    <w:name w:val="заголовок 1"/>
    <w:basedOn w:val="a0"/>
    <w:next w:val="a0"/>
    <w:rsid w:val="002472DA"/>
    <w:pPr>
      <w:keepNext/>
      <w:widowControl/>
      <w:ind w:firstLine="720"/>
    </w:pPr>
    <w:rPr>
      <w:sz w:val="28"/>
      <w:szCs w:val="28"/>
      <w:lang w:eastAsia="ru-RU"/>
    </w:rPr>
  </w:style>
  <w:style w:type="paragraph" w:customStyle="1" w:styleId="210">
    <w:name w:val="Основной текст 21"/>
    <w:basedOn w:val="a0"/>
    <w:rsid w:val="002472DA"/>
    <w:pPr>
      <w:widowControl/>
      <w:ind w:firstLine="720"/>
      <w:jc w:val="both"/>
    </w:pPr>
    <w:rPr>
      <w:b/>
      <w:bCs/>
      <w:sz w:val="28"/>
      <w:szCs w:val="28"/>
      <w:lang w:eastAsia="ru-RU"/>
    </w:rPr>
  </w:style>
  <w:style w:type="paragraph" w:customStyle="1" w:styleId="110">
    <w:name w:val="заголовок 11"/>
    <w:basedOn w:val="a0"/>
    <w:next w:val="a0"/>
    <w:rsid w:val="002472DA"/>
    <w:pPr>
      <w:keepNext/>
      <w:widowControl/>
      <w:jc w:val="center"/>
    </w:pPr>
    <w:rPr>
      <w:sz w:val="28"/>
      <w:szCs w:val="28"/>
      <w:lang w:eastAsia="ru-RU"/>
    </w:rPr>
  </w:style>
  <w:style w:type="paragraph" w:customStyle="1" w:styleId="aff4">
    <w:name w:val="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aff5">
    <w:name w:val="заголов"/>
    <w:basedOn w:val="a0"/>
    <w:rsid w:val="002472DA"/>
    <w:pPr>
      <w:suppressAutoHyphens/>
      <w:autoSpaceDE/>
      <w:autoSpaceDN/>
      <w:jc w:val="center"/>
    </w:pPr>
    <w:rPr>
      <w:rFonts w:eastAsia="Lucida Sans Unicode"/>
      <w:b/>
      <w:kern w:val="2"/>
      <w:sz w:val="24"/>
      <w:szCs w:val="24"/>
      <w:lang w:eastAsia="ar-SA"/>
    </w:rPr>
  </w:style>
  <w:style w:type="paragraph" w:customStyle="1" w:styleId="15">
    <w:name w:val="Без інтервалів1"/>
    <w:uiPriority w:val="1"/>
    <w:qFormat/>
    <w:rsid w:val="002472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2">
    <w:name w:val="rvps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7">
    <w:name w:val="rvps7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6">
    <w:name w:val="rvps6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6">
    <w:name w:val="Абзац списка1"/>
    <w:basedOn w:val="a0"/>
    <w:uiPriority w:val="99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StyleZakonu">
    <w:name w:val="StyleZakonu Знак"/>
    <w:link w:val="StyleZakonu0"/>
    <w:locked/>
    <w:rsid w:val="002472DA"/>
    <w:rPr>
      <w:lang w:eastAsia="ru-RU"/>
    </w:rPr>
  </w:style>
  <w:style w:type="paragraph" w:customStyle="1" w:styleId="StyleZakonu0">
    <w:name w:val="StyleZakonu"/>
    <w:basedOn w:val="a0"/>
    <w:link w:val="StyleZakonu"/>
    <w:rsid w:val="002472DA"/>
    <w:pPr>
      <w:widowControl/>
      <w:autoSpaceDE/>
      <w:autoSpaceDN/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lang w:eastAsia="ru-RU"/>
    </w:rPr>
  </w:style>
  <w:style w:type="paragraph" w:customStyle="1" w:styleId="rvps12">
    <w:name w:val="rvps1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14">
    <w:name w:val="rvps14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aragraphStyle">
    <w:name w:val="Paragraph Style"/>
    <w:rsid w:val="002472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ff6">
    <w:name w:val="footnote reference"/>
    <w:uiPriority w:val="99"/>
    <w:unhideWhenUsed/>
    <w:rsid w:val="002472DA"/>
    <w:rPr>
      <w:vertAlign w:val="superscript"/>
    </w:rPr>
  </w:style>
  <w:style w:type="character" w:customStyle="1" w:styleId="rvts46">
    <w:name w:val="rvts46"/>
    <w:rsid w:val="002472DA"/>
  </w:style>
  <w:style w:type="character" w:customStyle="1" w:styleId="apple-converted-space">
    <w:name w:val="apple-converted-space"/>
    <w:rsid w:val="002472DA"/>
  </w:style>
  <w:style w:type="character" w:customStyle="1" w:styleId="rvts0">
    <w:name w:val="rvts0"/>
    <w:rsid w:val="002472DA"/>
  </w:style>
  <w:style w:type="character" w:customStyle="1" w:styleId="rvts9">
    <w:name w:val="rvts9"/>
    <w:rsid w:val="002472DA"/>
  </w:style>
  <w:style w:type="character" w:customStyle="1" w:styleId="rvts23">
    <w:name w:val="rvts23"/>
    <w:rsid w:val="002472DA"/>
  </w:style>
  <w:style w:type="character" w:customStyle="1" w:styleId="FontStyle">
    <w:name w:val="Font Style"/>
    <w:rsid w:val="002472DA"/>
    <w:rPr>
      <w:color w:val="000000"/>
      <w:sz w:val="20"/>
    </w:rPr>
  </w:style>
  <w:style w:type="character" w:customStyle="1" w:styleId="71">
    <w:name w:val="Знак Знак7"/>
    <w:rsid w:val="002472DA"/>
    <w:rPr>
      <w:sz w:val="24"/>
      <w:szCs w:val="24"/>
      <w:lang w:val="uk-UA"/>
    </w:rPr>
  </w:style>
  <w:style w:type="table" w:styleId="aff7">
    <w:name w:val="Table Grid"/>
    <w:basedOn w:val="a2"/>
    <w:uiPriority w:val="59"/>
    <w:rsid w:val="00247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page number"/>
    <w:rsid w:val="002472DA"/>
  </w:style>
  <w:style w:type="character" w:customStyle="1" w:styleId="rvts52">
    <w:name w:val="rvts52"/>
    <w:rsid w:val="002472DA"/>
  </w:style>
  <w:style w:type="paragraph" w:styleId="aff9">
    <w:name w:val="Body Text Indent"/>
    <w:basedOn w:val="a0"/>
    <w:link w:val="affa"/>
    <w:uiPriority w:val="99"/>
    <w:unhideWhenUsed/>
    <w:rsid w:val="002472DA"/>
    <w:pPr>
      <w:widowControl/>
      <w:autoSpaceDE/>
      <w:autoSpaceDN/>
      <w:spacing w:after="120"/>
      <w:ind w:left="283"/>
    </w:pPr>
    <w:rPr>
      <w:rFonts w:ascii="Antiqua" w:hAnsi="Antiqua"/>
      <w:sz w:val="26"/>
      <w:szCs w:val="20"/>
      <w:lang w:eastAsia="x-none"/>
    </w:rPr>
  </w:style>
  <w:style w:type="character" w:customStyle="1" w:styleId="affa">
    <w:name w:val="Основной текст с отступом Знак"/>
    <w:basedOn w:val="a1"/>
    <w:link w:val="aff9"/>
    <w:uiPriority w:val="99"/>
    <w:rsid w:val="002472DA"/>
    <w:rPr>
      <w:rFonts w:ascii="Antiqua" w:eastAsia="Times New Roman" w:hAnsi="Antiqua" w:cs="Times New Roman"/>
      <w:sz w:val="26"/>
      <w:szCs w:val="20"/>
      <w:lang w:val="uk-UA" w:eastAsia="x-none"/>
    </w:rPr>
  </w:style>
  <w:style w:type="paragraph" w:customStyle="1" w:styleId="BodyText23">
    <w:name w:val="Body Text 23"/>
    <w:basedOn w:val="a0"/>
    <w:uiPriority w:val="99"/>
    <w:rsid w:val="002472DA"/>
    <w:pPr>
      <w:widowControl/>
      <w:autoSpaceDE/>
      <w:autoSpaceDN/>
      <w:ind w:firstLine="709"/>
      <w:jc w:val="both"/>
    </w:pPr>
    <w:rPr>
      <w:rFonts w:ascii="1251 Times" w:hAnsi="1251 Times"/>
      <w:sz w:val="28"/>
      <w:szCs w:val="28"/>
      <w:lang w:eastAsia="ru-RU"/>
    </w:rPr>
  </w:style>
  <w:style w:type="paragraph" w:customStyle="1" w:styleId="FR1">
    <w:name w:val="FR1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Iniiaiieoaeno2">
    <w:name w:val="Iniiaiie oaeno 2"/>
    <w:basedOn w:val="Iauiue"/>
    <w:rsid w:val="002472DA"/>
    <w:pPr>
      <w:widowControl/>
      <w:ind w:firstLine="709"/>
      <w:jc w:val="both"/>
    </w:pPr>
    <w:rPr>
      <w:rFonts w:ascii="1251 Times" w:hAnsi="1251 Times"/>
      <w:sz w:val="28"/>
      <w:szCs w:val="28"/>
      <w:lang w:val="uk-UA"/>
    </w:rPr>
  </w:style>
  <w:style w:type="paragraph" w:customStyle="1" w:styleId="Iauiue">
    <w:name w:val="Iau?iue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0">
    <w:name w:val="Основной текст 22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caaieiaie3">
    <w:name w:val="caaieiaie 3"/>
    <w:basedOn w:val="a0"/>
    <w:next w:val="a0"/>
    <w:rsid w:val="002472DA"/>
    <w:pPr>
      <w:keepNext/>
      <w:widowControl/>
      <w:ind w:firstLine="709"/>
      <w:jc w:val="center"/>
    </w:pPr>
    <w:rPr>
      <w:rFonts w:ascii="SchoolBook" w:hAnsi="SchoolBook"/>
      <w:b/>
      <w:bCs/>
      <w:sz w:val="28"/>
      <w:szCs w:val="28"/>
      <w:lang w:eastAsia="ru-RU"/>
    </w:rPr>
  </w:style>
  <w:style w:type="paragraph" w:customStyle="1" w:styleId="caaieiaie1">
    <w:name w:val="caaieiaie 1"/>
    <w:basedOn w:val="a0"/>
    <w:next w:val="a0"/>
    <w:uiPriority w:val="99"/>
    <w:rsid w:val="002472DA"/>
    <w:pPr>
      <w:keepNext/>
      <w:widowControl/>
      <w:spacing w:before="240" w:after="60"/>
    </w:pPr>
    <w:rPr>
      <w:rFonts w:ascii="Arial" w:hAnsi="Arial" w:cs="Arial"/>
      <w:b/>
      <w:bCs/>
      <w:kern w:val="28"/>
      <w:sz w:val="28"/>
      <w:szCs w:val="28"/>
      <w:lang w:eastAsia="ru-RU"/>
    </w:rPr>
  </w:style>
  <w:style w:type="paragraph" w:customStyle="1" w:styleId="Normal1">
    <w:name w:val="Normal1"/>
    <w:rsid w:val="002472DA"/>
    <w:pPr>
      <w:autoSpaceDE w:val="0"/>
      <w:autoSpaceDN w:val="0"/>
      <w:spacing w:after="0" w:line="240" w:lineRule="auto"/>
      <w:jc w:val="both"/>
    </w:pPr>
    <w:rPr>
      <w:rFonts w:ascii="1251 Times" w:eastAsia="Times New Roman" w:hAnsi="1251 Times" w:cs="Times New Roman"/>
      <w:sz w:val="24"/>
      <w:szCs w:val="24"/>
      <w:lang w:val="uk-UA"/>
    </w:rPr>
  </w:style>
  <w:style w:type="paragraph" w:styleId="34">
    <w:name w:val="Body Text 3"/>
    <w:basedOn w:val="a0"/>
    <w:link w:val="35"/>
    <w:rsid w:val="002472DA"/>
    <w:pPr>
      <w:widowControl/>
      <w:tabs>
        <w:tab w:val="left" w:pos="2694"/>
      </w:tabs>
      <w:jc w:val="center"/>
    </w:pPr>
    <w:rPr>
      <w:b/>
      <w:bCs/>
      <w:spacing w:val="30"/>
      <w:sz w:val="28"/>
      <w:szCs w:val="28"/>
      <w:lang w:eastAsia="x-none"/>
    </w:rPr>
  </w:style>
  <w:style w:type="character" w:customStyle="1" w:styleId="35">
    <w:name w:val="Основной текст 3 Знак"/>
    <w:basedOn w:val="a1"/>
    <w:link w:val="34"/>
    <w:rsid w:val="002472DA"/>
    <w:rPr>
      <w:rFonts w:ascii="Times New Roman" w:eastAsia="Times New Roman" w:hAnsi="Times New Roman" w:cs="Times New Roman"/>
      <w:b/>
      <w:bCs/>
      <w:spacing w:val="30"/>
      <w:sz w:val="28"/>
      <w:szCs w:val="28"/>
      <w:lang w:val="uk-UA" w:eastAsia="x-none"/>
    </w:rPr>
  </w:style>
  <w:style w:type="paragraph" w:customStyle="1" w:styleId="310">
    <w:name w:val="Основной текст 31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affb">
    <w:name w:val="Îáû÷íûé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?iue1"/>
    <w:uiPriority w:val="99"/>
    <w:rsid w:val="002472DA"/>
    <w:pPr>
      <w:autoSpaceDE w:val="0"/>
      <w:autoSpaceDN w:val="0"/>
      <w:spacing w:after="0" w:line="240" w:lineRule="auto"/>
    </w:pPr>
    <w:rPr>
      <w:rFonts w:ascii="1251 Times" w:eastAsia="Times New Roman" w:hAnsi="1251 Times" w:cs="Times New Roman"/>
      <w:sz w:val="20"/>
      <w:szCs w:val="20"/>
    </w:rPr>
  </w:style>
  <w:style w:type="paragraph" w:customStyle="1" w:styleId="36">
    <w:name w:val="заголовок 3"/>
    <w:basedOn w:val="a0"/>
    <w:next w:val="a0"/>
    <w:rsid w:val="002472DA"/>
    <w:pPr>
      <w:keepNext/>
      <w:widowControl/>
      <w:jc w:val="both"/>
    </w:pPr>
    <w:rPr>
      <w:rFonts w:ascii="Courier New" w:hAnsi="Courier New" w:cs="Courier New"/>
      <w:b/>
      <w:bCs/>
      <w:color w:val="FF0000"/>
      <w:sz w:val="24"/>
      <w:szCs w:val="24"/>
      <w:lang w:eastAsia="ru-RU"/>
    </w:rPr>
  </w:style>
  <w:style w:type="character" w:customStyle="1" w:styleId="affc">
    <w:name w:val="номер страницы"/>
    <w:basedOn w:val="affd"/>
    <w:uiPriority w:val="99"/>
    <w:rsid w:val="002472DA"/>
  </w:style>
  <w:style w:type="character" w:customStyle="1" w:styleId="affd">
    <w:name w:val="Основной шрифт"/>
    <w:uiPriority w:val="99"/>
    <w:rsid w:val="002472DA"/>
  </w:style>
  <w:style w:type="paragraph" w:customStyle="1" w:styleId="a">
    <w:name w:val="список без выступа"/>
    <w:basedOn w:val="a0"/>
    <w:rsid w:val="002472DA"/>
    <w:pPr>
      <w:widowControl/>
      <w:numPr>
        <w:numId w:val="1"/>
      </w:numPr>
      <w:tabs>
        <w:tab w:val="left" w:pos="0"/>
        <w:tab w:val="left" w:pos="357"/>
      </w:tabs>
      <w:autoSpaceDE/>
      <w:autoSpaceDN/>
      <w:jc w:val="both"/>
    </w:pPr>
    <w:rPr>
      <w:sz w:val="24"/>
      <w:szCs w:val="24"/>
      <w:lang w:eastAsia="ru-RU"/>
    </w:rPr>
  </w:style>
  <w:style w:type="paragraph" w:customStyle="1" w:styleId="rtecenter">
    <w:name w:val="rtecenter"/>
    <w:basedOn w:val="a0"/>
    <w:rsid w:val="002472DA"/>
    <w:pPr>
      <w:widowControl/>
      <w:autoSpaceDE/>
      <w:autoSpaceDN/>
      <w:spacing w:before="120" w:after="216"/>
      <w:jc w:val="center"/>
    </w:pPr>
    <w:rPr>
      <w:sz w:val="24"/>
      <w:szCs w:val="24"/>
      <w:lang w:val="ru-RU" w:eastAsia="ru-RU"/>
    </w:rPr>
  </w:style>
  <w:style w:type="paragraph" w:customStyle="1" w:styleId="rtejustify">
    <w:name w:val="rtejustify"/>
    <w:basedOn w:val="a0"/>
    <w:rsid w:val="002472DA"/>
    <w:pPr>
      <w:widowControl/>
      <w:autoSpaceDE/>
      <w:autoSpaceDN/>
      <w:spacing w:before="120" w:after="216"/>
      <w:jc w:val="both"/>
    </w:pPr>
    <w:rPr>
      <w:sz w:val="24"/>
      <w:szCs w:val="24"/>
      <w:lang w:val="ru-RU" w:eastAsia="ru-RU"/>
    </w:rPr>
  </w:style>
  <w:style w:type="character" w:styleId="affe">
    <w:name w:val="Strong"/>
    <w:qFormat/>
    <w:rsid w:val="002472DA"/>
    <w:rPr>
      <w:b/>
    </w:rPr>
  </w:style>
  <w:style w:type="character" w:styleId="afff">
    <w:name w:val="Emphasis"/>
    <w:uiPriority w:val="20"/>
    <w:qFormat/>
    <w:rsid w:val="002472DA"/>
    <w:rPr>
      <w:i/>
    </w:rPr>
  </w:style>
  <w:style w:type="paragraph" w:customStyle="1" w:styleId="ConsPlusNormal">
    <w:name w:val="ConsPlusNormal"/>
    <w:rsid w:val="00247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Обычный1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Style6">
    <w:name w:val="Style6"/>
    <w:basedOn w:val="a0"/>
    <w:uiPriority w:val="99"/>
    <w:rsid w:val="002472DA"/>
    <w:pPr>
      <w:adjustRightInd w:val="0"/>
      <w:spacing w:line="274" w:lineRule="exact"/>
      <w:jc w:val="both"/>
    </w:pPr>
    <w:rPr>
      <w:sz w:val="24"/>
      <w:szCs w:val="24"/>
      <w:lang w:eastAsia="uk-UA"/>
    </w:rPr>
  </w:style>
  <w:style w:type="character" w:customStyle="1" w:styleId="FontStyle15">
    <w:name w:val="Font Style15"/>
    <w:uiPriority w:val="99"/>
    <w:rsid w:val="002472DA"/>
    <w:rPr>
      <w:rFonts w:ascii="Times New Roman" w:hAnsi="Times New Roman" w:cs="Times New Roman"/>
      <w:i/>
      <w:iCs/>
      <w:sz w:val="22"/>
      <w:szCs w:val="22"/>
    </w:rPr>
  </w:style>
  <w:style w:type="character" w:customStyle="1" w:styleId="hps">
    <w:name w:val="hps"/>
    <w:rsid w:val="002472DA"/>
  </w:style>
  <w:style w:type="paragraph" w:customStyle="1" w:styleId="Iauiue0">
    <w:name w:val="Iau.iue"/>
    <w:basedOn w:val="a0"/>
    <w:next w:val="a0"/>
    <w:rsid w:val="002472DA"/>
    <w:pPr>
      <w:widowControl/>
      <w:adjustRightInd w:val="0"/>
    </w:pPr>
    <w:rPr>
      <w:sz w:val="24"/>
      <w:szCs w:val="24"/>
      <w:lang w:val="ru-RU" w:eastAsia="ru-RU"/>
    </w:rPr>
  </w:style>
  <w:style w:type="paragraph" w:customStyle="1" w:styleId="ConsPlusNonformat">
    <w:name w:val="ConsPlusNonformat"/>
    <w:rsid w:val="002472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Цитата1"/>
    <w:basedOn w:val="17"/>
    <w:rsid w:val="002472DA"/>
    <w:pPr>
      <w:widowControl/>
      <w:spacing w:line="240" w:lineRule="auto"/>
      <w:ind w:left="-1134" w:right="-766" w:firstLine="567"/>
    </w:pPr>
  </w:style>
  <w:style w:type="character" w:styleId="HTML1">
    <w:name w:val="HTML Typewriter"/>
    <w:rsid w:val="002472DA"/>
    <w:rPr>
      <w:sz w:val="20"/>
    </w:rPr>
  </w:style>
  <w:style w:type="character" w:customStyle="1" w:styleId="ng-binding">
    <w:name w:val="ng-binding"/>
    <w:rsid w:val="002472DA"/>
  </w:style>
  <w:style w:type="character" w:customStyle="1" w:styleId="journaltitle">
    <w:name w:val="journaltitle"/>
    <w:rsid w:val="002472DA"/>
  </w:style>
  <w:style w:type="character" w:customStyle="1" w:styleId="ng-scope">
    <w:name w:val="ng-scope"/>
    <w:rsid w:val="002472DA"/>
  </w:style>
  <w:style w:type="character" w:customStyle="1" w:styleId="capitalize">
    <w:name w:val="capitalize"/>
    <w:rsid w:val="002472DA"/>
  </w:style>
  <w:style w:type="character" w:customStyle="1" w:styleId="type">
    <w:name w:val="type"/>
    <w:rsid w:val="002472DA"/>
  </w:style>
  <w:style w:type="paragraph" w:customStyle="1" w:styleId="afff0">
    <w:name w:val="Знак Знак Знак Знак Знак"/>
    <w:basedOn w:val="a0"/>
    <w:rsid w:val="002472DA"/>
    <w:pPr>
      <w:widowControl/>
      <w:autoSpaceDE/>
      <w:autoSpaceDN/>
    </w:pPr>
    <w:rPr>
      <w:rFonts w:ascii="Verdana" w:hAnsi="Verdana"/>
      <w:sz w:val="20"/>
      <w:szCs w:val="20"/>
      <w:lang w:val="en-US"/>
    </w:rPr>
  </w:style>
  <w:style w:type="character" w:customStyle="1" w:styleId="19">
    <w:name w:val="Основной шрифт абзаца1"/>
    <w:rsid w:val="002472DA"/>
  </w:style>
  <w:style w:type="paragraph" w:customStyle="1" w:styleId="CharChar2">
    <w:name w:val="Char Char2"/>
    <w:basedOn w:val="a0"/>
    <w:rsid w:val="002472DA"/>
    <w:pPr>
      <w:widowControl/>
      <w:autoSpaceDE/>
      <w:autoSpaceDN/>
    </w:pPr>
    <w:rPr>
      <w:rFonts w:ascii="Verdana" w:hAnsi="Verdana" w:cs="Verdana"/>
      <w:sz w:val="24"/>
      <w:szCs w:val="24"/>
      <w:lang w:val="en-US"/>
    </w:rPr>
  </w:style>
  <w:style w:type="paragraph" w:customStyle="1" w:styleId="41">
    <w:name w:val="Обычный4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">
    <w:name w:val="Цитата3"/>
    <w:basedOn w:val="41"/>
    <w:rsid w:val="002472DA"/>
    <w:pPr>
      <w:ind w:left="-1134" w:right="-766" w:firstLine="567"/>
    </w:pPr>
    <w:rPr>
      <w:lang w:val="uk-UA"/>
    </w:rPr>
  </w:style>
  <w:style w:type="character" w:customStyle="1" w:styleId="afff1">
    <w:name w:val="Основной текст_"/>
    <w:link w:val="1a"/>
    <w:rsid w:val="002472DA"/>
    <w:rPr>
      <w:shd w:val="clear" w:color="auto" w:fill="FFFFFF"/>
    </w:rPr>
  </w:style>
  <w:style w:type="paragraph" w:customStyle="1" w:styleId="1a">
    <w:name w:val="Основной текст1"/>
    <w:basedOn w:val="a0"/>
    <w:link w:val="afff1"/>
    <w:rsid w:val="002472DA"/>
    <w:pPr>
      <w:shd w:val="clear" w:color="auto" w:fill="FFFFFF"/>
      <w:autoSpaceDE/>
      <w:autoSpaceDN/>
    </w:pPr>
    <w:rPr>
      <w:rFonts w:asciiTheme="minorHAnsi" w:eastAsiaTheme="minorHAnsi" w:hAnsiTheme="minorHAnsi" w:cstheme="minorBidi"/>
    </w:rPr>
  </w:style>
  <w:style w:type="character" w:customStyle="1" w:styleId="95pt">
    <w:name w:val="Основной текст + 9.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1pt">
    <w:name w:val="Основной текст + 11 pt;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personname">
    <w:name w:val="person_name"/>
    <w:rsid w:val="002472DA"/>
  </w:style>
  <w:style w:type="character" w:customStyle="1" w:styleId="longtext">
    <w:name w:val="long_text"/>
    <w:basedOn w:val="a1"/>
    <w:rsid w:val="002472DA"/>
  </w:style>
  <w:style w:type="paragraph" w:customStyle="1" w:styleId="26">
    <w:name w:val="Абзац списка2"/>
    <w:basedOn w:val="a0"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221">
    <w:name w:val="Знак Знак22"/>
    <w:rsid w:val="002472DA"/>
    <w:rPr>
      <w:rFonts w:ascii="Antiqua" w:hAnsi="Antiqua"/>
      <w:b/>
      <w:smallCaps/>
      <w:sz w:val="28"/>
      <w:lang w:eastAsia="ru-RU"/>
    </w:rPr>
  </w:style>
  <w:style w:type="character" w:customStyle="1" w:styleId="FontStyle44">
    <w:name w:val="Font Style44"/>
    <w:rsid w:val="002472DA"/>
    <w:rPr>
      <w:rFonts w:ascii="Times New Roman" w:hAnsi="Times New Roman" w:cs="Times New Roman"/>
      <w:sz w:val="20"/>
      <w:szCs w:val="20"/>
    </w:rPr>
  </w:style>
  <w:style w:type="character" w:customStyle="1" w:styleId="hpsalt-edited">
    <w:name w:val="hps alt-edited"/>
    <w:rsid w:val="002472DA"/>
  </w:style>
  <w:style w:type="character" w:customStyle="1" w:styleId="FontStyle33">
    <w:name w:val="Font Style33"/>
    <w:uiPriority w:val="99"/>
    <w:rsid w:val="002472DA"/>
    <w:rPr>
      <w:rFonts w:ascii="Candara" w:hAnsi="Candara" w:cs="Candara"/>
      <w:sz w:val="20"/>
      <w:szCs w:val="20"/>
    </w:rPr>
  </w:style>
  <w:style w:type="paragraph" w:customStyle="1" w:styleId="Style7">
    <w:name w:val="Style7"/>
    <w:basedOn w:val="a0"/>
    <w:uiPriority w:val="99"/>
    <w:rsid w:val="002472DA"/>
    <w:pPr>
      <w:adjustRightInd w:val="0"/>
      <w:spacing w:line="228" w:lineRule="exact"/>
    </w:pPr>
    <w:rPr>
      <w:rFonts w:ascii="Arial" w:hAnsi="Arial" w:cs="Arial"/>
      <w:sz w:val="24"/>
      <w:szCs w:val="24"/>
      <w:lang w:val="ru-RU" w:eastAsia="ru-RU"/>
    </w:rPr>
  </w:style>
  <w:style w:type="paragraph" w:customStyle="1" w:styleId="1b">
    <w:name w:val="Абзац списку1"/>
    <w:basedOn w:val="a0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character" w:customStyle="1" w:styleId="afff2">
    <w:name w:val="Текст концевой сноски Знак"/>
    <w:link w:val="afff3"/>
    <w:rsid w:val="002472DA"/>
    <w:rPr>
      <w:szCs w:val="24"/>
    </w:rPr>
  </w:style>
  <w:style w:type="paragraph" w:styleId="afff3">
    <w:name w:val="endnote text"/>
    <w:basedOn w:val="a0"/>
    <w:link w:val="afff2"/>
    <w:rsid w:val="002472DA"/>
    <w:pPr>
      <w:widowControl/>
      <w:autoSpaceDE/>
      <w:autoSpaceDN/>
    </w:pPr>
    <w:rPr>
      <w:rFonts w:asciiTheme="minorHAnsi" w:eastAsiaTheme="minorHAnsi" w:hAnsiTheme="minorHAnsi" w:cstheme="minorBidi"/>
      <w:szCs w:val="24"/>
    </w:rPr>
  </w:style>
  <w:style w:type="character" w:customStyle="1" w:styleId="1c">
    <w:name w:val="Текст концевой сноски Знак1"/>
    <w:basedOn w:val="a1"/>
    <w:rsid w:val="002472DA"/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paragraph" w:styleId="afff4">
    <w:name w:val="No Spacing"/>
    <w:link w:val="afff5"/>
    <w:uiPriority w:val="1"/>
    <w:qFormat/>
    <w:rsid w:val="002472DA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fff6">
    <w:name w:val="Subtitle"/>
    <w:basedOn w:val="a0"/>
    <w:link w:val="afff7"/>
    <w:uiPriority w:val="99"/>
    <w:qFormat/>
    <w:rsid w:val="002472DA"/>
    <w:pPr>
      <w:widowControl/>
      <w:tabs>
        <w:tab w:val="num" w:pos="1620"/>
      </w:tabs>
      <w:autoSpaceDE/>
      <w:autoSpaceDN/>
      <w:spacing w:before="120" w:after="120"/>
      <w:ind w:left="1467" w:hanging="567"/>
      <w:jc w:val="center"/>
    </w:pPr>
    <w:rPr>
      <w:i/>
      <w:szCs w:val="20"/>
      <w:lang w:eastAsia="x-none"/>
    </w:rPr>
  </w:style>
  <w:style w:type="character" w:customStyle="1" w:styleId="afff7">
    <w:name w:val="Подзаголовок Знак"/>
    <w:basedOn w:val="a1"/>
    <w:link w:val="afff6"/>
    <w:uiPriority w:val="99"/>
    <w:rsid w:val="002472DA"/>
    <w:rPr>
      <w:rFonts w:ascii="Times New Roman" w:eastAsia="Times New Roman" w:hAnsi="Times New Roman" w:cs="Times New Roman"/>
      <w:i/>
      <w:szCs w:val="20"/>
      <w:lang w:val="uk-UA" w:eastAsia="x-none"/>
    </w:rPr>
  </w:style>
  <w:style w:type="character" w:customStyle="1" w:styleId="iiianoaieou">
    <w:name w:val="iiia? no?aieou"/>
    <w:uiPriority w:val="99"/>
    <w:rsid w:val="002472DA"/>
    <w:rPr>
      <w:rFonts w:cs="Times New Roman"/>
    </w:rPr>
  </w:style>
  <w:style w:type="character" w:customStyle="1" w:styleId="afff8">
    <w:name w:val="Текст примечания Знак"/>
    <w:link w:val="afff9"/>
    <w:uiPriority w:val="99"/>
    <w:rsid w:val="002472DA"/>
    <w:rPr>
      <w:lang w:val="uk-UA" w:eastAsia="x-none"/>
    </w:rPr>
  </w:style>
  <w:style w:type="paragraph" w:styleId="afff9">
    <w:name w:val="annotation text"/>
    <w:basedOn w:val="a0"/>
    <w:link w:val="afff8"/>
    <w:uiPriority w:val="99"/>
    <w:rsid w:val="002472DA"/>
    <w:pPr>
      <w:widowControl/>
    </w:pPr>
    <w:rPr>
      <w:rFonts w:asciiTheme="minorHAnsi" w:eastAsiaTheme="minorHAnsi" w:hAnsiTheme="minorHAnsi" w:cstheme="minorBidi"/>
      <w:lang w:eastAsia="x-none"/>
    </w:rPr>
  </w:style>
  <w:style w:type="character" w:customStyle="1" w:styleId="1d">
    <w:name w:val="Текст примечания Знак1"/>
    <w:basedOn w:val="a1"/>
    <w:uiPriority w:val="99"/>
    <w:semiHidden/>
    <w:rsid w:val="002472DA"/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paragraph" w:styleId="27">
    <w:name w:val="List 2"/>
    <w:basedOn w:val="a0"/>
    <w:rsid w:val="002472DA"/>
    <w:pPr>
      <w:widowControl/>
      <w:autoSpaceDE/>
      <w:autoSpaceDN/>
      <w:ind w:left="566" w:hanging="283"/>
    </w:pPr>
    <w:rPr>
      <w:sz w:val="24"/>
      <w:szCs w:val="24"/>
      <w:lang w:val="ru-RU" w:eastAsia="ru-RU"/>
    </w:rPr>
  </w:style>
  <w:style w:type="paragraph" w:customStyle="1" w:styleId="BodyText21">
    <w:name w:val="Body Text 2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Normal2">
    <w:name w:val="Normal2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Iniiaiieoaeno">
    <w:name w:val="Iniiaiie oaeno"/>
    <w:basedOn w:val="Iauiue"/>
    <w:rsid w:val="002472DA"/>
    <w:pPr>
      <w:widowControl/>
      <w:autoSpaceDE/>
      <w:autoSpaceDN/>
      <w:jc w:val="both"/>
    </w:pPr>
    <w:rPr>
      <w:rFonts w:ascii="Arial" w:hAnsi="Arial"/>
      <w:sz w:val="24"/>
      <w:lang w:val="uk-UA"/>
    </w:rPr>
  </w:style>
  <w:style w:type="paragraph" w:customStyle="1" w:styleId="choose-depart">
    <w:name w:val="choose-depart"/>
    <w:basedOn w:val="a0"/>
    <w:rsid w:val="002472DA"/>
    <w:pPr>
      <w:widowControl/>
      <w:autoSpaceDE/>
      <w:autoSpaceDN/>
      <w:spacing w:before="100" w:after="100"/>
    </w:pPr>
    <w:rPr>
      <w:rFonts w:ascii="Georgia" w:hAnsi="Georgia"/>
      <w:b/>
      <w:color w:val="008000"/>
      <w:sz w:val="27"/>
      <w:szCs w:val="24"/>
      <w:lang w:val="ru-RU" w:eastAsia="ru-RU"/>
    </w:rPr>
  </w:style>
  <w:style w:type="paragraph" w:customStyle="1" w:styleId="1e">
    <w:name w:val="Обычный (веб)1"/>
    <w:basedOn w:val="a0"/>
    <w:rsid w:val="002472DA"/>
    <w:pPr>
      <w:widowControl/>
      <w:autoSpaceDE/>
      <w:autoSpaceDN/>
      <w:spacing w:before="100" w:after="100"/>
    </w:pPr>
    <w:rPr>
      <w:sz w:val="24"/>
      <w:szCs w:val="24"/>
      <w:lang w:val="ru-RU" w:eastAsia="ru-RU"/>
    </w:rPr>
  </w:style>
  <w:style w:type="paragraph" w:customStyle="1" w:styleId="xl29">
    <w:name w:val="xl29"/>
    <w:basedOn w:val="a0"/>
    <w:rsid w:val="002472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val="ru-RU" w:eastAsia="ru-RU"/>
    </w:rPr>
  </w:style>
  <w:style w:type="character" w:customStyle="1" w:styleId="HTML10">
    <w:name w:val="Пишущая машинка HTML1"/>
    <w:rsid w:val="002472DA"/>
    <w:rPr>
      <w:sz w:val="20"/>
    </w:rPr>
  </w:style>
  <w:style w:type="paragraph" w:customStyle="1" w:styleId="BodyText24">
    <w:name w:val="Body Text 24"/>
    <w:basedOn w:val="a0"/>
    <w:rsid w:val="002472DA"/>
    <w:pPr>
      <w:widowControl/>
      <w:tabs>
        <w:tab w:val="left" w:pos="2694"/>
      </w:tabs>
      <w:autoSpaceDE/>
      <w:autoSpaceDN/>
      <w:ind w:firstLine="709"/>
      <w:jc w:val="both"/>
    </w:pPr>
    <w:rPr>
      <w:sz w:val="28"/>
      <w:szCs w:val="20"/>
      <w:lang w:val="ru-RU" w:eastAsia="ru-RU"/>
    </w:rPr>
  </w:style>
  <w:style w:type="paragraph" w:customStyle="1" w:styleId="61">
    <w:name w:val="заголовок 6"/>
    <w:basedOn w:val="a0"/>
    <w:next w:val="a0"/>
    <w:rsid w:val="002472DA"/>
    <w:pPr>
      <w:keepNext/>
      <w:widowControl/>
      <w:autoSpaceDE/>
      <w:autoSpaceDN/>
      <w:jc w:val="center"/>
    </w:pPr>
    <w:rPr>
      <w:rFonts w:ascii="Times New Roman CYR" w:hAnsi="Times New Roman CYR"/>
      <w:sz w:val="24"/>
      <w:szCs w:val="20"/>
      <w:lang w:eastAsia="ru-RU"/>
    </w:rPr>
  </w:style>
  <w:style w:type="character" w:customStyle="1" w:styleId="HTML12">
    <w:name w:val="Пишущая машинка HTML12"/>
    <w:rsid w:val="002472DA"/>
    <w:rPr>
      <w:sz w:val="20"/>
      <w:szCs w:val="20"/>
    </w:rPr>
  </w:style>
  <w:style w:type="paragraph" w:customStyle="1" w:styleId="xl40">
    <w:name w:val="xl40"/>
    <w:basedOn w:val="a0"/>
    <w:rsid w:val="002472DA"/>
    <w:pPr>
      <w:widowControl/>
      <w:autoSpaceDE/>
      <w:autoSpaceDN/>
      <w:spacing w:before="100" w:beforeAutospacing="1" w:after="100" w:afterAutospacing="1"/>
    </w:pPr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Normal3">
    <w:name w:val="Normal3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51">
    <w:name w:val="заголовок 5"/>
    <w:basedOn w:val="a0"/>
    <w:next w:val="a0"/>
    <w:rsid w:val="002472DA"/>
    <w:pPr>
      <w:keepNext/>
      <w:widowControl/>
      <w:ind w:firstLine="567"/>
      <w:jc w:val="both"/>
    </w:pPr>
    <w:rPr>
      <w:b/>
      <w:bCs/>
      <w:sz w:val="28"/>
      <w:szCs w:val="28"/>
      <w:lang w:eastAsia="ru-RU"/>
    </w:rPr>
  </w:style>
  <w:style w:type="paragraph" w:customStyle="1" w:styleId="81">
    <w:name w:val="заголовок 8"/>
    <w:basedOn w:val="a0"/>
    <w:next w:val="a0"/>
    <w:rsid w:val="002472DA"/>
    <w:pPr>
      <w:keepNext/>
      <w:widowControl/>
      <w:tabs>
        <w:tab w:val="num" w:pos="0"/>
      </w:tabs>
      <w:spacing w:before="40" w:after="40"/>
      <w:jc w:val="both"/>
    </w:pPr>
    <w:rPr>
      <w:sz w:val="28"/>
      <w:szCs w:val="28"/>
      <w:lang w:eastAsia="ru-RU"/>
    </w:rPr>
  </w:style>
  <w:style w:type="paragraph" w:customStyle="1" w:styleId="xl77">
    <w:name w:val="xl77"/>
    <w:basedOn w:val="a0"/>
    <w:rsid w:val="002472DA"/>
    <w:pPr>
      <w:widowControl/>
      <w:autoSpaceDE/>
      <w:autoSpaceDN/>
      <w:spacing w:before="100" w:beforeAutospacing="1" w:after="100" w:afterAutospacing="1"/>
      <w:jc w:val="center"/>
    </w:pPr>
    <w:rPr>
      <w:rFonts w:ascii="Courier New CYR" w:hAnsi="Courier New CYR" w:cs="Courier New CYR"/>
      <w:sz w:val="24"/>
      <w:szCs w:val="24"/>
      <w:lang w:val="ru-RU" w:eastAsia="ru-RU"/>
    </w:rPr>
  </w:style>
  <w:style w:type="paragraph" w:customStyle="1" w:styleId="xl31">
    <w:name w:val="xl31"/>
    <w:basedOn w:val="a0"/>
    <w:rsid w:val="002472D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lang w:val="ru-RU" w:eastAsia="ru-RU"/>
    </w:rPr>
  </w:style>
  <w:style w:type="paragraph" w:customStyle="1" w:styleId="Normal4">
    <w:name w:val="Normal4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30">
    <w:name w:val="xl30"/>
    <w:basedOn w:val="a0"/>
    <w:rsid w:val="002472DA"/>
    <w:pPr>
      <w:widowControl/>
      <w:autoSpaceDE/>
      <w:autoSpaceDN/>
      <w:spacing w:before="100" w:beforeAutospacing="1" w:after="100" w:afterAutospacing="1"/>
    </w:pPr>
    <w:rPr>
      <w:b/>
      <w:bCs/>
      <w:lang w:val="ru-RU" w:eastAsia="ru-RU"/>
    </w:rPr>
  </w:style>
  <w:style w:type="character" w:customStyle="1" w:styleId="HTMLTypewriter1">
    <w:name w:val="HTML Typewriter1"/>
    <w:rsid w:val="002472DA"/>
    <w:rPr>
      <w:sz w:val="20"/>
    </w:rPr>
  </w:style>
  <w:style w:type="paragraph" w:customStyle="1" w:styleId="330">
    <w:name w:val="33"/>
    <w:basedOn w:val="24"/>
    <w:rsid w:val="002472DA"/>
    <w:pPr>
      <w:spacing w:after="0" w:line="240" w:lineRule="auto"/>
      <w:ind w:left="0"/>
    </w:pPr>
    <w:rPr>
      <w:noProof/>
      <w:szCs w:val="20"/>
      <w:lang w:val="ru-RU"/>
    </w:rPr>
  </w:style>
  <w:style w:type="character" w:customStyle="1" w:styleId="1f">
    <w:name w:val="Текст выноски Знак1"/>
    <w:rsid w:val="002472DA"/>
    <w:rPr>
      <w:rFonts w:ascii="Tahoma" w:hAnsi="Tahoma" w:cs="Tahoma"/>
      <w:sz w:val="16"/>
      <w:szCs w:val="16"/>
      <w:lang w:val="uk-UA"/>
    </w:rPr>
  </w:style>
  <w:style w:type="character" w:customStyle="1" w:styleId="mediumb-text1">
    <w:name w:val="mediumb-text1"/>
    <w:rsid w:val="002472DA"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28">
    <w:name w:val="заголовок 2"/>
    <w:basedOn w:val="a0"/>
    <w:next w:val="a0"/>
    <w:rsid w:val="002472DA"/>
    <w:pPr>
      <w:keepNext/>
      <w:widowControl/>
    </w:pPr>
    <w:rPr>
      <w:sz w:val="28"/>
      <w:szCs w:val="20"/>
      <w:u w:val="single"/>
      <w:lang w:val="ru-RU" w:eastAsia="uk-UA"/>
    </w:rPr>
  </w:style>
  <w:style w:type="paragraph" w:customStyle="1" w:styleId="afffa">
    <w:name w:val="Абзацный"/>
    <w:basedOn w:val="a0"/>
    <w:rsid w:val="002472DA"/>
    <w:pPr>
      <w:widowControl/>
      <w:autoSpaceDE/>
      <w:autoSpaceDN/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customStyle="1" w:styleId="1f0">
    <w:name w:val="Стиль1"/>
    <w:basedOn w:val="a0"/>
    <w:autoRedefine/>
    <w:rsid w:val="002472DA"/>
    <w:pPr>
      <w:widowControl/>
      <w:autoSpaceDE/>
      <w:autoSpaceDN/>
      <w:ind w:left="-74"/>
      <w:jc w:val="both"/>
    </w:pPr>
    <w:rPr>
      <w:spacing w:val="-2"/>
      <w:sz w:val="24"/>
      <w:szCs w:val="24"/>
      <w:lang w:val="ru-RU" w:eastAsia="ru-RU"/>
    </w:rPr>
  </w:style>
  <w:style w:type="paragraph" w:customStyle="1" w:styleId="afffb">
    <w:name w:val="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">
    <w:name w:val="Char Char Знак Знак Char Char Знак Знак Знак Знак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91">
    <w:name w:val="Знак9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50">
    <w:name w:val="Знак15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29">
    <w:name w:val="Знак 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FontStyle24">
    <w:name w:val="Font Style24"/>
    <w:rsid w:val="002472DA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0"/>
    <w:rsid w:val="002472DA"/>
    <w:pPr>
      <w:adjustRightInd w:val="0"/>
      <w:spacing w:line="354" w:lineRule="exact"/>
      <w:ind w:firstLine="354"/>
    </w:pPr>
    <w:rPr>
      <w:sz w:val="24"/>
      <w:szCs w:val="24"/>
      <w:lang w:val="ru-RU" w:eastAsia="ru-RU"/>
    </w:rPr>
  </w:style>
  <w:style w:type="character" w:customStyle="1" w:styleId="FontStyle22">
    <w:name w:val="Font Style22"/>
    <w:rsid w:val="002472DA"/>
    <w:rPr>
      <w:rFonts w:ascii="Times New Roman" w:hAnsi="Times New Roman" w:cs="Times New Roman"/>
      <w:i/>
      <w:iCs/>
      <w:spacing w:val="-10"/>
      <w:sz w:val="28"/>
      <w:szCs w:val="28"/>
    </w:rPr>
  </w:style>
  <w:style w:type="paragraph" w:customStyle="1" w:styleId="Default">
    <w:name w:val="Default"/>
    <w:rsid w:val="00247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">
    <w:name w:val="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2">
    <w:name w:val="Знак Знак8"/>
    <w:rsid w:val="002472DA"/>
    <w:rPr>
      <w:szCs w:val="24"/>
      <w:lang w:val="uk-UA" w:eastAsia="uk-UA" w:bidi="ar-SA"/>
    </w:rPr>
  </w:style>
  <w:style w:type="character" w:customStyle="1" w:styleId="62">
    <w:name w:val="Знак Знак6"/>
    <w:rsid w:val="002472DA"/>
    <w:rPr>
      <w:sz w:val="24"/>
      <w:szCs w:val="24"/>
    </w:rPr>
  </w:style>
  <w:style w:type="character" w:customStyle="1" w:styleId="apple-style-span">
    <w:name w:val="apple-style-span"/>
    <w:rsid w:val="002472DA"/>
  </w:style>
  <w:style w:type="character" w:customStyle="1" w:styleId="92">
    <w:name w:val="Знак Знак9"/>
    <w:rsid w:val="002472DA"/>
    <w:rPr>
      <w:sz w:val="24"/>
      <w:lang w:val="uk-UA"/>
    </w:rPr>
  </w:style>
  <w:style w:type="paragraph" w:customStyle="1" w:styleId="111">
    <w:name w:val="1 Знак Знак 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Typewriter">
    <w:name w:val="Typewriter"/>
    <w:rsid w:val="002472DA"/>
    <w:rPr>
      <w:rFonts w:ascii="Courier New" w:hAnsi="Courier New" w:cs="Courier New" w:hint="default"/>
      <w:sz w:val="20"/>
      <w:szCs w:val="20"/>
    </w:rPr>
  </w:style>
  <w:style w:type="paragraph" w:customStyle="1" w:styleId="1f1">
    <w:name w:val="Знак Знак Знак Знак Знак Знак Знак Знак1 Знак Знак Знак Знак Знак Знак Знак Знак Знак Знак Знак Знак Знак"/>
    <w:basedOn w:val="a0"/>
    <w:rsid w:val="002472DA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112">
    <w:name w:val="Обычный11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horttext">
    <w:name w:val="short_text"/>
    <w:rsid w:val="002472DA"/>
  </w:style>
  <w:style w:type="character" w:customStyle="1" w:styleId="240">
    <w:name w:val="Знак Знак24"/>
    <w:rsid w:val="002472DA"/>
    <w:rPr>
      <w:szCs w:val="24"/>
      <w:lang w:val="uk-UA" w:eastAsia="uk-UA" w:bidi="ar-SA"/>
    </w:rPr>
  </w:style>
  <w:style w:type="paragraph" w:customStyle="1" w:styleId="2b">
    <w:name w:val="Обычный2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113">
    <w:name w:val="Цитата11"/>
    <w:basedOn w:val="112"/>
    <w:rsid w:val="002472DA"/>
    <w:pPr>
      <w:ind w:left="-1134" w:right="-766" w:firstLine="567"/>
    </w:pPr>
    <w:rPr>
      <w:lang w:val="uk-UA"/>
    </w:rPr>
  </w:style>
  <w:style w:type="paragraph" w:customStyle="1" w:styleId="38">
    <w:name w:val="Обычный3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21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114">
    <w:name w:val="Основной шрифт абзаца11"/>
    <w:rsid w:val="002472DA"/>
  </w:style>
  <w:style w:type="paragraph" w:customStyle="1" w:styleId="CharCharCharChar3">
    <w:name w:val="Char Char Знак Знак Char Char Знак Знак Знак Знак3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3">
    <w:name w:val="Знак15 Знак Знак Знак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30">
    <w:name w:val="Знак1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3">
    <w:name w:val="Знак Знак83"/>
    <w:rsid w:val="002472DA"/>
    <w:rPr>
      <w:szCs w:val="24"/>
      <w:lang w:val="uk-UA" w:eastAsia="uk-UA" w:bidi="ar-SA"/>
    </w:rPr>
  </w:style>
  <w:style w:type="character" w:customStyle="1" w:styleId="920">
    <w:name w:val="Знак Знак92"/>
    <w:rsid w:val="002472DA"/>
    <w:rPr>
      <w:sz w:val="24"/>
      <w:lang w:val="uk-UA"/>
    </w:rPr>
  </w:style>
  <w:style w:type="character" w:customStyle="1" w:styleId="HTML2">
    <w:name w:val="Пишущая машинка HTML2"/>
    <w:rsid w:val="002472DA"/>
    <w:rPr>
      <w:sz w:val="20"/>
    </w:rPr>
  </w:style>
  <w:style w:type="paragraph" w:customStyle="1" w:styleId="2c">
    <w:name w:val="Цитата2"/>
    <w:basedOn w:val="2b"/>
    <w:rsid w:val="002472DA"/>
    <w:pPr>
      <w:widowControl/>
      <w:spacing w:before="0" w:line="240" w:lineRule="auto"/>
      <w:ind w:left="-1134" w:right="-766" w:firstLine="567"/>
      <w:jc w:val="left"/>
    </w:pPr>
    <w:rPr>
      <w:snapToGrid/>
      <w:sz w:val="28"/>
    </w:rPr>
  </w:style>
  <w:style w:type="character" w:customStyle="1" w:styleId="2d">
    <w:name w:val="Основной шрифт абзаца2"/>
    <w:rsid w:val="002472DA"/>
  </w:style>
  <w:style w:type="paragraph" w:customStyle="1" w:styleId="230">
    <w:name w:val="Основной текст 23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HTML3">
    <w:name w:val="Пишущая машинка HTML3"/>
    <w:rsid w:val="002472DA"/>
    <w:rPr>
      <w:sz w:val="20"/>
    </w:rPr>
  </w:style>
  <w:style w:type="character" w:customStyle="1" w:styleId="39">
    <w:name w:val="Основной шрифт абзаца3"/>
    <w:rsid w:val="002472DA"/>
  </w:style>
  <w:style w:type="character" w:customStyle="1" w:styleId="HTML11">
    <w:name w:val="Пишущая машинка HTML11"/>
    <w:rsid w:val="002472DA"/>
    <w:rPr>
      <w:sz w:val="20"/>
      <w:szCs w:val="20"/>
    </w:rPr>
  </w:style>
  <w:style w:type="paragraph" w:customStyle="1" w:styleId="84">
    <w:name w:val="Знак8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52">
    <w:name w:val="Знак Знак5"/>
    <w:rsid w:val="002472DA"/>
    <w:rPr>
      <w:sz w:val="24"/>
      <w:szCs w:val="24"/>
    </w:rPr>
  </w:style>
  <w:style w:type="paragraph" w:customStyle="1" w:styleId="72">
    <w:name w:val="Знак7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2">
    <w:name w:val="Char Char Знак Знак Char Char Знак Знак Знак Знак2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2">
    <w:name w:val="Знак15 Знак Знак 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20">
    <w:name w:val="Знак Знак82"/>
    <w:rsid w:val="002472DA"/>
    <w:rPr>
      <w:szCs w:val="24"/>
      <w:lang w:val="uk-UA" w:eastAsia="uk-UA" w:bidi="ar-SA"/>
    </w:rPr>
  </w:style>
  <w:style w:type="character" w:customStyle="1" w:styleId="42">
    <w:name w:val="Знак Знак4"/>
    <w:rsid w:val="002472DA"/>
    <w:rPr>
      <w:sz w:val="24"/>
      <w:szCs w:val="24"/>
    </w:rPr>
  </w:style>
  <w:style w:type="character" w:customStyle="1" w:styleId="231">
    <w:name w:val="Знак Знак23"/>
    <w:rsid w:val="002472DA"/>
    <w:rPr>
      <w:szCs w:val="24"/>
      <w:lang w:val="uk-UA" w:eastAsia="uk-UA" w:bidi="ar-SA"/>
    </w:rPr>
  </w:style>
  <w:style w:type="paragraph" w:customStyle="1" w:styleId="212">
    <w:name w:val="Обычный21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63">
    <w:name w:val="Знак6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1">
    <w:name w:val="Char Char Знак Знак Char Char Знак Знак Знак Знак1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1">
    <w:name w:val="Знак15 Знак Знак 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15">
    <w:name w:val="Знак1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10">
    <w:name w:val="Знак Знак81"/>
    <w:rsid w:val="002472DA"/>
    <w:rPr>
      <w:szCs w:val="24"/>
      <w:lang w:val="uk-UA" w:eastAsia="uk-UA" w:bidi="ar-SA"/>
    </w:rPr>
  </w:style>
  <w:style w:type="character" w:customStyle="1" w:styleId="3a">
    <w:name w:val="Знак Знак3"/>
    <w:rsid w:val="002472DA"/>
    <w:rPr>
      <w:sz w:val="24"/>
      <w:szCs w:val="24"/>
    </w:rPr>
  </w:style>
  <w:style w:type="paragraph" w:customStyle="1" w:styleId="53">
    <w:name w:val="Знак5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43">
    <w:name w:val="Знак4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31">
    <w:name w:val="Заголовок 13"/>
    <w:basedOn w:val="1"/>
    <w:rsid w:val="002472DA"/>
    <w:pPr>
      <w:keepNext/>
      <w:widowControl/>
      <w:autoSpaceDE/>
      <w:autoSpaceDN/>
      <w:spacing w:before="0" w:line="240" w:lineRule="auto"/>
      <w:ind w:left="0" w:right="0" w:firstLine="709"/>
      <w:jc w:val="both"/>
    </w:pPr>
    <w:rPr>
      <w:b/>
      <w:sz w:val="28"/>
      <w:szCs w:val="20"/>
      <w:lang w:val="ru-RU" w:eastAsia="ru-RU"/>
    </w:rPr>
  </w:style>
  <w:style w:type="paragraph" w:customStyle="1" w:styleId="3b">
    <w:name w:val="Знак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Normal11">
    <w:name w:val="Normal11"/>
    <w:uiPriority w:val="99"/>
    <w:rsid w:val="002472DA"/>
    <w:pPr>
      <w:autoSpaceDE w:val="0"/>
      <w:autoSpaceDN w:val="0"/>
      <w:spacing w:after="0" w:line="240" w:lineRule="auto"/>
      <w:jc w:val="both"/>
    </w:pPr>
    <w:rPr>
      <w:rFonts w:ascii="1251 Times" w:eastAsia="Times New Roman" w:hAnsi="1251 Times" w:cs="Times New Roman"/>
      <w:sz w:val="24"/>
      <w:szCs w:val="24"/>
      <w:lang w:val="uk-UA"/>
    </w:rPr>
  </w:style>
  <w:style w:type="paragraph" w:customStyle="1" w:styleId="BodyText211">
    <w:name w:val="Body Text 211"/>
    <w:basedOn w:val="a0"/>
    <w:uiPriority w:val="99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BlockText1">
    <w:name w:val="Block Text1"/>
    <w:basedOn w:val="Normal1"/>
    <w:uiPriority w:val="99"/>
    <w:rsid w:val="002472DA"/>
    <w:pPr>
      <w:autoSpaceDE/>
      <w:autoSpaceDN/>
      <w:ind w:left="-1134" w:right="-766" w:firstLine="567"/>
      <w:jc w:val="left"/>
    </w:pPr>
    <w:rPr>
      <w:rFonts w:ascii="Times New Roman" w:hAnsi="Times New Roman"/>
      <w:sz w:val="28"/>
      <w:szCs w:val="20"/>
    </w:rPr>
  </w:style>
  <w:style w:type="character" w:customStyle="1" w:styleId="HTMLTypewriter11">
    <w:name w:val="HTML Typewriter11"/>
    <w:uiPriority w:val="99"/>
    <w:rsid w:val="002472DA"/>
    <w:rPr>
      <w:rFonts w:cs="Times New Roman"/>
      <w:sz w:val="20"/>
    </w:rPr>
  </w:style>
  <w:style w:type="character" w:customStyle="1" w:styleId="DefaultParagraphFont1">
    <w:name w:val="Default Paragraph Font1"/>
    <w:uiPriority w:val="99"/>
    <w:rsid w:val="002472DA"/>
  </w:style>
  <w:style w:type="paragraph" w:customStyle="1" w:styleId="213">
    <w:name w:val="Знак2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1f2">
    <w:name w:val="Знак Знак1"/>
    <w:rsid w:val="002472DA"/>
    <w:rPr>
      <w:sz w:val="24"/>
    </w:rPr>
  </w:style>
  <w:style w:type="character" w:customStyle="1" w:styleId="214">
    <w:name w:val="Знак Знак21"/>
    <w:rsid w:val="002472DA"/>
    <w:rPr>
      <w:sz w:val="24"/>
      <w:lang w:val="uk-UA" w:eastAsia="uk-UA"/>
    </w:rPr>
  </w:style>
  <w:style w:type="paragraph" w:customStyle="1" w:styleId="FR2">
    <w:name w:val="FR2"/>
    <w:uiPriority w:val="99"/>
    <w:rsid w:val="002472DA"/>
    <w:pPr>
      <w:widowControl w:val="0"/>
      <w:snapToGrid w:val="0"/>
      <w:spacing w:after="0" w:line="720" w:lineRule="auto"/>
      <w:ind w:left="320"/>
      <w:jc w:val="right"/>
    </w:pPr>
    <w:rPr>
      <w:rFonts w:ascii="Arial" w:eastAsia="Times New Roman" w:hAnsi="Arial" w:cs="Times New Roman"/>
      <w:sz w:val="24"/>
      <w:szCs w:val="20"/>
      <w:lang w:val="uk-UA"/>
    </w:rPr>
  </w:style>
  <w:style w:type="paragraph" w:customStyle="1" w:styleId="73">
    <w:name w:val="заголовок 7"/>
    <w:basedOn w:val="a0"/>
    <w:next w:val="a0"/>
    <w:uiPriority w:val="99"/>
    <w:rsid w:val="002472DA"/>
    <w:pPr>
      <w:keepNext/>
      <w:widowControl/>
      <w:jc w:val="both"/>
    </w:pPr>
    <w:rPr>
      <w:sz w:val="36"/>
      <w:szCs w:val="20"/>
      <w:lang w:eastAsia="ru-RU"/>
    </w:rPr>
  </w:style>
  <w:style w:type="paragraph" w:customStyle="1" w:styleId="afffc">
    <w:name w:val="Цитаты"/>
    <w:basedOn w:val="a0"/>
    <w:uiPriority w:val="99"/>
    <w:rsid w:val="002472DA"/>
    <w:pPr>
      <w:widowControl/>
      <w:autoSpaceDE/>
      <w:autoSpaceDN/>
      <w:snapToGrid w:val="0"/>
      <w:spacing w:before="100" w:after="100"/>
      <w:ind w:left="360" w:right="360"/>
    </w:pPr>
    <w:rPr>
      <w:sz w:val="24"/>
      <w:szCs w:val="20"/>
      <w:lang w:val="ru-RU" w:eastAsia="ru-RU"/>
    </w:rPr>
  </w:style>
  <w:style w:type="paragraph" w:customStyle="1" w:styleId="afffd">
    <w:name w:val="Готовый"/>
    <w:basedOn w:val="a0"/>
    <w:uiPriority w:val="99"/>
    <w:rsid w:val="002472D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napToGrid w:val="0"/>
    </w:pPr>
    <w:rPr>
      <w:rFonts w:ascii="Courier New" w:hAnsi="Courier New"/>
      <w:sz w:val="20"/>
      <w:szCs w:val="20"/>
      <w:lang w:val="ru-RU" w:eastAsia="ru-RU"/>
    </w:rPr>
  </w:style>
  <w:style w:type="paragraph" w:customStyle="1" w:styleId="caaieiaie2">
    <w:name w:val="caaieiaie 2"/>
    <w:basedOn w:val="a0"/>
    <w:next w:val="a0"/>
    <w:uiPriority w:val="99"/>
    <w:rsid w:val="002472DA"/>
    <w:pPr>
      <w:keepNext/>
      <w:widowControl/>
      <w:autoSpaceDE/>
      <w:autoSpaceDN/>
      <w:jc w:val="center"/>
    </w:pPr>
    <w:rPr>
      <w:sz w:val="32"/>
      <w:szCs w:val="20"/>
      <w:lang w:eastAsia="ru-RU"/>
    </w:rPr>
  </w:style>
  <w:style w:type="paragraph" w:customStyle="1" w:styleId="afffe">
    <w:name w:val="Îñíîâíîé òåêñò"/>
    <w:basedOn w:val="a0"/>
    <w:uiPriority w:val="99"/>
    <w:rsid w:val="002472DA"/>
    <w:pPr>
      <w:widowControl/>
      <w:autoSpaceDE/>
      <w:autoSpaceDN/>
      <w:jc w:val="both"/>
    </w:pPr>
    <w:rPr>
      <w:szCs w:val="20"/>
      <w:lang w:val="ru-RU" w:eastAsia="ru-RU"/>
    </w:rPr>
  </w:style>
  <w:style w:type="paragraph" w:customStyle="1" w:styleId="BodyText26">
    <w:name w:val="Body Text 26"/>
    <w:basedOn w:val="a0"/>
    <w:uiPriority w:val="99"/>
    <w:rsid w:val="002472DA"/>
    <w:pPr>
      <w:autoSpaceDE/>
      <w:autoSpaceDN/>
      <w:jc w:val="center"/>
    </w:pPr>
    <w:rPr>
      <w:b/>
      <w:sz w:val="28"/>
      <w:szCs w:val="20"/>
      <w:lang w:val="ru-RU" w:eastAsia="ru-RU"/>
    </w:rPr>
  </w:style>
  <w:style w:type="paragraph" w:customStyle="1" w:styleId="1f3">
    <w:name w:val="çàãîëîâîê 1"/>
    <w:basedOn w:val="a0"/>
    <w:next w:val="a0"/>
    <w:uiPriority w:val="99"/>
    <w:rsid w:val="002472DA"/>
    <w:pPr>
      <w:keepNext/>
      <w:widowControl/>
      <w:autoSpaceDE/>
      <w:autoSpaceDN/>
      <w:jc w:val="right"/>
    </w:pPr>
    <w:rPr>
      <w:sz w:val="28"/>
      <w:szCs w:val="20"/>
      <w:lang w:eastAsia="ru-RU"/>
    </w:rPr>
  </w:style>
  <w:style w:type="paragraph" w:customStyle="1" w:styleId="1f4">
    <w:name w:val="Список 1"/>
    <w:basedOn w:val="a0"/>
    <w:uiPriority w:val="99"/>
    <w:rsid w:val="002472DA"/>
    <w:pPr>
      <w:widowControl/>
      <w:tabs>
        <w:tab w:val="num" w:pos="851"/>
        <w:tab w:val="num" w:pos="1620"/>
      </w:tabs>
      <w:autoSpaceDE/>
      <w:autoSpaceDN/>
      <w:ind w:left="851" w:hanging="567"/>
      <w:jc w:val="both"/>
    </w:pPr>
    <w:rPr>
      <w:sz w:val="28"/>
      <w:szCs w:val="20"/>
      <w:lang w:eastAsia="ru-RU"/>
    </w:rPr>
  </w:style>
  <w:style w:type="character" w:customStyle="1" w:styleId="affff">
    <w:name w:val="??????????"/>
    <w:uiPriority w:val="99"/>
    <w:rsid w:val="002472DA"/>
    <w:rPr>
      <w:rFonts w:ascii="Times New Roman" w:hAnsi="Times New Roman" w:cs="Times New Roman"/>
      <w:b/>
      <w:bCs/>
      <w:caps/>
      <w:color w:val="auto"/>
      <w:sz w:val="28"/>
      <w:szCs w:val="28"/>
    </w:rPr>
  </w:style>
  <w:style w:type="character" w:customStyle="1" w:styleId="ciaeniinee">
    <w:name w:val="ciae niinee"/>
    <w:uiPriority w:val="99"/>
    <w:rsid w:val="002472DA"/>
    <w:rPr>
      <w:rFonts w:cs="Times New Roman"/>
      <w:vertAlign w:val="superscript"/>
    </w:rPr>
  </w:style>
  <w:style w:type="character" w:customStyle="1" w:styleId="Iniiaiieoeoo">
    <w:name w:val="Iniiaiie o?eoo"/>
    <w:uiPriority w:val="99"/>
    <w:rsid w:val="002472DA"/>
  </w:style>
  <w:style w:type="character" w:customStyle="1" w:styleId="affff0">
    <w:name w:val="ДИСЦИПЛІНА"/>
    <w:uiPriority w:val="99"/>
    <w:rsid w:val="002472DA"/>
    <w:rPr>
      <w:rFonts w:ascii="Times New Roman" w:hAnsi="Times New Roman" w:cs="Times New Roman"/>
      <w:b/>
      <w:bCs/>
      <w:caps/>
      <w:color w:val="auto"/>
      <w:sz w:val="28"/>
      <w:szCs w:val="28"/>
    </w:rPr>
  </w:style>
  <w:style w:type="paragraph" w:customStyle="1" w:styleId="oaenoniinee">
    <w:name w:val="oaeno niinee"/>
    <w:basedOn w:val="a0"/>
    <w:uiPriority w:val="99"/>
    <w:rsid w:val="002472DA"/>
    <w:pPr>
      <w:widowControl/>
    </w:pPr>
    <w:rPr>
      <w:sz w:val="20"/>
      <w:szCs w:val="20"/>
      <w:lang w:eastAsia="ru-RU"/>
    </w:rPr>
  </w:style>
  <w:style w:type="character" w:customStyle="1" w:styleId="ciaeniinee2">
    <w:name w:val="ciae niinee2"/>
    <w:uiPriority w:val="99"/>
    <w:rsid w:val="002472DA"/>
    <w:rPr>
      <w:rFonts w:cs="Times New Roman"/>
      <w:vertAlign w:val="superscript"/>
    </w:rPr>
  </w:style>
  <w:style w:type="character" w:customStyle="1" w:styleId="Iniiaiieoeoo2">
    <w:name w:val="Iniiaiie o?eoo2"/>
    <w:uiPriority w:val="99"/>
    <w:rsid w:val="002472DA"/>
  </w:style>
  <w:style w:type="paragraph" w:customStyle="1" w:styleId="oaenoniinee2">
    <w:name w:val="oaeno niinee2"/>
    <w:basedOn w:val="Iauiue"/>
    <w:uiPriority w:val="99"/>
    <w:rsid w:val="002472DA"/>
    <w:pPr>
      <w:widowControl/>
    </w:pPr>
    <w:rPr>
      <w:lang w:val="ru-RU"/>
    </w:rPr>
  </w:style>
  <w:style w:type="character" w:customStyle="1" w:styleId="iiianoaieou2">
    <w:name w:val="iiia? no?aieou2"/>
    <w:uiPriority w:val="99"/>
    <w:rsid w:val="002472DA"/>
    <w:rPr>
      <w:rFonts w:cs="Times New Roman"/>
    </w:rPr>
  </w:style>
  <w:style w:type="paragraph" w:customStyle="1" w:styleId="Aaoieeeieiioeooe">
    <w:name w:val="Aa?oiee eieiioeooe"/>
    <w:basedOn w:val="Iauiue"/>
    <w:uiPriority w:val="99"/>
    <w:rsid w:val="002472DA"/>
    <w:pPr>
      <w:widowControl/>
      <w:tabs>
        <w:tab w:val="center" w:pos="4320"/>
        <w:tab w:val="right" w:pos="8640"/>
      </w:tabs>
    </w:pPr>
    <w:rPr>
      <w:lang w:val="ru-RU"/>
    </w:rPr>
  </w:style>
  <w:style w:type="paragraph" w:customStyle="1" w:styleId="Ieieeeieiioeooe">
    <w:name w:val="Ie?iee eieiioeooe"/>
    <w:basedOn w:val="Iauiue"/>
    <w:uiPriority w:val="99"/>
    <w:rsid w:val="002472DA"/>
    <w:pPr>
      <w:widowControl/>
      <w:tabs>
        <w:tab w:val="center" w:pos="4320"/>
        <w:tab w:val="right" w:pos="8640"/>
      </w:tabs>
    </w:pPr>
    <w:rPr>
      <w:lang w:val="ru-RU"/>
    </w:rPr>
  </w:style>
  <w:style w:type="paragraph" w:customStyle="1" w:styleId="caaieiaie11">
    <w:name w:val="caaieiaie 11"/>
    <w:basedOn w:val="Iauiue1"/>
    <w:next w:val="Iauiue1"/>
    <w:uiPriority w:val="99"/>
    <w:rsid w:val="002472DA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caaieiaie21">
    <w:name w:val="caaieiaie 21"/>
    <w:basedOn w:val="Iauiue1"/>
    <w:next w:val="Iauiue1"/>
    <w:uiPriority w:val="99"/>
    <w:rsid w:val="002472DA"/>
    <w:pPr>
      <w:keepNext/>
      <w:spacing w:before="240" w:after="60"/>
    </w:pPr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Iniiaiieoeoo1">
    <w:name w:val="Iniiaiie o?eoo1"/>
    <w:uiPriority w:val="99"/>
    <w:rsid w:val="002472DA"/>
  </w:style>
  <w:style w:type="character" w:customStyle="1" w:styleId="ciaeniinee1">
    <w:name w:val="ciae niinee1"/>
    <w:uiPriority w:val="99"/>
    <w:rsid w:val="002472DA"/>
    <w:rPr>
      <w:rFonts w:cs="Times New Roman"/>
      <w:vertAlign w:val="superscript"/>
    </w:rPr>
  </w:style>
  <w:style w:type="character" w:customStyle="1" w:styleId="iiianoaieou1">
    <w:name w:val="iiia? no?aieou1"/>
    <w:uiPriority w:val="99"/>
    <w:rsid w:val="002472DA"/>
    <w:rPr>
      <w:rFonts w:cs="Times New Roman"/>
    </w:rPr>
  </w:style>
  <w:style w:type="paragraph" w:customStyle="1" w:styleId="oaenoniinee1">
    <w:name w:val="oaeno niinee1"/>
    <w:basedOn w:val="Iauiue1"/>
    <w:uiPriority w:val="99"/>
    <w:rsid w:val="002472DA"/>
    <w:rPr>
      <w:rFonts w:ascii="Times New Roman" w:hAnsi="Times New Roman"/>
    </w:rPr>
  </w:style>
  <w:style w:type="paragraph" w:customStyle="1" w:styleId="Aaoieeeieiioeooe1">
    <w:name w:val="Aa?oiee eieiioeooe1"/>
    <w:basedOn w:val="Iauiue1"/>
    <w:uiPriority w:val="99"/>
    <w:rsid w:val="002472DA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Ieieeeieiioeooe1">
    <w:name w:val="Ie?iee eieiioeooe1"/>
    <w:basedOn w:val="Iauiue1"/>
    <w:uiPriority w:val="99"/>
    <w:rsid w:val="002472DA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Iniiaiieoaeno21">
    <w:name w:val="Iniiaiie oaeno 21"/>
    <w:basedOn w:val="Iauiue1"/>
    <w:uiPriority w:val="99"/>
    <w:rsid w:val="002472DA"/>
    <w:pPr>
      <w:ind w:firstLine="709"/>
      <w:jc w:val="both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0"/>
    <w:uiPriority w:val="99"/>
    <w:rsid w:val="002472DA"/>
    <w:pPr>
      <w:spacing w:before="120"/>
      <w:ind w:firstLine="567"/>
      <w:jc w:val="both"/>
    </w:pPr>
    <w:rPr>
      <w:rFonts w:ascii="Antiqua" w:hAnsi="Antiqua"/>
      <w:strike/>
      <w:color w:val="000000"/>
      <w:sz w:val="26"/>
      <w:szCs w:val="26"/>
      <w:lang w:val="en-US" w:eastAsia="ru-RU"/>
    </w:rPr>
  </w:style>
  <w:style w:type="paragraph" w:customStyle="1" w:styleId="FR3">
    <w:name w:val="FR3"/>
    <w:uiPriority w:val="99"/>
    <w:rsid w:val="002472DA"/>
    <w:pPr>
      <w:widowControl w:val="0"/>
      <w:autoSpaceDE w:val="0"/>
      <w:autoSpaceDN w:val="0"/>
      <w:spacing w:after="0" w:line="240" w:lineRule="auto"/>
      <w:ind w:left="520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affff1">
    <w:name w:val="line number"/>
    <w:uiPriority w:val="99"/>
    <w:rsid w:val="002472DA"/>
    <w:rPr>
      <w:rFonts w:cs="Times New Roman"/>
    </w:rPr>
  </w:style>
  <w:style w:type="paragraph" w:customStyle="1" w:styleId="BodyText31">
    <w:name w:val="Body Text 31"/>
    <w:basedOn w:val="a0"/>
    <w:uiPriority w:val="99"/>
    <w:rsid w:val="002472DA"/>
    <w:pPr>
      <w:widowControl/>
      <w:autoSpaceDE/>
      <w:autoSpaceDN/>
      <w:jc w:val="both"/>
    </w:pPr>
    <w:rPr>
      <w:sz w:val="24"/>
      <w:szCs w:val="20"/>
      <w:lang w:val="ru-RU" w:eastAsia="ru-RU"/>
    </w:rPr>
  </w:style>
  <w:style w:type="paragraph" w:customStyle="1" w:styleId="BodyText311">
    <w:name w:val="Body Text 311"/>
    <w:basedOn w:val="a0"/>
    <w:uiPriority w:val="99"/>
    <w:rsid w:val="002472DA"/>
    <w:pPr>
      <w:autoSpaceDE/>
      <w:autoSpaceDN/>
      <w:jc w:val="both"/>
    </w:pPr>
    <w:rPr>
      <w:sz w:val="28"/>
      <w:szCs w:val="20"/>
      <w:lang w:val="ru-RU" w:eastAsia="ru-RU"/>
    </w:rPr>
  </w:style>
  <w:style w:type="character" w:styleId="affff2">
    <w:name w:val="annotation reference"/>
    <w:uiPriority w:val="99"/>
    <w:rsid w:val="002472DA"/>
    <w:rPr>
      <w:rFonts w:cs="Times New Roman"/>
      <w:sz w:val="16"/>
      <w:szCs w:val="16"/>
    </w:rPr>
  </w:style>
  <w:style w:type="paragraph" w:styleId="44">
    <w:name w:val="toc 4"/>
    <w:basedOn w:val="a0"/>
    <w:next w:val="a0"/>
    <w:autoRedefine/>
    <w:uiPriority w:val="99"/>
    <w:rsid w:val="002472DA"/>
    <w:pPr>
      <w:widowControl/>
      <w:ind w:left="780"/>
    </w:pPr>
    <w:rPr>
      <w:sz w:val="26"/>
      <w:szCs w:val="26"/>
      <w:lang w:eastAsia="ru-RU"/>
    </w:rPr>
  </w:style>
  <w:style w:type="paragraph" w:styleId="54">
    <w:name w:val="toc 5"/>
    <w:basedOn w:val="a0"/>
    <w:next w:val="a0"/>
    <w:autoRedefine/>
    <w:uiPriority w:val="99"/>
    <w:rsid w:val="002472DA"/>
    <w:pPr>
      <w:widowControl/>
      <w:ind w:left="1040"/>
    </w:pPr>
    <w:rPr>
      <w:sz w:val="26"/>
      <w:szCs w:val="26"/>
      <w:lang w:eastAsia="ru-RU"/>
    </w:rPr>
  </w:style>
  <w:style w:type="paragraph" w:styleId="64">
    <w:name w:val="toc 6"/>
    <w:basedOn w:val="a0"/>
    <w:next w:val="a0"/>
    <w:autoRedefine/>
    <w:uiPriority w:val="99"/>
    <w:rsid w:val="002472DA"/>
    <w:pPr>
      <w:widowControl/>
      <w:ind w:left="1300"/>
    </w:pPr>
    <w:rPr>
      <w:sz w:val="26"/>
      <w:szCs w:val="26"/>
      <w:lang w:eastAsia="ru-RU"/>
    </w:rPr>
  </w:style>
  <w:style w:type="paragraph" w:styleId="74">
    <w:name w:val="toc 7"/>
    <w:basedOn w:val="a0"/>
    <w:next w:val="a0"/>
    <w:autoRedefine/>
    <w:uiPriority w:val="99"/>
    <w:rsid w:val="002472DA"/>
    <w:pPr>
      <w:widowControl/>
      <w:ind w:left="1560"/>
    </w:pPr>
    <w:rPr>
      <w:sz w:val="26"/>
      <w:szCs w:val="26"/>
      <w:lang w:eastAsia="ru-RU"/>
    </w:rPr>
  </w:style>
  <w:style w:type="paragraph" w:styleId="85">
    <w:name w:val="toc 8"/>
    <w:basedOn w:val="a0"/>
    <w:next w:val="a0"/>
    <w:autoRedefine/>
    <w:uiPriority w:val="99"/>
    <w:rsid w:val="002472DA"/>
    <w:pPr>
      <w:widowControl/>
      <w:ind w:left="1820"/>
    </w:pPr>
    <w:rPr>
      <w:sz w:val="26"/>
      <w:szCs w:val="26"/>
      <w:lang w:eastAsia="ru-RU"/>
    </w:rPr>
  </w:style>
  <w:style w:type="paragraph" w:styleId="93">
    <w:name w:val="toc 9"/>
    <w:basedOn w:val="a0"/>
    <w:next w:val="a0"/>
    <w:autoRedefine/>
    <w:uiPriority w:val="99"/>
    <w:rsid w:val="002472DA"/>
    <w:pPr>
      <w:widowControl/>
      <w:ind w:left="2080"/>
    </w:pPr>
    <w:rPr>
      <w:sz w:val="26"/>
      <w:szCs w:val="26"/>
      <w:lang w:eastAsia="ru-RU"/>
    </w:rPr>
  </w:style>
  <w:style w:type="paragraph" w:customStyle="1" w:styleId="3c">
    <w:name w:val="Îñíîâíîé òåêñò 3"/>
    <w:basedOn w:val="affb"/>
    <w:uiPriority w:val="99"/>
    <w:rsid w:val="002472DA"/>
    <w:pPr>
      <w:widowControl/>
      <w:autoSpaceDE/>
      <w:autoSpaceDN/>
      <w:spacing w:line="360" w:lineRule="auto"/>
      <w:jc w:val="both"/>
    </w:pPr>
    <w:rPr>
      <w:sz w:val="28"/>
      <w:u w:val="single"/>
      <w:lang w:val="uk-UA"/>
    </w:rPr>
  </w:style>
  <w:style w:type="paragraph" w:customStyle="1" w:styleId="2e">
    <w:name w:val="Îñíîâíîé òåêñò 2"/>
    <w:basedOn w:val="affb"/>
    <w:uiPriority w:val="99"/>
    <w:rsid w:val="002472DA"/>
    <w:pPr>
      <w:widowControl/>
      <w:autoSpaceDE/>
      <w:autoSpaceDN/>
      <w:spacing w:line="360" w:lineRule="auto"/>
    </w:pPr>
    <w:rPr>
      <w:sz w:val="28"/>
    </w:rPr>
  </w:style>
  <w:style w:type="paragraph" w:customStyle="1" w:styleId="Iauiue2">
    <w:name w:val="Iau?iue2"/>
    <w:uiPriority w:val="99"/>
    <w:rsid w:val="002472D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71">
    <w:name w:val="heading 71"/>
    <w:basedOn w:val="Normal11"/>
    <w:next w:val="Normal11"/>
    <w:uiPriority w:val="99"/>
    <w:rsid w:val="002472DA"/>
    <w:pPr>
      <w:keepNext/>
      <w:autoSpaceDE/>
      <w:autoSpaceDN/>
      <w:jc w:val="center"/>
    </w:pPr>
    <w:rPr>
      <w:rFonts w:ascii="Times New Roman" w:hAnsi="Times New Roman"/>
      <w:b/>
      <w:szCs w:val="20"/>
    </w:rPr>
  </w:style>
  <w:style w:type="paragraph" w:styleId="affff3">
    <w:name w:val="List"/>
    <w:basedOn w:val="a0"/>
    <w:rsid w:val="002472DA"/>
    <w:pPr>
      <w:widowControl/>
      <w:autoSpaceDE/>
      <w:autoSpaceDN/>
      <w:ind w:left="283" w:hanging="283"/>
    </w:pPr>
    <w:rPr>
      <w:sz w:val="28"/>
      <w:szCs w:val="20"/>
      <w:lang w:val="ru-RU" w:eastAsia="ru-RU"/>
    </w:rPr>
  </w:style>
  <w:style w:type="paragraph" w:customStyle="1" w:styleId="55">
    <w:name w:val="Обычный5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14">
    <w:name w:val="Style14"/>
    <w:basedOn w:val="a0"/>
    <w:uiPriority w:val="99"/>
    <w:rsid w:val="002472DA"/>
    <w:pPr>
      <w:adjustRightInd w:val="0"/>
      <w:spacing w:line="330" w:lineRule="exact"/>
    </w:pPr>
    <w:rPr>
      <w:sz w:val="24"/>
      <w:szCs w:val="24"/>
      <w:lang w:val="ru-RU" w:eastAsia="ru-RU"/>
    </w:rPr>
  </w:style>
  <w:style w:type="character" w:customStyle="1" w:styleId="FontStyle21">
    <w:name w:val="Font Style21"/>
    <w:uiPriority w:val="99"/>
    <w:rsid w:val="002472DA"/>
    <w:rPr>
      <w:rFonts w:ascii="Times New Roman" w:hAnsi="Times New Roman" w:cs="Times New Roman" w:hint="default"/>
      <w:spacing w:val="-10"/>
      <w:sz w:val="30"/>
      <w:szCs w:val="30"/>
    </w:rPr>
  </w:style>
  <w:style w:type="paragraph" w:customStyle="1" w:styleId="65">
    <w:name w:val="Обычный6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67">
    <w:name w:val="Font Style67"/>
    <w:rsid w:val="002472D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8">
    <w:name w:val="Font Style68"/>
    <w:rsid w:val="002472DA"/>
    <w:rPr>
      <w:rFonts w:ascii="Times New Roman" w:hAnsi="Times New Roman" w:cs="Times New Roman" w:hint="default"/>
      <w:sz w:val="16"/>
      <w:szCs w:val="16"/>
    </w:rPr>
  </w:style>
  <w:style w:type="character" w:customStyle="1" w:styleId="910">
    <w:name w:val="Знак Знак91"/>
    <w:rsid w:val="002472DA"/>
    <w:rPr>
      <w:sz w:val="24"/>
      <w:lang w:val="uk-UA"/>
    </w:rPr>
  </w:style>
  <w:style w:type="character" w:customStyle="1" w:styleId="A10">
    <w:name w:val="A1"/>
    <w:rsid w:val="002472DA"/>
    <w:rPr>
      <w:rFonts w:cs="HeliosCond"/>
      <w:color w:val="000000"/>
      <w:sz w:val="18"/>
      <w:szCs w:val="18"/>
    </w:rPr>
  </w:style>
  <w:style w:type="paragraph" w:customStyle="1" w:styleId="75">
    <w:name w:val="Обычный7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86">
    <w:name w:val="Обычный8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4">
    <w:name w:val="Обычный9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7">
    <w:name w:val="Font Style17"/>
    <w:uiPriority w:val="99"/>
    <w:rsid w:val="002472DA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Осн. текст"/>
    <w:basedOn w:val="a0"/>
    <w:rsid w:val="002472DA"/>
    <w:pPr>
      <w:widowControl/>
      <w:autoSpaceDE/>
      <w:autoSpaceDN/>
      <w:spacing w:line="288" w:lineRule="auto"/>
      <w:ind w:firstLine="454"/>
      <w:jc w:val="both"/>
    </w:pPr>
    <w:rPr>
      <w:rFonts w:ascii="TextBook" w:hAnsi="TextBook"/>
      <w:sz w:val="20"/>
      <w:szCs w:val="20"/>
      <w:lang w:eastAsia="ru-RU"/>
    </w:rPr>
  </w:style>
  <w:style w:type="paragraph" w:customStyle="1" w:styleId="ptitle1">
    <w:name w:val="p_title_1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ptitle2">
    <w:name w:val="p_title_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xfm11519632">
    <w:name w:val="xfm_11519632"/>
    <w:rsid w:val="002472DA"/>
    <w:rPr>
      <w:rFonts w:cs="Times New Roman"/>
    </w:rPr>
  </w:style>
  <w:style w:type="character" w:customStyle="1" w:styleId="1f5">
    <w:name w:val="Заголовок Знак1"/>
    <w:uiPriority w:val="10"/>
    <w:rsid w:val="002472D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Style1">
    <w:name w:val="Style1"/>
    <w:basedOn w:val="a0"/>
    <w:uiPriority w:val="99"/>
    <w:rsid w:val="002472DA"/>
    <w:pPr>
      <w:adjustRightInd w:val="0"/>
      <w:spacing w:line="230" w:lineRule="exact"/>
      <w:ind w:firstLine="835"/>
    </w:pPr>
    <w:rPr>
      <w:rFonts w:ascii="Arial" w:hAnsi="Arial" w:cs="Arial"/>
      <w:sz w:val="24"/>
      <w:szCs w:val="24"/>
      <w:lang w:val="ru-RU" w:eastAsia="ru-RU"/>
    </w:rPr>
  </w:style>
  <w:style w:type="paragraph" w:customStyle="1" w:styleId="Style11">
    <w:name w:val="Style11"/>
    <w:basedOn w:val="a0"/>
    <w:uiPriority w:val="99"/>
    <w:rsid w:val="002472DA"/>
    <w:pPr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31">
    <w:name w:val="Font Style31"/>
    <w:uiPriority w:val="99"/>
    <w:rsid w:val="002472DA"/>
    <w:rPr>
      <w:rFonts w:ascii="Arial" w:hAnsi="Arial" w:cs="Arial"/>
      <w:b/>
      <w:bCs/>
      <w:sz w:val="18"/>
      <w:szCs w:val="18"/>
    </w:rPr>
  </w:style>
  <w:style w:type="character" w:customStyle="1" w:styleId="xfm78403722">
    <w:name w:val="xfm_78403722"/>
    <w:rsid w:val="002472DA"/>
  </w:style>
  <w:style w:type="character" w:customStyle="1" w:styleId="HTML4">
    <w:name w:val="Пишущая машинка HTML4"/>
    <w:rsid w:val="002472DA"/>
    <w:rPr>
      <w:sz w:val="20"/>
    </w:rPr>
  </w:style>
  <w:style w:type="paragraph" w:customStyle="1" w:styleId="100">
    <w:name w:val="Обычный10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5">
    <w:name w:val="List Continue 4"/>
    <w:basedOn w:val="a0"/>
    <w:uiPriority w:val="99"/>
    <w:unhideWhenUsed/>
    <w:rsid w:val="002472DA"/>
    <w:pPr>
      <w:widowControl/>
      <w:autoSpaceDE/>
      <w:autoSpaceDN/>
      <w:spacing w:after="120"/>
      <w:ind w:left="1132"/>
      <w:contextualSpacing/>
    </w:pPr>
    <w:rPr>
      <w:rFonts w:ascii="Antiqua" w:hAnsi="Antiqua"/>
      <w:sz w:val="26"/>
      <w:szCs w:val="20"/>
      <w:lang w:eastAsia="ru-RU"/>
    </w:rPr>
  </w:style>
  <w:style w:type="character" w:customStyle="1" w:styleId="270">
    <w:name w:val="Основной текст (27)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customStyle="1" w:styleId="Style96">
    <w:name w:val="Style96"/>
    <w:basedOn w:val="a0"/>
    <w:uiPriority w:val="99"/>
    <w:rsid w:val="002472DA"/>
    <w:pPr>
      <w:adjustRightInd w:val="0"/>
      <w:spacing w:line="283" w:lineRule="exact"/>
    </w:pPr>
    <w:rPr>
      <w:rFonts w:ascii="Franklin Gothic Book" w:hAnsi="Franklin Gothic Book"/>
      <w:sz w:val="24"/>
      <w:szCs w:val="24"/>
      <w:lang w:val="ru-RU" w:eastAsia="ru-RU"/>
    </w:rPr>
  </w:style>
  <w:style w:type="paragraph" w:customStyle="1" w:styleId="241">
    <w:name w:val="Основной текст 24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320">
    <w:name w:val="Основной текст 32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1f6">
    <w:name w:val="подзаголовок1"/>
    <w:basedOn w:val="1"/>
    <w:uiPriority w:val="99"/>
    <w:rsid w:val="002472DA"/>
    <w:pPr>
      <w:keepNext/>
      <w:widowControl/>
      <w:autoSpaceDE/>
      <w:autoSpaceDN/>
      <w:spacing w:before="240" w:after="60" w:line="240" w:lineRule="auto"/>
      <w:ind w:left="0" w:right="0" w:firstLine="0"/>
      <w:outlineLvl w:val="9"/>
    </w:pPr>
    <w:rPr>
      <w:b/>
      <w:bCs/>
      <w:kern w:val="28"/>
      <w:sz w:val="26"/>
      <w:szCs w:val="20"/>
      <w:lang w:val="en-US"/>
    </w:rPr>
  </w:style>
  <w:style w:type="paragraph" w:customStyle="1" w:styleId="xl68">
    <w:name w:val="xl6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69">
    <w:name w:val="xl6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4">
    <w:name w:val="xl74"/>
    <w:basedOn w:val="a0"/>
    <w:rsid w:val="002472DA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5">
    <w:name w:val="xl7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6">
    <w:name w:val="xl76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8">
    <w:name w:val="xl7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79">
    <w:name w:val="xl7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0">
    <w:name w:val="xl80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81">
    <w:name w:val="xl8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2">
    <w:name w:val="xl82"/>
    <w:basedOn w:val="a0"/>
    <w:rsid w:val="002472D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3">
    <w:name w:val="xl83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4">
    <w:name w:val="xl84"/>
    <w:basedOn w:val="a0"/>
    <w:rsid w:val="002472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5">
    <w:name w:val="xl8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6">
    <w:name w:val="xl86"/>
    <w:basedOn w:val="a0"/>
    <w:rsid w:val="002472DA"/>
    <w:pPr>
      <w:widowControl/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7">
    <w:name w:val="xl87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8">
    <w:name w:val="xl88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9">
    <w:name w:val="xl89"/>
    <w:basedOn w:val="a0"/>
    <w:rsid w:val="002472D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0">
    <w:name w:val="xl90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91">
    <w:name w:val="xl9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92">
    <w:name w:val="xl92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3">
    <w:name w:val="xl93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FFFFFF"/>
      <w:sz w:val="28"/>
      <w:szCs w:val="28"/>
      <w:lang w:val="ru-RU" w:eastAsia="ru-RU"/>
    </w:rPr>
  </w:style>
  <w:style w:type="paragraph" w:customStyle="1" w:styleId="xl94">
    <w:name w:val="xl94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FFFFFF"/>
      <w:sz w:val="28"/>
      <w:szCs w:val="28"/>
      <w:lang w:val="ru-RU" w:eastAsia="ru-RU"/>
    </w:rPr>
  </w:style>
  <w:style w:type="paragraph" w:customStyle="1" w:styleId="xl95">
    <w:name w:val="xl9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96">
    <w:name w:val="xl96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97">
    <w:name w:val="xl97"/>
    <w:basedOn w:val="a0"/>
    <w:rsid w:val="002472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8">
    <w:name w:val="xl9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9">
    <w:name w:val="xl9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100">
    <w:name w:val="xl100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character" w:customStyle="1" w:styleId="FontStyle163">
    <w:name w:val="Font Style163"/>
    <w:uiPriority w:val="99"/>
    <w:rsid w:val="002472DA"/>
    <w:rPr>
      <w:rFonts w:ascii="Franklin Gothic Book" w:hAnsi="Franklin Gothic Book" w:cs="Franklin Gothic Book" w:hint="default"/>
      <w:b/>
      <w:bCs/>
      <w:sz w:val="22"/>
      <w:szCs w:val="22"/>
    </w:rPr>
  </w:style>
  <w:style w:type="character" w:customStyle="1" w:styleId="FontStyle153">
    <w:name w:val="Font Style153"/>
    <w:uiPriority w:val="99"/>
    <w:rsid w:val="002472DA"/>
    <w:rPr>
      <w:rFonts w:ascii="Franklin Gothic Book" w:hAnsi="Franklin Gothic Book" w:cs="Franklin Gothic Book" w:hint="default"/>
      <w:b/>
      <w:bCs/>
      <w:sz w:val="18"/>
      <w:szCs w:val="18"/>
    </w:rPr>
  </w:style>
  <w:style w:type="character" w:customStyle="1" w:styleId="st0">
    <w:name w:val="st0"/>
    <w:rsid w:val="002472DA"/>
  </w:style>
  <w:style w:type="character" w:customStyle="1" w:styleId="66">
    <w:name w:val="Основной текст (6)_"/>
    <w:link w:val="67"/>
    <w:rsid w:val="002472DA"/>
    <w:rPr>
      <w:sz w:val="23"/>
      <w:szCs w:val="23"/>
      <w:shd w:val="clear" w:color="auto" w:fill="FFFFFF"/>
    </w:rPr>
  </w:style>
  <w:style w:type="paragraph" w:customStyle="1" w:styleId="67">
    <w:name w:val="Основной текст (6)"/>
    <w:basedOn w:val="a0"/>
    <w:link w:val="66"/>
    <w:rsid w:val="002472DA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mw-headline">
    <w:name w:val="mw-headline"/>
    <w:basedOn w:val="a1"/>
    <w:rsid w:val="002472DA"/>
  </w:style>
  <w:style w:type="character" w:customStyle="1" w:styleId="FooterChar">
    <w:name w:val="Footer Char"/>
    <w:uiPriority w:val="99"/>
    <w:locked/>
    <w:rsid w:val="002472DA"/>
    <w:rPr>
      <w:rFonts w:ascii="Calibri" w:hAnsi="Calibri" w:cs="Times New Roman"/>
      <w:lang w:val="ru-RU" w:eastAsia="ru-RU"/>
    </w:rPr>
  </w:style>
  <w:style w:type="paragraph" w:customStyle="1" w:styleId="affff5">
    <w:name w:val="заголовок"/>
    <w:basedOn w:val="a0"/>
    <w:next w:val="a0"/>
    <w:uiPriority w:val="99"/>
    <w:rsid w:val="002472DA"/>
    <w:pPr>
      <w:keepNext/>
      <w:widowControl/>
      <w:autoSpaceDE/>
      <w:autoSpaceDN/>
      <w:jc w:val="center"/>
      <w:outlineLvl w:val="0"/>
    </w:pPr>
    <w:rPr>
      <w:b/>
      <w:caps/>
      <w:sz w:val="26"/>
      <w:szCs w:val="20"/>
      <w:lang w:eastAsia="ru-RU"/>
    </w:rPr>
  </w:style>
  <w:style w:type="character" w:customStyle="1" w:styleId="HeaderChar">
    <w:name w:val="Header Char"/>
    <w:uiPriority w:val="99"/>
    <w:locked/>
    <w:rsid w:val="002472DA"/>
    <w:rPr>
      <w:rFonts w:ascii="1251 Times" w:hAnsi="1251 Times" w:cs="Times New Roman"/>
      <w:sz w:val="28"/>
      <w:lang w:val="en-US" w:eastAsia="ru-RU"/>
    </w:rPr>
  </w:style>
  <w:style w:type="character" w:customStyle="1" w:styleId="HTMLPreformattedChar">
    <w:name w:val="HTML Preformatted Char"/>
    <w:uiPriority w:val="99"/>
    <w:locked/>
    <w:rsid w:val="002472DA"/>
    <w:rPr>
      <w:rFonts w:ascii="Courier New" w:hAnsi="Courier New" w:cs="Times New Roman"/>
      <w:lang w:val="ru-RU" w:eastAsia="ru-RU"/>
    </w:rPr>
  </w:style>
  <w:style w:type="character" w:customStyle="1" w:styleId="block-infoleft1">
    <w:name w:val="block-info__left1"/>
    <w:uiPriority w:val="99"/>
    <w:rsid w:val="002472DA"/>
  </w:style>
  <w:style w:type="character" w:customStyle="1" w:styleId="block-infohidden">
    <w:name w:val="block-info__hidden"/>
    <w:uiPriority w:val="99"/>
    <w:rsid w:val="002472DA"/>
  </w:style>
  <w:style w:type="paragraph" w:customStyle="1" w:styleId="Style16">
    <w:name w:val="Style16"/>
    <w:basedOn w:val="a0"/>
    <w:uiPriority w:val="99"/>
    <w:rsid w:val="002472DA"/>
    <w:pPr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38">
    <w:name w:val="Font Style38"/>
    <w:uiPriority w:val="99"/>
    <w:rsid w:val="002472DA"/>
    <w:rPr>
      <w:rFonts w:ascii="Arial" w:hAnsi="Arial"/>
      <w:sz w:val="24"/>
    </w:rPr>
  </w:style>
  <w:style w:type="paragraph" w:customStyle="1" w:styleId="311">
    <w:name w:val="Основной текст 311"/>
    <w:basedOn w:val="a0"/>
    <w:uiPriority w:val="99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215">
    <w:name w:val="Абзац списка21"/>
    <w:basedOn w:val="a0"/>
    <w:uiPriority w:val="99"/>
    <w:rsid w:val="002472DA"/>
    <w:pPr>
      <w:widowControl/>
      <w:autoSpaceDE/>
      <w:autoSpaceDN/>
      <w:spacing w:after="200" w:line="276" w:lineRule="auto"/>
      <w:ind w:left="708"/>
    </w:pPr>
    <w:rPr>
      <w:rFonts w:ascii="Calibri" w:hAnsi="Calibri"/>
      <w:lang w:val="ru-RU"/>
    </w:rPr>
  </w:style>
  <w:style w:type="paragraph" w:customStyle="1" w:styleId="affff6">
    <w:name w:val="Стиль"/>
    <w:uiPriority w:val="99"/>
    <w:rsid w:val="002472DA"/>
    <w:pPr>
      <w:widowControl w:val="0"/>
      <w:spacing w:after="0" w:line="240" w:lineRule="auto"/>
    </w:pPr>
    <w:rPr>
      <w:rFonts w:ascii="Academy Condensed" w:eastAsia="Times New Roman" w:hAnsi="Academy Condensed" w:cs="Times New Roman"/>
      <w:spacing w:val="-1"/>
      <w:kern w:val="65535"/>
      <w:position w:val="-1"/>
      <w:sz w:val="24"/>
      <w:szCs w:val="24"/>
      <w:shd w:val="clear" w:color="FFFFFF" w:fill="FFFFFF"/>
      <w:vertAlign w:val="superscript"/>
      <w:lang w:val="en-US"/>
    </w:rPr>
  </w:style>
  <w:style w:type="paragraph" w:customStyle="1" w:styleId="affff7">
    <w:name w:val="Основной заголовок"/>
    <w:basedOn w:val="1"/>
    <w:uiPriority w:val="99"/>
    <w:rsid w:val="002472D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num" w:pos="0"/>
      </w:tabs>
      <w:suppressAutoHyphens/>
      <w:autoSpaceDE/>
      <w:autoSpaceDN/>
      <w:spacing w:before="240" w:after="60" w:line="240" w:lineRule="auto"/>
      <w:ind w:left="0" w:right="0" w:firstLine="4395"/>
      <w:jc w:val="center"/>
      <w:outlineLvl w:val="9"/>
    </w:pPr>
    <w:rPr>
      <w:i/>
      <w:kern w:val="28"/>
      <w:sz w:val="28"/>
      <w:szCs w:val="20"/>
      <w:lang w:eastAsia="x-none"/>
    </w:rPr>
  </w:style>
  <w:style w:type="paragraph" w:styleId="affff8">
    <w:name w:val="annotation subject"/>
    <w:basedOn w:val="afff9"/>
    <w:next w:val="afff9"/>
    <w:link w:val="affff9"/>
    <w:uiPriority w:val="99"/>
    <w:semiHidden/>
    <w:rsid w:val="002472DA"/>
    <w:pPr>
      <w:autoSpaceDE/>
      <w:autoSpaceDN/>
    </w:pPr>
    <w:rPr>
      <w:b/>
      <w:bCs/>
    </w:rPr>
  </w:style>
  <w:style w:type="character" w:customStyle="1" w:styleId="affff9">
    <w:name w:val="Тема примечания Знак"/>
    <w:basedOn w:val="1d"/>
    <w:link w:val="affff8"/>
    <w:uiPriority w:val="99"/>
    <w:semiHidden/>
    <w:rsid w:val="002472DA"/>
    <w:rPr>
      <w:rFonts w:ascii="Times New Roman" w:eastAsia="Times New Roman" w:hAnsi="Times New Roman" w:cs="Times New Roman"/>
      <w:b/>
      <w:bCs/>
      <w:sz w:val="20"/>
      <w:szCs w:val="20"/>
      <w:lang w:val="uk-UA" w:eastAsia="x-none"/>
    </w:rPr>
  </w:style>
  <w:style w:type="paragraph" w:customStyle="1" w:styleId="1f7">
    <w:name w:val="Основной текст с отступом1"/>
    <w:basedOn w:val="a0"/>
    <w:uiPriority w:val="99"/>
    <w:rsid w:val="002472DA"/>
    <w:pPr>
      <w:widowControl/>
      <w:autoSpaceDE/>
      <w:autoSpaceDN/>
      <w:ind w:firstLine="374"/>
    </w:pPr>
    <w:rPr>
      <w:rFonts w:ascii="Arial" w:hAnsi="Arial"/>
      <w:sz w:val="28"/>
      <w:szCs w:val="20"/>
      <w:lang w:val="ru-RU" w:eastAsia="ru-RU"/>
    </w:rPr>
  </w:style>
  <w:style w:type="paragraph" w:customStyle="1" w:styleId="Preformatted">
    <w:name w:val="Preformatted"/>
    <w:basedOn w:val="a0"/>
    <w:uiPriority w:val="99"/>
    <w:rsid w:val="002472D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hAnsi="Courier New"/>
      <w:sz w:val="20"/>
      <w:szCs w:val="20"/>
      <w:lang w:eastAsia="ru-RU"/>
    </w:rPr>
  </w:style>
  <w:style w:type="paragraph" w:styleId="affffa">
    <w:name w:val="Document Map"/>
    <w:basedOn w:val="a0"/>
    <w:link w:val="affffb"/>
    <w:uiPriority w:val="99"/>
    <w:semiHidden/>
    <w:rsid w:val="002472DA"/>
    <w:pPr>
      <w:widowControl/>
      <w:shd w:val="clear" w:color="auto" w:fill="000080"/>
      <w:autoSpaceDE/>
      <w:autoSpaceDN/>
    </w:pPr>
    <w:rPr>
      <w:rFonts w:ascii="Tahoma" w:hAnsi="Tahoma"/>
      <w:sz w:val="20"/>
      <w:szCs w:val="20"/>
      <w:lang w:val="x-none" w:eastAsia="x-none"/>
    </w:rPr>
  </w:style>
  <w:style w:type="character" w:customStyle="1" w:styleId="affffb">
    <w:name w:val="Схема документа Знак"/>
    <w:basedOn w:val="a1"/>
    <w:link w:val="affffa"/>
    <w:uiPriority w:val="99"/>
    <w:semiHidden/>
    <w:rsid w:val="002472D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TimesNewRoman01">
    <w:name w:val="Стиль Заголовок 1 + Times New Roman Первая строка:  0.1 см Междус..."/>
    <w:basedOn w:val="1"/>
    <w:uiPriority w:val="99"/>
    <w:rsid w:val="002472D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num" w:pos="0"/>
      </w:tabs>
      <w:suppressAutoHyphens/>
      <w:autoSpaceDE/>
      <w:autoSpaceDN/>
      <w:spacing w:before="0" w:line="240" w:lineRule="auto"/>
      <w:ind w:left="567" w:right="0" w:firstLine="4395"/>
      <w:jc w:val="center"/>
    </w:pPr>
    <w:rPr>
      <w:bCs/>
      <w:i/>
      <w:sz w:val="28"/>
      <w:szCs w:val="28"/>
      <w:lang w:eastAsia="x-none"/>
    </w:rPr>
  </w:style>
  <w:style w:type="paragraph" w:customStyle="1" w:styleId="TimesNewRoman12">
    <w:name w:val="Стиль Основной текст + Times New Roman 12 пт полужирный курсив"/>
    <w:basedOn w:val="a4"/>
    <w:uiPriority w:val="99"/>
    <w:rsid w:val="002472DA"/>
    <w:pPr>
      <w:widowControl/>
      <w:autoSpaceDE/>
      <w:autoSpaceDN/>
      <w:ind w:left="567"/>
    </w:pPr>
    <w:rPr>
      <w:b/>
      <w:i/>
      <w:iCs/>
      <w:sz w:val="24"/>
      <w:szCs w:val="20"/>
      <w:lang w:eastAsia="x-none"/>
    </w:rPr>
  </w:style>
  <w:style w:type="character" w:styleId="affffc">
    <w:name w:val="Placeholder Text"/>
    <w:uiPriority w:val="99"/>
    <w:semiHidden/>
    <w:rsid w:val="002472DA"/>
    <w:rPr>
      <w:rFonts w:cs="Times New Roman"/>
      <w:color w:val="808080"/>
    </w:rPr>
  </w:style>
  <w:style w:type="character" w:customStyle="1" w:styleId="affffd">
    <w:name w:val="Символи виноски"/>
    <w:rsid w:val="002472DA"/>
    <w:rPr>
      <w:rFonts w:ascii="Times New Roman" w:eastAsia="Times New Roman" w:hAnsi="Times New Roman" w:cs="Times New Roman"/>
      <w:vertAlign w:val="superscript"/>
    </w:rPr>
  </w:style>
  <w:style w:type="character" w:customStyle="1" w:styleId="2f">
    <w:name w:val="Основной текст (2)_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0">
    <w:name w:val="Основной текст (2)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6">
    <w:name w:val="Основной текст (4)_"/>
    <w:link w:val="47"/>
    <w:rsid w:val="002472DA"/>
    <w:rPr>
      <w:shd w:val="clear" w:color="auto" w:fill="FFFFFF"/>
    </w:rPr>
  </w:style>
  <w:style w:type="paragraph" w:customStyle="1" w:styleId="47">
    <w:name w:val="Основной текст (4)"/>
    <w:basedOn w:val="a0"/>
    <w:link w:val="46"/>
    <w:rsid w:val="002472DA"/>
    <w:pPr>
      <w:widowControl/>
      <w:shd w:val="clear" w:color="auto" w:fill="FFFFFF"/>
      <w:autoSpaceDE/>
      <w:autoSpaceDN/>
      <w:spacing w:after="240" w:line="0" w:lineRule="atLeast"/>
    </w:pPr>
    <w:rPr>
      <w:rFonts w:asciiTheme="minorHAnsi" w:eastAsiaTheme="minorHAnsi" w:hAnsiTheme="minorHAnsi" w:cstheme="minorBidi"/>
    </w:rPr>
  </w:style>
  <w:style w:type="character" w:customStyle="1" w:styleId="56">
    <w:name w:val="Основной текст (5)_"/>
    <w:link w:val="57"/>
    <w:rsid w:val="002472DA"/>
    <w:rPr>
      <w:sz w:val="27"/>
      <w:szCs w:val="27"/>
      <w:shd w:val="clear" w:color="auto" w:fill="FFFFFF"/>
    </w:rPr>
  </w:style>
  <w:style w:type="paragraph" w:customStyle="1" w:styleId="57">
    <w:name w:val="Основной текст (5)"/>
    <w:basedOn w:val="a0"/>
    <w:link w:val="56"/>
    <w:rsid w:val="002472DA"/>
    <w:pPr>
      <w:widowControl/>
      <w:shd w:val="clear" w:color="auto" w:fill="FFFFFF"/>
      <w:autoSpaceDE/>
      <w:autoSpaceDN/>
      <w:spacing w:before="540" w:after="420" w:line="0" w:lineRule="atLeast"/>
      <w:jc w:val="center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affffe">
    <w:name w:val="Таблиця"/>
    <w:basedOn w:val="a0"/>
    <w:link w:val="afffff"/>
    <w:uiPriority w:val="99"/>
    <w:rsid w:val="002472DA"/>
    <w:pPr>
      <w:widowControl/>
      <w:autoSpaceDE/>
      <w:autoSpaceDN/>
      <w:jc w:val="both"/>
    </w:pPr>
    <w:rPr>
      <w:sz w:val="24"/>
      <w:szCs w:val="24"/>
      <w:lang w:val="x-none"/>
    </w:rPr>
  </w:style>
  <w:style w:type="character" w:customStyle="1" w:styleId="afffff">
    <w:name w:val="Таблиця Знак"/>
    <w:link w:val="affffe"/>
    <w:uiPriority w:val="99"/>
    <w:locked/>
    <w:rsid w:val="002472DA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character" w:customStyle="1" w:styleId="48">
    <w:name w:val="Заголовок №4 + Не 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1">
    <w:name w:val="Заголовок №2_"/>
    <w:link w:val="2f2"/>
    <w:rsid w:val="002472DA"/>
    <w:rPr>
      <w:sz w:val="31"/>
      <w:szCs w:val="31"/>
      <w:shd w:val="clear" w:color="auto" w:fill="FFFFFF"/>
    </w:rPr>
  </w:style>
  <w:style w:type="character" w:customStyle="1" w:styleId="1f8">
    <w:name w:val="Заголовок №1_"/>
    <w:link w:val="1f9"/>
    <w:rsid w:val="002472DA"/>
    <w:rPr>
      <w:sz w:val="23"/>
      <w:szCs w:val="23"/>
      <w:shd w:val="clear" w:color="auto" w:fill="FFFFFF"/>
    </w:rPr>
  </w:style>
  <w:style w:type="character" w:customStyle="1" w:styleId="11pt0">
    <w:name w:val="Заголовок №1 + Интервал 1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Tahoma11pt">
    <w:name w:val="Заголовок №1 + Tahoma;11 pt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15pt">
    <w:name w:val="Основной текст (5) + 11.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Tahoma11pt">
    <w:name w:val="Основной текст (5) + Tahoma;11 pt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f2">
    <w:name w:val="Заголовок №2"/>
    <w:basedOn w:val="a0"/>
    <w:link w:val="2f1"/>
    <w:rsid w:val="002472DA"/>
    <w:pPr>
      <w:widowControl/>
      <w:shd w:val="clear" w:color="auto" w:fill="FFFFFF"/>
      <w:autoSpaceDE/>
      <w:autoSpaceDN/>
      <w:spacing w:after="540" w:line="0" w:lineRule="atLeast"/>
      <w:outlineLvl w:val="1"/>
    </w:pPr>
    <w:rPr>
      <w:rFonts w:asciiTheme="minorHAnsi" w:eastAsiaTheme="minorHAnsi" w:hAnsiTheme="minorHAnsi" w:cstheme="minorBidi"/>
      <w:sz w:val="31"/>
      <w:szCs w:val="31"/>
    </w:rPr>
  </w:style>
  <w:style w:type="paragraph" w:customStyle="1" w:styleId="1f9">
    <w:name w:val="Заголовок №1"/>
    <w:basedOn w:val="a0"/>
    <w:link w:val="1f8"/>
    <w:rsid w:val="002472DA"/>
    <w:pPr>
      <w:widowControl/>
      <w:shd w:val="clear" w:color="auto" w:fill="FFFFFF"/>
      <w:autoSpaceDE/>
      <w:autoSpaceDN/>
      <w:spacing w:before="540" w:after="840" w:line="442" w:lineRule="exact"/>
      <w:jc w:val="both"/>
      <w:outlineLvl w:val="0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49">
    <w:name w:val="Заголовок №4_"/>
    <w:link w:val="4a"/>
    <w:rsid w:val="002472DA"/>
    <w:rPr>
      <w:sz w:val="27"/>
      <w:szCs w:val="27"/>
      <w:shd w:val="clear" w:color="auto" w:fill="FFFFFF"/>
    </w:rPr>
  </w:style>
  <w:style w:type="paragraph" w:customStyle="1" w:styleId="4a">
    <w:name w:val="Заголовок №4"/>
    <w:basedOn w:val="a0"/>
    <w:link w:val="49"/>
    <w:rsid w:val="002472DA"/>
    <w:pPr>
      <w:widowControl/>
      <w:shd w:val="clear" w:color="auto" w:fill="FFFFFF"/>
      <w:autoSpaceDE/>
      <w:autoSpaceDN/>
      <w:spacing w:after="240" w:line="322" w:lineRule="exact"/>
      <w:ind w:hanging="360"/>
      <w:jc w:val="center"/>
      <w:outlineLvl w:val="3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68">
    <w:name w:val="Основной текст (6) + Не 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0">
    <w:name w:val="Колонтитул_"/>
    <w:link w:val="afffff1"/>
    <w:rsid w:val="002472DA"/>
    <w:rPr>
      <w:shd w:val="clear" w:color="auto" w:fill="FFFFFF"/>
    </w:rPr>
  </w:style>
  <w:style w:type="character" w:customStyle="1" w:styleId="Tahoma">
    <w:name w:val="Колонтитул + Tahoma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fffff1">
    <w:name w:val="Колонтитул"/>
    <w:basedOn w:val="a0"/>
    <w:link w:val="afffff0"/>
    <w:rsid w:val="002472DA"/>
    <w:pPr>
      <w:widowControl/>
      <w:shd w:val="clear" w:color="auto" w:fill="FFFFFF"/>
      <w:autoSpaceDE/>
      <w:autoSpaceDN/>
    </w:pPr>
    <w:rPr>
      <w:rFonts w:asciiTheme="minorHAnsi" w:eastAsiaTheme="minorHAnsi" w:hAnsiTheme="minorHAnsi" w:cstheme="minorBidi"/>
    </w:rPr>
  </w:style>
  <w:style w:type="paragraph" w:customStyle="1" w:styleId="1fa">
    <w:name w:val="Название1"/>
    <w:basedOn w:val="a0"/>
    <w:link w:val="2f3"/>
    <w:qFormat/>
    <w:rsid w:val="002472DA"/>
    <w:pPr>
      <w:widowControl/>
      <w:jc w:val="center"/>
    </w:pPr>
    <w:rPr>
      <w:sz w:val="20"/>
      <w:szCs w:val="24"/>
      <w:lang w:val="x-none" w:eastAsia="x-none"/>
    </w:rPr>
  </w:style>
  <w:style w:type="character" w:customStyle="1" w:styleId="2f3">
    <w:name w:val="Название Знак2"/>
    <w:link w:val="1fa"/>
    <w:rsid w:val="002472DA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4b">
    <w:name w:val="Цитата4"/>
    <w:basedOn w:val="100"/>
    <w:rsid w:val="002472DA"/>
    <w:pPr>
      <w:widowControl/>
      <w:spacing w:line="240" w:lineRule="auto"/>
      <w:ind w:left="-1134" w:right="-766" w:firstLine="567"/>
    </w:pPr>
  </w:style>
  <w:style w:type="character" w:customStyle="1" w:styleId="afff5">
    <w:name w:val="Без интервала Знак"/>
    <w:link w:val="afff4"/>
    <w:uiPriority w:val="1"/>
    <w:rsid w:val="002472DA"/>
    <w:rPr>
      <w:rFonts w:ascii="Calibri" w:eastAsia="Times New Roman" w:hAnsi="Calibri" w:cs="Times New Roman"/>
      <w:lang w:val="en-US" w:eastAsia="en-US"/>
    </w:rPr>
  </w:style>
  <w:style w:type="character" w:customStyle="1" w:styleId="s0">
    <w:name w:val="s0"/>
    <w:uiPriority w:val="99"/>
    <w:rsid w:val="002472DA"/>
    <w:rPr>
      <w:rFonts w:ascii="Times New Roman" w:hAnsi="Times New Roman"/>
      <w:color w:val="000000"/>
      <w:sz w:val="32"/>
      <w:u w:val="none"/>
      <w:effect w:val="none"/>
    </w:rPr>
  </w:style>
  <w:style w:type="paragraph" w:customStyle="1" w:styleId="1fb">
    <w:name w:val="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fc">
    <w:name w:val="Текст выноски1"/>
    <w:basedOn w:val="a0"/>
    <w:semiHidden/>
    <w:rsid w:val="002472DA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4c">
    <w:name w:val="Основной шрифт абзаца4"/>
    <w:rsid w:val="002472DA"/>
  </w:style>
  <w:style w:type="character" w:customStyle="1" w:styleId="TitleChar">
    <w:name w:val="Title Char"/>
    <w:locked/>
    <w:rsid w:val="002472DA"/>
    <w:rPr>
      <w:sz w:val="24"/>
      <w:lang w:val="ru-RU" w:eastAsia="ru-RU"/>
    </w:rPr>
  </w:style>
  <w:style w:type="character" w:customStyle="1" w:styleId="BodyTextIndent2Char">
    <w:name w:val="Body Text Indent 2 Char"/>
    <w:locked/>
    <w:rsid w:val="002472DA"/>
    <w:rPr>
      <w:sz w:val="24"/>
      <w:lang w:val="x-none" w:eastAsia="ru-RU"/>
    </w:rPr>
  </w:style>
  <w:style w:type="character" w:customStyle="1" w:styleId="FontStyle16">
    <w:name w:val="Font Style16"/>
    <w:rsid w:val="002472DA"/>
    <w:rPr>
      <w:rFonts w:ascii="Times New Roman" w:hAnsi="Times New Roman" w:cs="Times New Roman"/>
      <w:spacing w:val="10"/>
      <w:sz w:val="16"/>
      <w:szCs w:val="16"/>
    </w:rPr>
  </w:style>
  <w:style w:type="character" w:customStyle="1" w:styleId="st">
    <w:name w:val="st"/>
    <w:rsid w:val="002472DA"/>
  </w:style>
  <w:style w:type="character" w:customStyle="1" w:styleId="contacticon">
    <w:name w:val="contacticon"/>
    <w:rsid w:val="002472DA"/>
  </w:style>
  <w:style w:type="character" w:customStyle="1" w:styleId="FontStyle20">
    <w:name w:val="Font Style20"/>
    <w:rsid w:val="002472DA"/>
    <w:rPr>
      <w:rFonts w:ascii="Arial" w:hAnsi="Arial" w:cs="Arial"/>
      <w:sz w:val="16"/>
      <w:szCs w:val="16"/>
    </w:rPr>
  </w:style>
  <w:style w:type="character" w:customStyle="1" w:styleId="FontStyle11">
    <w:name w:val="Font Style11"/>
    <w:rsid w:val="002472DA"/>
    <w:rPr>
      <w:rFonts w:ascii="Times New Roman" w:hAnsi="Times New Roman" w:cs="Times New Roman"/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2472DA"/>
    <w:rPr>
      <w:color w:val="808080"/>
      <w:shd w:val="clear" w:color="auto" w:fill="E6E6E6"/>
    </w:rPr>
  </w:style>
  <w:style w:type="character" w:customStyle="1" w:styleId="xfm06894558">
    <w:name w:val="xfm_06894558"/>
    <w:rsid w:val="002472DA"/>
  </w:style>
  <w:style w:type="paragraph" w:customStyle="1" w:styleId="msonormal0">
    <w:name w:val="msonormal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3d">
    <w:name w:val="Знак Знак3 Знак Знак Знак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1fd">
    <w:name w:val="Название Знак1"/>
    <w:uiPriority w:val="10"/>
    <w:rsid w:val="002472D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fe">
    <w:name w:val="Неразрешенное упоминание1"/>
    <w:uiPriority w:val="99"/>
    <w:semiHidden/>
    <w:unhideWhenUsed/>
    <w:rsid w:val="002472DA"/>
    <w:rPr>
      <w:rFonts w:cs="Times New Roman"/>
      <w:color w:val="808080"/>
      <w:shd w:val="clear" w:color="auto" w:fill="E6E6E6"/>
    </w:rPr>
  </w:style>
  <w:style w:type="character" w:customStyle="1" w:styleId="2f4">
    <w:name w:val="Неразрешенное упоминание2"/>
    <w:uiPriority w:val="99"/>
    <w:semiHidden/>
    <w:unhideWhenUsed/>
    <w:rsid w:val="002472DA"/>
    <w:rPr>
      <w:rFonts w:cs="Times New Roman"/>
      <w:color w:val="808080"/>
      <w:shd w:val="clear" w:color="auto" w:fill="E6E6E6"/>
    </w:rPr>
  </w:style>
  <w:style w:type="character" w:customStyle="1" w:styleId="Bodytext222pt">
    <w:name w:val="Body text (2) + 22 pt"/>
    <w:rsid w:val="002472DA"/>
    <w:rPr>
      <w:rFonts w:ascii="Times New Roman" w:hAnsi="Times New Roman" w:cs="Times New Roman"/>
      <w:color w:val="000000"/>
      <w:spacing w:val="0"/>
      <w:w w:val="100"/>
      <w:position w:val="0"/>
      <w:sz w:val="44"/>
      <w:szCs w:val="44"/>
      <w:u w:val="none"/>
      <w:lang w:val="uk-UA" w:eastAsia="uk-UA"/>
    </w:rPr>
  </w:style>
  <w:style w:type="paragraph" w:customStyle="1" w:styleId="101">
    <w:name w:val="Знак Знак10 Знак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312">
    <w:name w:val="Основной текст с отступом 3 Знак1"/>
    <w:uiPriority w:val="99"/>
    <w:locked/>
    <w:rsid w:val="002472DA"/>
    <w:rPr>
      <w:rFonts w:ascii="Times New Roman" w:hAnsi="Times New Roman" w:cs="Times New Roman"/>
      <w:spacing w:val="20"/>
      <w:sz w:val="20"/>
      <w:szCs w:val="20"/>
      <w:lang w:val="uk-UA"/>
    </w:rPr>
  </w:style>
  <w:style w:type="character" w:customStyle="1" w:styleId="1ff">
    <w:name w:val="Основной текст Знак1"/>
    <w:uiPriority w:val="99"/>
    <w:locked/>
    <w:rsid w:val="002472DA"/>
    <w:rPr>
      <w:rFonts w:ascii="Times New Roman" w:hAnsi="Times New Roman" w:cs="Times New Roman"/>
      <w:b/>
      <w:sz w:val="20"/>
      <w:szCs w:val="20"/>
      <w:lang w:val="uk-UA"/>
    </w:rPr>
  </w:style>
  <w:style w:type="paragraph" w:customStyle="1" w:styleId="2f5">
    <w:name w:val="Підпис2"/>
    <w:basedOn w:val="a0"/>
    <w:rsid w:val="002472DA"/>
    <w:pPr>
      <w:keepLines/>
      <w:widowControl/>
      <w:tabs>
        <w:tab w:val="center" w:pos="2268"/>
        <w:tab w:val="left" w:pos="6804"/>
      </w:tabs>
      <w:autoSpaceDE/>
      <w:autoSpaceDN/>
      <w:spacing w:before="360"/>
    </w:pPr>
    <w:rPr>
      <w:rFonts w:ascii="Antiqua" w:hAnsi="Antiqua"/>
      <w:b/>
      <w:position w:val="-48"/>
      <w:sz w:val="26"/>
      <w:szCs w:val="20"/>
      <w:lang w:eastAsia="ru-RU"/>
    </w:rPr>
  </w:style>
  <w:style w:type="paragraph" w:customStyle="1" w:styleId="2f6">
    <w:name w:val="Без інтервалів2"/>
    <w:uiPriority w:val="1"/>
    <w:qFormat/>
    <w:rsid w:val="002472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7">
    <w:name w:val="Абзац списку2"/>
    <w:basedOn w:val="a0"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3e">
    <w:name w:val="Абзац списку3"/>
    <w:basedOn w:val="a0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numbering" w:customStyle="1" w:styleId="1ff0">
    <w:name w:val="Нет списка1"/>
    <w:next w:val="a3"/>
    <w:uiPriority w:val="99"/>
    <w:semiHidden/>
    <w:unhideWhenUsed/>
    <w:rsid w:val="002472DA"/>
  </w:style>
  <w:style w:type="character" w:customStyle="1" w:styleId="HTML13">
    <w:name w:val="Друкарська машинка HTML1"/>
    <w:rsid w:val="002472DA"/>
    <w:rPr>
      <w:sz w:val="20"/>
    </w:rPr>
  </w:style>
  <w:style w:type="paragraph" w:customStyle="1" w:styleId="1ff1">
    <w:name w:val="Звичайний1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16">
    <w:name w:val="Основний текст 2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313">
    <w:name w:val="Основний текст 31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1ff2">
    <w:name w:val="Блокування тексту1"/>
    <w:basedOn w:val="1ff1"/>
    <w:rsid w:val="002472DA"/>
    <w:pPr>
      <w:widowControl/>
      <w:spacing w:line="240" w:lineRule="auto"/>
      <w:ind w:left="-1134" w:right="-766" w:firstLine="567"/>
    </w:pPr>
  </w:style>
  <w:style w:type="paragraph" w:customStyle="1" w:styleId="1ff3">
    <w:name w:val="Текст у виносці1"/>
    <w:basedOn w:val="a0"/>
    <w:semiHidden/>
    <w:rsid w:val="002472DA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1ff4">
    <w:name w:val="Шрифт абзацу за замовчуванням1"/>
    <w:rsid w:val="002472DA"/>
  </w:style>
  <w:style w:type="character" w:customStyle="1" w:styleId="115pt">
    <w:name w:val="Основной текст + 11;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customStyle="1" w:styleId="4d">
    <w:name w:val="Основной текст4"/>
    <w:basedOn w:val="a0"/>
    <w:rsid w:val="002472DA"/>
    <w:pPr>
      <w:shd w:val="clear" w:color="auto" w:fill="FFFFFF"/>
      <w:autoSpaceDE/>
      <w:autoSpaceDN/>
      <w:spacing w:before="360" w:after="240" w:line="298" w:lineRule="exact"/>
      <w:jc w:val="both"/>
    </w:pPr>
    <w:rPr>
      <w:sz w:val="25"/>
      <w:szCs w:val="25"/>
      <w:lang w:val="x-none" w:eastAsia="x-none"/>
    </w:rPr>
  </w:style>
  <w:style w:type="character" w:customStyle="1" w:styleId="w8qarf">
    <w:name w:val="w8qarf"/>
    <w:basedOn w:val="a1"/>
    <w:rsid w:val="002472DA"/>
  </w:style>
  <w:style w:type="character" w:customStyle="1" w:styleId="Bodytext210pt">
    <w:name w:val="Body text (2) + 10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">
    <w:name w:val="Body text (2)_"/>
    <w:link w:val="Bodytext20"/>
    <w:rsid w:val="002472DA"/>
    <w:rPr>
      <w:sz w:val="13"/>
      <w:szCs w:val="13"/>
      <w:shd w:val="clear" w:color="auto" w:fill="FFFFFF"/>
    </w:rPr>
  </w:style>
  <w:style w:type="paragraph" w:customStyle="1" w:styleId="Bodytext20">
    <w:name w:val="Body text (2)"/>
    <w:basedOn w:val="a0"/>
    <w:link w:val="Bodytext2"/>
    <w:rsid w:val="002472DA"/>
    <w:pPr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13"/>
      <w:szCs w:val="13"/>
    </w:rPr>
  </w:style>
  <w:style w:type="character" w:customStyle="1" w:styleId="Bodytext210ptBold">
    <w:name w:val="Body text (2) + 10 pt;Bold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xfm89272089">
    <w:name w:val="xfm_89272089"/>
    <w:rsid w:val="002472DA"/>
  </w:style>
  <w:style w:type="paragraph" w:styleId="afffff2">
    <w:name w:val="Revision"/>
    <w:hidden/>
    <w:uiPriority w:val="99"/>
    <w:semiHidden/>
    <w:rsid w:val="002472DA"/>
    <w:pPr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caption" w:uiPriority="0" w:qFormat="1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styleId="1">
    <w:name w:val="heading 1"/>
    <w:basedOn w:val="a0"/>
    <w:link w:val="10"/>
    <w:qFormat/>
    <w:rsid w:val="002472DA"/>
    <w:pPr>
      <w:spacing w:before="131" w:line="480" w:lineRule="exact"/>
      <w:ind w:left="564" w:right="4" w:hanging="565"/>
      <w:outlineLvl w:val="0"/>
    </w:pPr>
    <w:rPr>
      <w:sz w:val="43"/>
      <w:szCs w:val="43"/>
    </w:rPr>
  </w:style>
  <w:style w:type="paragraph" w:styleId="2">
    <w:name w:val="heading 2"/>
    <w:basedOn w:val="a0"/>
    <w:link w:val="20"/>
    <w:unhideWhenUsed/>
    <w:qFormat/>
    <w:rsid w:val="002472DA"/>
    <w:pPr>
      <w:ind w:left="112" w:right="564"/>
      <w:jc w:val="center"/>
      <w:outlineLvl w:val="1"/>
    </w:pPr>
    <w:rPr>
      <w:sz w:val="33"/>
      <w:szCs w:val="33"/>
    </w:rPr>
  </w:style>
  <w:style w:type="paragraph" w:styleId="3">
    <w:name w:val="heading 3"/>
    <w:basedOn w:val="a0"/>
    <w:link w:val="30"/>
    <w:unhideWhenUsed/>
    <w:qFormat/>
    <w:rsid w:val="002472DA"/>
    <w:pPr>
      <w:ind w:left="414" w:right="22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0"/>
    <w:link w:val="40"/>
    <w:unhideWhenUsed/>
    <w:qFormat/>
    <w:rsid w:val="002472DA"/>
    <w:pPr>
      <w:outlineLvl w:val="3"/>
    </w:pPr>
    <w:rPr>
      <w:rFonts w:ascii="Trebuchet MS" w:eastAsia="Trebuchet MS" w:hAnsi="Trebuchet MS" w:cs="Trebuchet MS"/>
      <w:sz w:val="30"/>
      <w:szCs w:val="30"/>
    </w:rPr>
  </w:style>
  <w:style w:type="paragraph" w:styleId="5">
    <w:name w:val="heading 5"/>
    <w:basedOn w:val="a0"/>
    <w:link w:val="50"/>
    <w:unhideWhenUsed/>
    <w:qFormat/>
    <w:rsid w:val="002472DA"/>
    <w:pPr>
      <w:ind w:left="112"/>
      <w:outlineLvl w:val="4"/>
    </w:pPr>
    <w:rPr>
      <w:b/>
      <w:bCs/>
      <w:sz w:val="29"/>
      <w:szCs w:val="29"/>
    </w:rPr>
  </w:style>
  <w:style w:type="paragraph" w:styleId="6">
    <w:name w:val="heading 6"/>
    <w:basedOn w:val="a0"/>
    <w:next w:val="a0"/>
    <w:link w:val="60"/>
    <w:qFormat/>
    <w:rsid w:val="002472DA"/>
    <w:pPr>
      <w:widowControl/>
      <w:autoSpaceDE/>
      <w:autoSpaceDN/>
      <w:spacing w:before="240" w:after="60"/>
      <w:outlineLvl w:val="5"/>
    </w:pPr>
    <w:rPr>
      <w:b/>
      <w:bCs/>
      <w:lang w:val="x-none" w:eastAsia="ru-RU"/>
    </w:rPr>
  </w:style>
  <w:style w:type="paragraph" w:styleId="7">
    <w:name w:val="heading 7"/>
    <w:basedOn w:val="a0"/>
    <w:next w:val="a0"/>
    <w:link w:val="70"/>
    <w:qFormat/>
    <w:rsid w:val="002472DA"/>
    <w:pPr>
      <w:widowControl/>
      <w:autoSpaceDE/>
      <w:autoSpaceDN/>
      <w:spacing w:before="240" w:after="60"/>
      <w:outlineLvl w:val="6"/>
    </w:pPr>
    <w:rPr>
      <w:sz w:val="24"/>
      <w:szCs w:val="24"/>
      <w:lang w:val="x-none" w:eastAsia="ru-RU"/>
    </w:rPr>
  </w:style>
  <w:style w:type="paragraph" w:styleId="8">
    <w:name w:val="heading 8"/>
    <w:basedOn w:val="a0"/>
    <w:next w:val="a0"/>
    <w:link w:val="80"/>
    <w:qFormat/>
    <w:rsid w:val="002472DA"/>
    <w:pPr>
      <w:keepNext/>
      <w:widowControl/>
      <w:jc w:val="center"/>
      <w:outlineLvl w:val="7"/>
    </w:pPr>
    <w:rPr>
      <w:b/>
      <w:bCs/>
      <w:spacing w:val="30"/>
      <w:sz w:val="26"/>
      <w:szCs w:val="26"/>
      <w:lang w:eastAsia="x-none"/>
    </w:rPr>
  </w:style>
  <w:style w:type="paragraph" w:styleId="9">
    <w:name w:val="heading 9"/>
    <w:basedOn w:val="a0"/>
    <w:next w:val="a0"/>
    <w:link w:val="90"/>
    <w:qFormat/>
    <w:rsid w:val="002472DA"/>
    <w:pPr>
      <w:keepNext/>
      <w:widowControl/>
      <w:jc w:val="center"/>
      <w:outlineLvl w:val="8"/>
    </w:pPr>
    <w:rPr>
      <w:b/>
      <w:bCs/>
      <w:color w:val="FF0000"/>
      <w:sz w:val="26"/>
      <w:szCs w:val="26"/>
      <w:lang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72DA"/>
    <w:rPr>
      <w:rFonts w:ascii="Times New Roman" w:eastAsia="Times New Roman" w:hAnsi="Times New Roman" w:cs="Times New Roman"/>
      <w:sz w:val="43"/>
      <w:szCs w:val="43"/>
      <w:lang w:val="uk-UA" w:eastAsia="en-US"/>
    </w:rPr>
  </w:style>
  <w:style w:type="character" w:customStyle="1" w:styleId="20">
    <w:name w:val="Заголовок 2 Знак"/>
    <w:basedOn w:val="a1"/>
    <w:link w:val="2"/>
    <w:rsid w:val="002472DA"/>
    <w:rPr>
      <w:rFonts w:ascii="Times New Roman" w:eastAsia="Times New Roman" w:hAnsi="Times New Roman" w:cs="Times New Roman"/>
      <w:sz w:val="33"/>
      <w:szCs w:val="33"/>
      <w:lang w:val="uk-UA" w:eastAsia="en-US"/>
    </w:rPr>
  </w:style>
  <w:style w:type="character" w:customStyle="1" w:styleId="30">
    <w:name w:val="Заголовок 3 Знак"/>
    <w:basedOn w:val="a1"/>
    <w:link w:val="3"/>
    <w:rsid w:val="002472DA"/>
    <w:rPr>
      <w:rFonts w:ascii="Times New Roman" w:eastAsia="Times New Roman" w:hAnsi="Times New Roman" w:cs="Times New Roman"/>
      <w:b/>
      <w:bCs/>
      <w:sz w:val="32"/>
      <w:szCs w:val="32"/>
      <w:lang w:val="uk-UA" w:eastAsia="en-US"/>
    </w:rPr>
  </w:style>
  <w:style w:type="character" w:customStyle="1" w:styleId="40">
    <w:name w:val="Заголовок 4 Знак"/>
    <w:basedOn w:val="a1"/>
    <w:link w:val="4"/>
    <w:rsid w:val="002472DA"/>
    <w:rPr>
      <w:rFonts w:ascii="Trebuchet MS" w:eastAsia="Trebuchet MS" w:hAnsi="Trebuchet MS" w:cs="Trebuchet MS"/>
      <w:sz w:val="30"/>
      <w:szCs w:val="30"/>
      <w:lang w:val="uk-UA" w:eastAsia="en-US"/>
    </w:rPr>
  </w:style>
  <w:style w:type="character" w:customStyle="1" w:styleId="50">
    <w:name w:val="Заголовок 5 Знак"/>
    <w:basedOn w:val="a1"/>
    <w:link w:val="5"/>
    <w:rsid w:val="002472DA"/>
    <w:rPr>
      <w:rFonts w:ascii="Times New Roman" w:eastAsia="Times New Roman" w:hAnsi="Times New Roman" w:cs="Times New Roman"/>
      <w:b/>
      <w:bCs/>
      <w:sz w:val="29"/>
      <w:szCs w:val="29"/>
      <w:lang w:val="uk-UA" w:eastAsia="en-US"/>
    </w:rPr>
  </w:style>
  <w:style w:type="character" w:customStyle="1" w:styleId="60">
    <w:name w:val="Заголовок 6 Знак"/>
    <w:basedOn w:val="a1"/>
    <w:link w:val="6"/>
    <w:rsid w:val="002472DA"/>
    <w:rPr>
      <w:rFonts w:ascii="Times New Roman" w:eastAsia="Times New Roman" w:hAnsi="Times New Roman" w:cs="Times New Roman"/>
      <w:b/>
      <w:bCs/>
      <w:lang w:val="x-none" w:eastAsia="ru-RU"/>
    </w:rPr>
  </w:style>
  <w:style w:type="character" w:customStyle="1" w:styleId="70">
    <w:name w:val="Заголовок 7 Знак"/>
    <w:basedOn w:val="a1"/>
    <w:link w:val="7"/>
    <w:rsid w:val="002472D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2472DA"/>
    <w:rPr>
      <w:rFonts w:ascii="Times New Roman" w:eastAsia="Times New Roman" w:hAnsi="Times New Roman" w:cs="Times New Roman"/>
      <w:b/>
      <w:bCs/>
      <w:spacing w:val="30"/>
      <w:sz w:val="26"/>
      <w:szCs w:val="26"/>
      <w:lang w:val="uk-UA" w:eastAsia="x-none"/>
    </w:rPr>
  </w:style>
  <w:style w:type="character" w:customStyle="1" w:styleId="90">
    <w:name w:val="Заголовок 9 Знак"/>
    <w:basedOn w:val="a1"/>
    <w:link w:val="9"/>
    <w:rsid w:val="002472DA"/>
    <w:rPr>
      <w:rFonts w:ascii="Times New Roman" w:eastAsia="Times New Roman" w:hAnsi="Times New Roman" w:cs="Times New Roman"/>
      <w:b/>
      <w:bCs/>
      <w:color w:val="FF0000"/>
      <w:sz w:val="26"/>
      <w:szCs w:val="26"/>
      <w:lang w:val="uk-UA" w:eastAsia="x-none"/>
    </w:rPr>
  </w:style>
  <w:style w:type="table" w:customStyle="1" w:styleId="TableNormal">
    <w:name w:val="Table Normal"/>
    <w:uiPriority w:val="2"/>
    <w:semiHidden/>
    <w:unhideWhenUsed/>
    <w:qFormat/>
    <w:rsid w:val="002472DA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qFormat/>
    <w:rsid w:val="002472DA"/>
    <w:rPr>
      <w:sz w:val="29"/>
      <w:szCs w:val="29"/>
    </w:rPr>
  </w:style>
  <w:style w:type="character" w:customStyle="1" w:styleId="a5">
    <w:name w:val="Основной текст Знак"/>
    <w:basedOn w:val="a1"/>
    <w:link w:val="a4"/>
    <w:rsid w:val="002472DA"/>
    <w:rPr>
      <w:rFonts w:ascii="Times New Roman" w:eastAsia="Times New Roman" w:hAnsi="Times New Roman" w:cs="Times New Roman"/>
      <w:sz w:val="29"/>
      <w:szCs w:val="29"/>
      <w:lang w:val="uk-UA" w:eastAsia="en-US"/>
    </w:rPr>
  </w:style>
  <w:style w:type="paragraph" w:styleId="a6">
    <w:name w:val="List Paragraph"/>
    <w:basedOn w:val="a0"/>
    <w:uiPriority w:val="99"/>
    <w:qFormat/>
    <w:rsid w:val="002472DA"/>
    <w:pPr>
      <w:ind w:left="271" w:hanging="208"/>
    </w:pPr>
  </w:style>
  <w:style w:type="paragraph" w:customStyle="1" w:styleId="TableParagraph">
    <w:name w:val="Table Paragraph"/>
    <w:basedOn w:val="a0"/>
    <w:uiPriority w:val="99"/>
    <w:qFormat/>
    <w:rsid w:val="002472DA"/>
  </w:style>
  <w:style w:type="paragraph" w:styleId="a7">
    <w:name w:val="TOC Heading"/>
    <w:basedOn w:val="1"/>
    <w:next w:val="a0"/>
    <w:uiPriority w:val="39"/>
    <w:unhideWhenUsed/>
    <w:qFormat/>
    <w:rsid w:val="002472DA"/>
    <w:pPr>
      <w:keepNext/>
      <w:keepLines/>
      <w:widowControl/>
      <w:autoSpaceDE/>
      <w:autoSpaceDN/>
      <w:spacing w:before="24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2472DA"/>
    <w:pPr>
      <w:spacing w:after="100"/>
      <w:ind w:left="220"/>
    </w:pPr>
  </w:style>
  <w:style w:type="paragraph" w:styleId="11">
    <w:name w:val="toc 1"/>
    <w:aliases w:val="основной заголовок"/>
    <w:basedOn w:val="a0"/>
    <w:next w:val="a0"/>
    <w:autoRedefine/>
    <w:uiPriority w:val="39"/>
    <w:unhideWhenUsed/>
    <w:rsid w:val="002472DA"/>
    <w:pPr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2472DA"/>
    <w:pPr>
      <w:spacing w:after="100"/>
      <w:ind w:left="440"/>
    </w:pPr>
  </w:style>
  <w:style w:type="character" w:styleId="a8">
    <w:name w:val="Hyperlink"/>
    <w:basedOn w:val="a1"/>
    <w:uiPriority w:val="99"/>
    <w:unhideWhenUsed/>
    <w:rsid w:val="002472DA"/>
    <w:rPr>
      <w:color w:val="0563C1" w:themeColor="hyperlink"/>
      <w:u w:val="single"/>
    </w:rPr>
  </w:style>
  <w:style w:type="paragraph" w:styleId="a9">
    <w:name w:val="header"/>
    <w:basedOn w:val="a0"/>
    <w:link w:val="aa"/>
    <w:uiPriority w:val="99"/>
    <w:unhideWhenUsed/>
    <w:rsid w:val="002472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472DA"/>
    <w:rPr>
      <w:rFonts w:ascii="Times New Roman" w:eastAsia="Times New Roman" w:hAnsi="Times New Roman" w:cs="Times New Roman"/>
      <w:lang w:val="uk-UA" w:eastAsia="en-US"/>
    </w:rPr>
  </w:style>
  <w:style w:type="paragraph" w:styleId="ab">
    <w:name w:val="footer"/>
    <w:basedOn w:val="a0"/>
    <w:link w:val="ac"/>
    <w:uiPriority w:val="99"/>
    <w:unhideWhenUsed/>
    <w:rsid w:val="002472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472DA"/>
    <w:rPr>
      <w:rFonts w:ascii="Times New Roman" w:eastAsia="Times New Roman" w:hAnsi="Times New Roman" w:cs="Times New Roman"/>
      <w:lang w:val="uk-UA" w:eastAsia="en-US"/>
    </w:rPr>
  </w:style>
  <w:style w:type="paragraph" w:customStyle="1" w:styleId="ad">
    <w:name w:val="Нормальний текст"/>
    <w:basedOn w:val="a0"/>
    <w:rsid w:val="002472DA"/>
    <w:pPr>
      <w:widowControl/>
      <w:autoSpaceDE/>
      <w:autoSpaceDN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e">
    <w:name w:val="Шапка документу"/>
    <w:basedOn w:val="a0"/>
    <w:rsid w:val="002472DA"/>
    <w:pPr>
      <w:keepNext/>
      <w:keepLines/>
      <w:widowControl/>
      <w:autoSpaceDE/>
      <w:autoSpaceDN/>
      <w:spacing w:after="240"/>
      <w:ind w:left="4536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12">
    <w:name w:val="Підпис1"/>
    <w:basedOn w:val="a0"/>
    <w:rsid w:val="002472DA"/>
    <w:pPr>
      <w:keepLines/>
      <w:widowControl/>
      <w:tabs>
        <w:tab w:val="center" w:pos="2268"/>
        <w:tab w:val="left" w:pos="6804"/>
      </w:tabs>
      <w:autoSpaceDE/>
      <w:autoSpaceDN/>
      <w:spacing w:before="360"/>
    </w:pPr>
    <w:rPr>
      <w:rFonts w:ascii="Antiqua" w:hAnsi="Antiqua"/>
      <w:b/>
      <w:position w:val="-48"/>
      <w:sz w:val="26"/>
      <w:szCs w:val="20"/>
      <w:lang w:eastAsia="ru-RU"/>
    </w:rPr>
  </w:style>
  <w:style w:type="paragraph" w:customStyle="1" w:styleId="af">
    <w:name w:val="Глава документу"/>
    <w:basedOn w:val="a0"/>
    <w:next w:val="a0"/>
    <w:rsid w:val="002472DA"/>
    <w:pPr>
      <w:keepNext/>
      <w:keepLines/>
      <w:widowControl/>
      <w:autoSpaceDE/>
      <w:autoSpaceDN/>
      <w:spacing w:before="120" w:after="120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f0">
    <w:name w:val="Герб"/>
    <w:basedOn w:val="a0"/>
    <w:rsid w:val="002472DA"/>
    <w:pPr>
      <w:keepNext/>
      <w:keepLines/>
      <w:widowControl/>
      <w:autoSpaceDE/>
      <w:autoSpaceDN/>
      <w:jc w:val="center"/>
    </w:pPr>
    <w:rPr>
      <w:rFonts w:ascii="Antiqua" w:hAnsi="Antiqua"/>
      <w:sz w:val="144"/>
      <w:szCs w:val="20"/>
      <w:lang w:val="en-US" w:eastAsia="ru-RU"/>
    </w:rPr>
  </w:style>
  <w:style w:type="paragraph" w:customStyle="1" w:styleId="af1">
    <w:name w:val="Установа"/>
    <w:basedOn w:val="a0"/>
    <w:rsid w:val="002472DA"/>
    <w:pPr>
      <w:keepNext/>
      <w:keepLines/>
      <w:widowControl/>
      <w:autoSpaceDE/>
      <w:autoSpaceDN/>
      <w:spacing w:before="120"/>
      <w:jc w:val="center"/>
    </w:pPr>
    <w:rPr>
      <w:rFonts w:ascii="Antiqua" w:hAnsi="Antiqua"/>
      <w:b/>
      <w:sz w:val="40"/>
      <w:szCs w:val="20"/>
      <w:lang w:eastAsia="ru-RU"/>
    </w:rPr>
  </w:style>
  <w:style w:type="paragraph" w:customStyle="1" w:styleId="af2">
    <w:name w:val="Вид документа"/>
    <w:basedOn w:val="af1"/>
    <w:next w:val="a0"/>
    <w:rsid w:val="002472DA"/>
    <w:pPr>
      <w:spacing w:before="360" w:after="240"/>
    </w:pPr>
    <w:rPr>
      <w:spacing w:val="20"/>
      <w:sz w:val="26"/>
    </w:rPr>
  </w:style>
  <w:style w:type="paragraph" w:customStyle="1" w:styleId="af3">
    <w:name w:val="Час та місце"/>
    <w:basedOn w:val="a0"/>
    <w:rsid w:val="002472DA"/>
    <w:pPr>
      <w:keepNext/>
      <w:keepLines/>
      <w:widowControl/>
      <w:autoSpaceDE/>
      <w:autoSpaceDN/>
      <w:spacing w:before="120" w:after="240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f4">
    <w:name w:val="Назва документа"/>
    <w:basedOn w:val="a0"/>
    <w:next w:val="ad"/>
    <w:rsid w:val="002472DA"/>
    <w:pPr>
      <w:keepNext/>
      <w:keepLines/>
      <w:widowControl/>
      <w:autoSpaceDE/>
      <w:autoSpaceDN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NormalText">
    <w:name w:val="Normal Text"/>
    <w:basedOn w:val="a0"/>
    <w:rsid w:val="002472DA"/>
    <w:pPr>
      <w:widowControl/>
      <w:autoSpaceDE/>
      <w:autoSpaceDN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ShapkaDocumentu">
    <w:name w:val="Shapka Documentu"/>
    <w:basedOn w:val="NormalText"/>
    <w:rsid w:val="002472DA"/>
    <w:pPr>
      <w:keepNext/>
      <w:keepLines/>
      <w:spacing w:after="240"/>
      <w:ind w:left="3969" w:firstLine="0"/>
      <w:jc w:val="center"/>
    </w:pPr>
  </w:style>
  <w:style w:type="character" w:styleId="af5">
    <w:name w:val="FollowedHyperlink"/>
    <w:unhideWhenUsed/>
    <w:rsid w:val="002472DA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unhideWhenUsed/>
    <w:rsid w:val="002472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472DA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6">
    <w:name w:val="Normal (Web)"/>
    <w:basedOn w:val="a0"/>
    <w:uiPriority w:val="99"/>
    <w:unhideWhenUsed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7">
    <w:name w:val="footnote text"/>
    <w:basedOn w:val="a0"/>
    <w:link w:val="af8"/>
    <w:uiPriority w:val="99"/>
    <w:unhideWhenUsed/>
    <w:rsid w:val="002472DA"/>
    <w:pPr>
      <w:widowControl/>
      <w:autoSpaceDE/>
      <w:autoSpaceDN/>
    </w:pPr>
    <w:rPr>
      <w:rFonts w:ascii="Calibri" w:eastAsia="Calibri" w:hAnsi="Calibri"/>
      <w:sz w:val="20"/>
      <w:szCs w:val="20"/>
      <w:lang w:val="x-none"/>
    </w:rPr>
  </w:style>
  <w:style w:type="character" w:customStyle="1" w:styleId="af8">
    <w:name w:val="Текст сноски Знак"/>
    <w:basedOn w:val="a1"/>
    <w:link w:val="af7"/>
    <w:uiPriority w:val="99"/>
    <w:rsid w:val="002472DA"/>
    <w:rPr>
      <w:rFonts w:ascii="Calibri" w:eastAsia="Calibri" w:hAnsi="Calibri" w:cs="Times New Roman"/>
      <w:sz w:val="20"/>
      <w:szCs w:val="20"/>
      <w:lang w:val="x-none" w:eastAsia="en-US"/>
    </w:rPr>
  </w:style>
  <w:style w:type="paragraph" w:styleId="af9">
    <w:name w:val="caption"/>
    <w:basedOn w:val="a0"/>
    <w:next w:val="a0"/>
    <w:qFormat/>
    <w:rsid w:val="002472DA"/>
    <w:pPr>
      <w:widowControl/>
      <w:autoSpaceDE/>
      <w:autoSpaceDN/>
      <w:jc w:val="both"/>
    </w:pPr>
    <w:rPr>
      <w:b/>
      <w:sz w:val="40"/>
      <w:szCs w:val="20"/>
      <w:lang w:eastAsia="ru-RU"/>
    </w:rPr>
  </w:style>
  <w:style w:type="paragraph" w:styleId="afa">
    <w:name w:val="Title"/>
    <w:basedOn w:val="a0"/>
    <w:link w:val="afb"/>
    <w:qFormat/>
    <w:rsid w:val="002472DA"/>
    <w:pPr>
      <w:widowControl/>
      <w:jc w:val="center"/>
    </w:pPr>
    <w:rPr>
      <w:sz w:val="20"/>
      <w:szCs w:val="24"/>
      <w:lang w:val="ru-RU" w:eastAsia="ru-RU"/>
    </w:rPr>
  </w:style>
  <w:style w:type="character" w:customStyle="1" w:styleId="afc">
    <w:name w:val="Заголовок Знак"/>
    <w:basedOn w:val="a1"/>
    <w:rsid w:val="002472DA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  <w:style w:type="character" w:customStyle="1" w:styleId="afb">
    <w:name w:val="Название Знак"/>
    <w:link w:val="afa"/>
    <w:rsid w:val="002472DA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22">
    <w:name w:val="Body Text 2"/>
    <w:basedOn w:val="a0"/>
    <w:link w:val="23"/>
    <w:unhideWhenUsed/>
    <w:rsid w:val="002472DA"/>
    <w:pPr>
      <w:widowControl/>
      <w:jc w:val="both"/>
    </w:pPr>
    <w:rPr>
      <w:sz w:val="28"/>
      <w:szCs w:val="28"/>
      <w:lang w:val="x-none" w:eastAsia="ru-RU"/>
    </w:rPr>
  </w:style>
  <w:style w:type="character" w:customStyle="1" w:styleId="23">
    <w:name w:val="Основной текст 2 Знак"/>
    <w:basedOn w:val="a1"/>
    <w:link w:val="22"/>
    <w:rsid w:val="002472DA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24">
    <w:name w:val="Body Text Indent 2"/>
    <w:basedOn w:val="a0"/>
    <w:link w:val="25"/>
    <w:unhideWhenUsed/>
    <w:rsid w:val="002472DA"/>
    <w:pPr>
      <w:widowControl/>
      <w:autoSpaceDE/>
      <w:autoSpaceDN/>
      <w:spacing w:after="120" w:line="480" w:lineRule="auto"/>
      <w:ind w:left="283"/>
    </w:pPr>
    <w:rPr>
      <w:sz w:val="24"/>
      <w:szCs w:val="24"/>
      <w:lang w:val="x-none" w:eastAsia="ru-RU"/>
    </w:rPr>
  </w:style>
  <w:style w:type="character" w:customStyle="1" w:styleId="25">
    <w:name w:val="Основной текст с отступом 2 Знак"/>
    <w:basedOn w:val="a1"/>
    <w:link w:val="24"/>
    <w:rsid w:val="002472D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2">
    <w:name w:val="Body Text Indent 3"/>
    <w:basedOn w:val="a0"/>
    <w:link w:val="33"/>
    <w:unhideWhenUsed/>
    <w:rsid w:val="002472DA"/>
    <w:pPr>
      <w:widowControl/>
      <w:ind w:firstLine="567"/>
      <w:jc w:val="both"/>
    </w:pPr>
    <w:rPr>
      <w:sz w:val="28"/>
      <w:szCs w:val="20"/>
      <w:lang w:val="x-none" w:eastAsia="ru-RU"/>
    </w:rPr>
  </w:style>
  <w:style w:type="character" w:customStyle="1" w:styleId="33">
    <w:name w:val="Основной текст с отступом 3 Знак"/>
    <w:basedOn w:val="a1"/>
    <w:link w:val="32"/>
    <w:rsid w:val="002472D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d">
    <w:name w:val="Block Text"/>
    <w:basedOn w:val="a0"/>
    <w:unhideWhenUsed/>
    <w:rsid w:val="002472DA"/>
    <w:pPr>
      <w:shd w:val="clear" w:color="auto" w:fill="FFFFFF"/>
      <w:autoSpaceDE/>
      <w:autoSpaceDN/>
      <w:spacing w:before="34" w:line="187" w:lineRule="exact"/>
      <w:ind w:left="547" w:right="365" w:firstLine="20"/>
    </w:pPr>
    <w:rPr>
      <w:b/>
      <w:bCs/>
      <w:color w:val="000000"/>
      <w:spacing w:val="-3"/>
      <w:lang w:eastAsia="ru-RU"/>
    </w:rPr>
  </w:style>
  <w:style w:type="paragraph" w:styleId="afe">
    <w:name w:val="Plain Text"/>
    <w:basedOn w:val="a0"/>
    <w:link w:val="aff"/>
    <w:unhideWhenUsed/>
    <w:rsid w:val="002472DA"/>
    <w:pPr>
      <w:widowControl/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basedOn w:val="a1"/>
    <w:link w:val="afe"/>
    <w:rsid w:val="002472D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0">
    <w:name w:val="Balloon Text"/>
    <w:basedOn w:val="a0"/>
    <w:link w:val="aff1"/>
    <w:uiPriority w:val="99"/>
    <w:unhideWhenUsed/>
    <w:rsid w:val="002472DA"/>
    <w:pPr>
      <w:widowControl/>
      <w:autoSpaceDE/>
      <w:autoSpaceDN/>
    </w:pPr>
    <w:rPr>
      <w:rFonts w:ascii="Tahoma" w:hAnsi="Tahoma"/>
      <w:sz w:val="16"/>
      <w:szCs w:val="16"/>
      <w:lang w:val="x-none" w:eastAsia="ru-RU"/>
    </w:rPr>
  </w:style>
  <w:style w:type="character" w:customStyle="1" w:styleId="aff1">
    <w:name w:val="Текст выноски Знак"/>
    <w:basedOn w:val="a1"/>
    <w:link w:val="aff0"/>
    <w:uiPriority w:val="99"/>
    <w:rsid w:val="002472D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13">
    <w:name w:val="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 Знак Знак Знак"/>
    <w:basedOn w:val="a0"/>
    <w:rsid w:val="002472DA"/>
    <w:pPr>
      <w:widowControl/>
      <w:tabs>
        <w:tab w:val="left" w:pos="540"/>
        <w:tab w:val="left" w:pos="1260"/>
        <w:tab w:val="left" w:pos="1800"/>
      </w:tabs>
      <w:autoSpaceDE/>
      <w:autoSpaceDN/>
      <w:spacing w:before="240" w:after="160" w:line="240" w:lineRule="exact"/>
    </w:pPr>
    <w:rPr>
      <w:rFonts w:ascii="Verdana" w:eastAsia="SimSun" w:hAnsi="Verdana"/>
      <w:sz w:val="24"/>
      <w:szCs w:val="20"/>
      <w:lang w:val="en-US"/>
    </w:rPr>
  </w:style>
  <w:style w:type="paragraph" w:customStyle="1" w:styleId="aff3">
    <w:name w:val="нормальний"/>
    <w:basedOn w:val="a0"/>
    <w:rsid w:val="002472DA"/>
    <w:pPr>
      <w:autoSpaceDE/>
      <w:autoSpaceDN/>
    </w:pPr>
    <w:rPr>
      <w:sz w:val="28"/>
      <w:szCs w:val="28"/>
      <w:lang w:val="en-US" w:eastAsia="ru-RU"/>
    </w:rPr>
  </w:style>
  <w:style w:type="paragraph" w:customStyle="1" w:styleId="14">
    <w:name w:val="заголовок 1"/>
    <w:basedOn w:val="a0"/>
    <w:next w:val="a0"/>
    <w:rsid w:val="002472DA"/>
    <w:pPr>
      <w:keepNext/>
      <w:widowControl/>
      <w:ind w:firstLine="720"/>
    </w:pPr>
    <w:rPr>
      <w:sz w:val="28"/>
      <w:szCs w:val="28"/>
      <w:lang w:eastAsia="ru-RU"/>
    </w:rPr>
  </w:style>
  <w:style w:type="paragraph" w:customStyle="1" w:styleId="210">
    <w:name w:val="Основной текст 21"/>
    <w:basedOn w:val="a0"/>
    <w:rsid w:val="002472DA"/>
    <w:pPr>
      <w:widowControl/>
      <w:ind w:firstLine="720"/>
      <w:jc w:val="both"/>
    </w:pPr>
    <w:rPr>
      <w:b/>
      <w:bCs/>
      <w:sz w:val="28"/>
      <w:szCs w:val="28"/>
      <w:lang w:eastAsia="ru-RU"/>
    </w:rPr>
  </w:style>
  <w:style w:type="paragraph" w:customStyle="1" w:styleId="110">
    <w:name w:val="заголовок 11"/>
    <w:basedOn w:val="a0"/>
    <w:next w:val="a0"/>
    <w:rsid w:val="002472DA"/>
    <w:pPr>
      <w:keepNext/>
      <w:widowControl/>
      <w:jc w:val="center"/>
    </w:pPr>
    <w:rPr>
      <w:sz w:val="28"/>
      <w:szCs w:val="28"/>
      <w:lang w:eastAsia="ru-RU"/>
    </w:rPr>
  </w:style>
  <w:style w:type="paragraph" w:customStyle="1" w:styleId="aff4">
    <w:name w:val="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aff5">
    <w:name w:val="заголов"/>
    <w:basedOn w:val="a0"/>
    <w:rsid w:val="002472DA"/>
    <w:pPr>
      <w:suppressAutoHyphens/>
      <w:autoSpaceDE/>
      <w:autoSpaceDN/>
      <w:jc w:val="center"/>
    </w:pPr>
    <w:rPr>
      <w:rFonts w:eastAsia="Lucida Sans Unicode"/>
      <w:b/>
      <w:kern w:val="2"/>
      <w:sz w:val="24"/>
      <w:szCs w:val="24"/>
      <w:lang w:eastAsia="ar-SA"/>
    </w:rPr>
  </w:style>
  <w:style w:type="paragraph" w:customStyle="1" w:styleId="15">
    <w:name w:val="Без інтервалів1"/>
    <w:uiPriority w:val="1"/>
    <w:qFormat/>
    <w:rsid w:val="002472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2">
    <w:name w:val="rvps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7">
    <w:name w:val="rvps7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6">
    <w:name w:val="rvps6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6">
    <w:name w:val="Абзац списка1"/>
    <w:basedOn w:val="a0"/>
    <w:uiPriority w:val="99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StyleZakonu">
    <w:name w:val="StyleZakonu Знак"/>
    <w:link w:val="StyleZakonu0"/>
    <w:locked/>
    <w:rsid w:val="002472DA"/>
    <w:rPr>
      <w:lang w:eastAsia="ru-RU"/>
    </w:rPr>
  </w:style>
  <w:style w:type="paragraph" w:customStyle="1" w:styleId="StyleZakonu0">
    <w:name w:val="StyleZakonu"/>
    <w:basedOn w:val="a0"/>
    <w:link w:val="StyleZakonu"/>
    <w:rsid w:val="002472DA"/>
    <w:pPr>
      <w:widowControl/>
      <w:autoSpaceDE/>
      <w:autoSpaceDN/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lang w:eastAsia="ru-RU"/>
    </w:rPr>
  </w:style>
  <w:style w:type="paragraph" w:customStyle="1" w:styleId="rvps12">
    <w:name w:val="rvps1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14">
    <w:name w:val="rvps14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aragraphStyle">
    <w:name w:val="Paragraph Style"/>
    <w:rsid w:val="002472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ff6">
    <w:name w:val="footnote reference"/>
    <w:uiPriority w:val="99"/>
    <w:unhideWhenUsed/>
    <w:rsid w:val="002472DA"/>
    <w:rPr>
      <w:vertAlign w:val="superscript"/>
    </w:rPr>
  </w:style>
  <w:style w:type="character" w:customStyle="1" w:styleId="rvts46">
    <w:name w:val="rvts46"/>
    <w:rsid w:val="002472DA"/>
  </w:style>
  <w:style w:type="character" w:customStyle="1" w:styleId="apple-converted-space">
    <w:name w:val="apple-converted-space"/>
    <w:rsid w:val="002472DA"/>
  </w:style>
  <w:style w:type="character" w:customStyle="1" w:styleId="rvts0">
    <w:name w:val="rvts0"/>
    <w:rsid w:val="002472DA"/>
  </w:style>
  <w:style w:type="character" w:customStyle="1" w:styleId="rvts9">
    <w:name w:val="rvts9"/>
    <w:rsid w:val="002472DA"/>
  </w:style>
  <w:style w:type="character" w:customStyle="1" w:styleId="rvts23">
    <w:name w:val="rvts23"/>
    <w:rsid w:val="002472DA"/>
  </w:style>
  <w:style w:type="character" w:customStyle="1" w:styleId="FontStyle">
    <w:name w:val="Font Style"/>
    <w:rsid w:val="002472DA"/>
    <w:rPr>
      <w:color w:val="000000"/>
      <w:sz w:val="20"/>
    </w:rPr>
  </w:style>
  <w:style w:type="character" w:customStyle="1" w:styleId="71">
    <w:name w:val="Знак Знак7"/>
    <w:rsid w:val="002472DA"/>
    <w:rPr>
      <w:sz w:val="24"/>
      <w:szCs w:val="24"/>
      <w:lang w:val="uk-UA"/>
    </w:rPr>
  </w:style>
  <w:style w:type="table" w:styleId="aff7">
    <w:name w:val="Table Grid"/>
    <w:basedOn w:val="a2"/>
    <w:uiPriority w:val="59"/>
    <w:rsid w:val="00247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page number"/>
    <w:rsid w:val="002472DA"/>
  </w:style>
  <w:style w:type="character" w:customStyle="1" w:styleId="rvts52">
    <w:name w:val="rvts52"/>
    <w:rsid w:val="002472DA"/>
  </w:style>
  <w:style w:type="paragraph" w:styleId="aff9">
    <w:name w:val="Body Text Indent"/>
    <w:basedOn w:val="a0"/>
    <w:link w:val="affa"/>
    <w:uiPriority w:val="99"/>
    <w:unhideWhenUsed/>
    <w:rsid w:val="002472DA"/>
    <w:pPr>
      <w:widowControl/>
      <w:autoSpaceDE/>
      <w:autoSpaceDN/>
      <w:spacing w:after="120"/>
      <w:ind w:left="283"/>
    </w:pPr>
    <w:rPr>
      <w:rFonts w:ascii="Antiqua" w:hAnsi="Antiqua"/>
      <w:sz w:val="26"/>
      <w:szCs w:val="20"/>
      <w:lang w:eastAsia="x-none"/>
    </w:rPr>
  </w:style>
  <w:style w:type="character" w:customStyle="1" w:styleId="affa">
    <w:name w:val="Основной текст с отступом Знак"/>
    <w:basedOn w:val="a1"/>
    <w:link w:val="aff9"/>
    <w:uiPriority w:val="99"/>
    <w:rsid w:val="002472DA"/>
    <w:rPr>
      <w:rFonts w:ascii="Antiqua" w:eastAsia="Times New Roman" w:hAnsi="Antiqua" w:cs="Times New Roman"/>
      <w:sz w:val="26"/>
      <w:szCs w:val="20"/>
      <w:lang w:val="uk-UA" w:eastAsia="x-none"/>
    </w:rPr>
  </w:style>
  <w:style w:type="paragraph" w:customStyle="1" w:styleId="BodyText23">
    <w:name w:val="Body Text 23"/>
    <w:basedOn w:val="a0"/>
    <w:uiPriority w:val="99"/>
    <w:rsid w:val="002472DA"/>
    <w:pPr>
      <w:widowControl/>
      <w:autoSpaceDE/>
      <w:autoSpaceDN/>
      <w:ind w:firstLine="709"/>
      <w:jc w:val="both"/>
    </w:pPr>
    <w:rPr>
      <w:rFonts w:ascii="1251 Times" w:hAnsi="1251 Times"/>
      <w:sz w:val="28"/>
      <w:szCs w:val="28"/>
      <w:lang w:eastAsia="ru-RU"/>
    </w:rPr>
  </w:style>
  <w:style w:type="paragraph" w:customStyle="1" w:styleId="FR1">
    <w:name w:val="FR1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Iniiaiieoaeno2">
    <w:name w:val="Iniiaiie oaeno 2"/>
    <w:basedOn w:val="Iauiue"/>
    <w:rsid w:val="002472DA"/>
    <w:pPr>
      <w:widowControl/>
      <w:ind w:firstLine="709"/>
      <w:jc w:val="both"/>
    </w:pPr>
    <w:rPr>
      <w:rFonts w:ascii="1251 Times" w:hAnsi="1251 Times"/>
      <w:sz w:val="28"/>
      <w:szCs w:val="28"/>
      <w:lang w:val="uk-UA"/>
    </w:rPr>
  </w:style>
  <w:style w:type="paragraph" w:customStyle="1" w:styleId="Iauiue">
    <w:name w:val="Iau?iue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0">
    <w:name w:val="Основной текст 22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caaieiaie3">
    <w:name w:val="caaieiaie 3"/>
    <w:basedOn w:val="a0"/>
    <w:next w:val="a0"/>
    <w:rsid w:val="002472DA"/>
    <w:pPr>
      <w:keepNext/>
      <w:widowControl/>
      <w:ind w:firstLine="709"/>
      <w:jc w:val="center"/>
    </w:pPr>
    <w:rPr>
      <w:rFonts w:ascii="SchoolBook" w:hAnsi="SchoolBook"/>
      <w:b/>
      <w:bCs/>
      <w:sz w:val="28"/>
      <w:szCs w:val="28"/>
      <w:lang w:eastAsia="ru-RU"/>
    </w:rPr>
  </w:style>
  <w:style w:type="paragraph" w:customStyle="1" w:styleId="caaieiaie1">
    <w:name w:val="caaieiaie 1"/>
    <w:basedOn w:val="a0"/>
    <w:next w:val="a0"/>
    <w:uiPriority w:val="99"/>
    <w:rsid w:val="002472DA"/>
    <w:pPr>
      <w:keepNext/>
      <w:widowControl/>
      <w:spacing w:before="240" w:after="60"/>
    </w:pPr>
    <w:rPr>
      <w:rFonts w:ascii="Arial" w:hAnsi="Arial" w:cs="Arial"/>
      <w:b/>
      <w:bCs/>
      <w:kern w:val="28"/>
      <w:sz w:val="28"/>
      <w:szCs w:val="28"/>
      <w:lang w:eastAsia="ru-RU"/>
    </w:rPr>
  </w:style>
  <w:style w:type="paragraph" w:customStyle="1" w:styleId="Normal1">
    <w:name w:val="Normal1"/>
    <w:rsid w:val="002472DA"/>
    <w:pPr>
      <w:autoSpaceDE w:val="0"/>
      <w:autoSpaceDN w:val="0"/>
      <w:spacing w:after="0" w:line="240" w:lineRule="auto"/>
      <w:jc w:val="both"/>
    </w:pPr>
    <w:rPr>
      <w:rFonts w:ascii="1251 Times" w:eastAsia="Times New Roman" w:hAnsi="1251 Times" w:cs="Times New Roman"/>
      <w:sz w:val="24"/>
      <w:szCs w:val="24"/>
      <w:lang w:val="uk-UA"/>
    </w:rPr>
  </w:style>
  <w:style w:type="paragraph" w:styleId="34">
    <w:name w:val="Body Text 3"/>
    <w:basedOn w:val="a0"/>
    <w:link w:val="35"/>
    <w:rsid w:val="002472DA"/>
    <w:pPr>
      <w:widowControl/>
      <w:tabs>
        <w:tab w:val="left" w:pos="2694"/>
      </w:tabs>
      <w:jc w:val="center"/>
    </w:pPr>
    <w:rPr>
      <w:b/>
      <w:bCs/>
      <w:spacing w:val="30"/>
      <w:sz w:val="28"/>
      <w:szCs w:val="28"/>
      <w:lang w:eastAsia="x-none"/>
    </w:rPr>
  </w:style>
  <w:style w:type="character" w:customStyle="1" w:styleId="35">
    <w:name w:val="Основной текст 3 Знак"/>
    <w:basedOn w:val="a1"/>
    <w:link w:val="34"/>
    <w:rsid w:val="002472DA"/>
    <w:rPr>
      <w:rFonts w:ascii="Times New Roman" w:eastAsia="Times New Roman" w:hAnsi="Times New Roman" w:cs="Times New Roman"/>
      <w:b/>
      <w:bCs/>
      <w:spacing w:val="30"/>
      <w:sz w:val="28"/>
      <w:szCs w:val="28"/>
      <w:lang w:val="uk-UA" w:eastAsia="x-none"/>
    </w:rPr>
  </w:style>
  <w:style w:type="paragraph" w:customStyle="1" w:styleId="310">
    <w:name w:val="Основной текст 31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affb">
    <w:name w:val="Îáû÷íûé"/>
    <w:rsid w:val="002472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?iue1"/>
    <w:uiPriority w:val="99"/>
    <w:rsid w:val="002472DA"/>
    <w:pPr>
      <w:autoSpaceDE w:val="0"/>
      <w:autoSpaceDN w:val="0"/>
      <w:spacing w:after="0" w:line="240" w:lineRule="auto"/>
    </w:pPr>
    <w:rPr>
      <w:rFonts w:ascii="1251 Times" w:eastAsia="Times New Roman" w:hAnsi="1251 Times" w:cs="Times New Roman"/>
      <w:sz w:val="20"/>
      <w:szCs w:val="20"/>
    </w:rPr>
  </w:style>
  <w:style w:type="paragraph" w:customStyle="1" w:styleId="36">
    <w:name w:val="заголовок 3"/>
    <w:basedOn w:val="a0"/>
    <w:next w:val="a0"/>
    <w:rsid w:val="002472DA"/>
    <w:pPr>
      <w:keepNext/>
      <w:widowControl/>
      <w:jc w:val="both"/>
    </w:pPr>
    <w:rPr>
      <w:rFonts w:ascii="Courier New" w:hAnsi="Courier New" w:cs="Courier New"/>
      <w:b/>
      <w:bCs/>
      <w:color w:val="FF0000"/>
      <w:sz w:val="24"/>
      <w:szCs w:val="24"/>
      <w:lang w:eastAsia="ru-RU"/>
    </w:rPr>
  </w:style>
  <w:style w:type="character" w:customStyle="1" w:styleId="affc">
    <w:name w:val="номер страницы"/>
    <w:basedOn w:val="affd"/>
    <w:uiPriority w:val="99"/>
    <w:rsid w:val="002472DA"/>
  </w:style>
  <w:style w:type="character" w:customStyle="1" w:styleId="affd">
    <w:name w:val="Основной шрифт"/>
    <w:uiPriority w:val="99"/>
    <w:rsid w:val="002472DA"/>
  </w:style>
  <w:style w:type="paragraph" w:customStyle="1" w:styleId="a">
    <w:name w:val="список без выступа"/>
    <w:basedOn w:val="a0"/>
    <w:rsid w:val="002472DA"/>
    <w:pPr>
      <w:widowControl/>
      <w:numPr>
        <w:numId w:val="1"/>
      </w:numPr>
      <w:tabs>
        <w:tab w:val="left" w:pos="0"/>
        <w:tab w:val="left" w:pos="357"/>
      </w:tabs>
      <w:autoSpaceDE/>
      <w:autoSpaceDN/>
      <w:jc w:val="both"/>
    </w:pPr>
    <w:rPr>
      <w:sz w:val="24"/>
      <w:szCs w:val="24"/>
      <w:lang w:eastAsia="ru-RU"/>
    </w:rPr>
  </w:style>
  <w:style w:type="paragraph" w:customStyle="1" w:styleId="rtecenter">
    <w:name w:val="rtecenter"/>
    <w:basedOn w:val="a0"/>
    <w:rsid w:val="002472DA"/>
    <w:pPr>
      <w:widowControl/>
      <w:autoSpaceDE/>
      <w:autoSpaceDN/>
      <w:spacing w:before="120" w:after="216"/>
      <w:jc w:val="center"/>
    </w:pPr>
    <w:rPr>
      <w:sz w:val="24"/>
      <w:szCs w:val="24"/>
      <w:lang w:val="ru-RU" w:eastAsia="ru-RU"/>
    </w:rPr>
  </w:style>
  <w:style w:type="paragraph" w:customStyle="1" w:styleId="rtejustify">
    <w:name w:val="rtejustify"/>
    <w:basedOn w:val="a0"/>
    <w:rsid w:val="002472DA"/>
    <w:pPr>
      <w:widowControl/>
      <w:autoSpaceDE/>
      <w:autoSpaceDN/>
      <w:spacing w:before="120" w:after="216"/>
      <w:jc w:val="both"/>
    </w:pPr>
    <w:rPr>
      <w:sz w:val="24"/>
      <w:szCs w:val="24"/>
      <w:lang w:val="ru-RU" w:eastAsia="ru-RU"/>
    </w:rPr>
  </w:style>
  <w:style w:type="character" w:styleId="affe">
    <w:name w:val="Strong"/>
    <w:qFormat/>
    <w:rsid w:val="002472DA"/>
    <w:rPr>
      <w:b/>
    </w:rPr>
  </w:style>
  <w:style w:type="character" w:styleId="afff">
    <w:name w:val="Emphasis"/>
    <w:uiPriority w:val="20"/>
    <w:qFormat/>
    <w:rsid w:val="002472DA"/>
    <w:rPr>
      <w:i/>
    </w:rPr>
  </w:style>
  <w:style w:type="paragraph" w:customStyle="1" w:styleId="ConsPlusNormal">
    <w:name w:val="ConsPlusNormal"/>
    <w:rsid w:val="00247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Обычный1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Style6">
    <w:name w:val="Style6"/>
    <w:basedOn w:val="a0"/>
    <w:uiPriority w:val="99"/>
    <w:rsid w:val="002472DA"/>
    <w:pPr>
      <w:adjustRightInd w:val="0"/>
      <w:spacing w:line="274" w:lineRule="exact"/>
      <w:jc w:val="both"/>
    </w:pPr>
    <w:rPr>
      <w:sz w:val="24"/>
      <w:szCs w:val="24"/>
      <w:lang w:eastAsia="uk-UA"/>
    </w:rPr>
  </w:style>
  <w:style w:type="character" w:customStyle="1" w:styleId="FontStyle15">
    <w:name w:val="Font Style15"/>
    <w:uiPriority w:val="99"/>
    <w:rsid w:val="002472DA"/>
    <w:rPr>
      <w:rFonts w:ascii="Times New Roman" w:hAnsi="Times New Roman" w:cs="Times New Roman"/>
      <w:i/>
      <w:iCs/>
      <w:sz w:val="22"/>
      <w:szCs w:val="22"/>
    </w:rPr>
  </w:style>
  <w:style w:type="character" w:customStyle="1" w:styleId="hps">
    <w:name w:val="hps"/>
    <w:rsid w:val="002472DA"/>
  </w:style>
  <w:style w:type="paragraph" w:customStyle="1" w:styleId="Iauiue0">
    <w:name w:val="Iau.iue"/>
    <w:basedOn w:val="a0"/>
    <w:next w:val="a0"/>
    <w:rsid w:val="002472DA"/>
    <w:pPr>
      <w:widowControl/>
      <w:adjustRightInd w:val="0"/>
    </w:pPr>
    <w:rPr>
      <w:sz w:val="24"/>
      <w:szCs w:val="24"/>
      <w:lang w:val="ru-RU" w:eastAsia="ru-RU"/>
    </w:rPr>
  </w:style>
  <w:style w:type="paragraph" w:customStyle="1" w:styleId="ConsPlusNonformat">
    <w:name w:val="ConsPlusNonformat"/>
    <w:rsid w:val="002472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Цитата1"/>
    <w:basedOn w:val="17"/>
    <w:rsid w:val="002472DA"/>
    <w:pPr>
      <w:widowControl/>
      <w:spacing w:line="240" w:lineRule="auto"/>
      <w:ind w:left="-1134" w:right="-766" w:firstLine="567"/>
    </w:pPr>
  </w:style>
  <w:style w:type="character" w:styleId="HTML1">
    <w:name w:val="HTML Typewriter"/>
    <w:rsid w:val="002472DA"/>
    <w:rPr>
      <w:sz w:val="20"/>
    </w:rPr>
  </w:style>
  <w:style w:type="character" w:customStyle="1" w:styleId="ng-binding">
    <w:name w:val="ng-binding"/>
    <w:rsid w:val="002472DA"/>
  </w:style>
  <w:style w:type="character" w:customStyle="1" w:styleId="journaltitle">
    <w:name w:val="journaltitle"/>
    <w:rsid w:val="002472DA"/>
  </w:style>
  <w:style w:type="character" w:customStyle="1" w:styleId="ng-scope">
    <w:name w:val="ng-scope"/>
    <w:rsid w:val="002472DA"/>
  </w:style>
  <w:style w:type="character" w:customStyle="1" w:styleId="capitalize">
    <w:name w:val="capitalize"/>
    <w:rsid w:val="002472DA"/>
  </w:style>
  <w:style w:type="character" w:customStyle="1" w:styleId="type">
    <w:name w:val="type"/>
    <w:rsid w:val="002472DA"/>
  </w:style>
  <w:style w:type="paragraph" w:customStyle="1" w:styleId="afff0">
    <w:name w:val="Знак Знак Знак Знак Знак"/>
    <w:basedOn w:val="a0"/>
    <w:rsid w:val="002472DA"/>
    <w:pPr>
      <w:widowControl/>
      <w:autoSpaceDE/>
      <w:autoSpaceDN/>
    </w:pPr>
    <w:rPr>
      <w:rFonts w:ascii="Verdana" w:hAnsi="Verdana"/>
      <w:sz w:val="20"/>
      <w:szCs w:val="20"/>
      <w:lang w:val="en-US"/>
    </w:rPr>
  </w:style>
  <w:style w:type="character" w:customStyle="1" w:styleId="19">
    <w:name w:val="Основной шрифт абзаца1"/>
    <w:rsid w:val="002472DA"/>
  </w:style>
  <w:style w:type="paragraph" w:customStyle="1" w:styleId="CharChar2">
    <w:name w:val="Char Char2"/>
    <w:basedOn w:val="a0"/>
    <w:rsid w:val="002472DA"/>
    <w:pPr>
      <w:widowControl/>
      <w:autoSpaceDE/>
      <w:autoSpaceDN/>
    </w:pPr>
    <w:rPr>
      <w:rFonts w:ascii="Verdana" w:hAnsi="Verdana" w:cs="Verdana"/>
      <w:sz w:val="24"/>
      <w:szCs w:val="24"/>
      <w:lang w:val="en-US"/>
    </w:rPr>
  </w:style>
  <w:style w:type="paragraph" w:customStyle="1" w:styleId="41">
    <w:name w:val="Обычный4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">
    <w:name w:val="Цитата3"/>
    <w:basedOn w:val="41"/>
    <w:rsid w:val="002472DA"/>
    <w:pPr>
      <w:ind w:left="-1134" w:right="-766" w:firstLine="567"/>
    </w:pPr>
    <w:rPr>
      <w:lang w:val="uk-UA"/>
    </w:rPr>
  </w:style>
  <w:style w:type="character" w:customStyle="1" w:styleId="afff1">
    <w:name w:val="Основной текст_"/>
    <w:link w:val="1a"/>
    <w:rsid w:val="002472DA"/>
    <w:rPr>
      <w:shd w:val="clear" w:color="auto" w:fill="FFFFFF"/>
    </w:rPr>
  </w:style>
  <w:style w:type="paragraph" w:customStyle="1" w:styleId="1a">
    <w:name w:val="Основной текст1"/>
    <w:basedOn w:val="a0"/>
    <w:link w:val="afff1"/>
    <w:rsid w:val="002472DA"/>
    <w:pPr>
      <w:shd w:val="clear" w:color="auto" w:fill="FFFFFF"/>
      <w:autoSpaceDE/>
      <w:autoSpaceDN/>
    </w:pPr>
    <w:rPr>
      <w:rFonts w:asciiTheme="minorHAnsi" w:eastAsiaTheme="minorHAnsi" w:hAnsiTheme="minorHAnsi" w:cstheme="minorBidi"/>
    </w:rPr>
  </w:style>
  <w:style w:type="character" w:customStyle="1" w:styleId="95pt">
    <w:name w:val="Основной текст + 9.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1pt">
    <w:name w:val="Основной текст + 11 pt;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personname">
    <w:name w:val="person_name"/>
    <w:rsid w:val="002472DA"/>
  </w:style>
  <w:style w:type="character" w:customStyle="1" w:styleId="longtext">
    <w:name w:val="long_text"/>
    <w:basedOn w:val="a1"/>
    <w:rsid w:val="002472DA"/>
  </w:style>
  <w:style w:type="paragraph" w:customStyle="1" w:styleId="26">
    <w:name w:val="Абзац списка2"/>
    <w:basedOn w:val="a0"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221">
    <w:name w:val="Знак Знак22"/>
    <w:rsid w:val="002472DA"/>
    <w:rPr>
      <w:rFonts w:ascii="Antiqua" w:hAnsi="Antiqua"/>
      <w:b/>
      <w:smallCaps/>
      <w:sz w:val="28"/>
      <w:lang w:eastAsia="ru-RU"/>
    </w:rPr>
  </w:style>
  <w:style w:type="character" w:customStyle="1" w:styleId="FontStyle44">
    <w:name w:val="Font Style44"/>
    <w:rsid w:val="002472DA"/>
    <w:rPr>
      <w:rFonts w:ascii="Times New Roman" w:hAnsi="Times New Roman" w:cs="Times New Roman"/>
      <w:sz w:val="20"/>
      <w:szCs w:val="20"/>
    </w:rPr>
  </w:style>
  <w:style w:type="character" w:customStyle="1" w:styleId="hpsalt-edited">
    <w:name w:val="hps alt-edited"/>
    <w:rsid w:val="002472DA"/>
  </w:style>
  <w:style w:type="character" w:customStyle="1" w:styleId="FontStyle33">
    <w:name w:val="Font Style33"/>
    <w:uiPriority w:val="99"/>
    <w:rsid w:val="002472DA"/>
    <w:rPr>
      <w:rFonts w:ascii="Candara" w:hAnsi="Candara" w:cs="Candara"/>
      <w:sz w:val="20"/>
      <w:szCs w:val="20"/>
    </w:rPr>
  </w:style>
  <w:style w:type="paragraph" w:customStyle="1" w:styleId="Style7">
    <w:name w:val="Style7"/>
    <w:basedOn w:val="a0"/>
    <w:uiPriority w:val="99"/>
    <w:rsid w:val="002472DA"/>
    <w:pPr>
      <w:adjustRightInd w:val="0"/>
      <w:spacing w:line="228" w:lineRule="exact"/>
    </w:pPr>
    <w:rPr>
      <w:rFonts w:ascii="Arial" w:hAnsi="Arial" w:cs="Arial"/>
      <w:sz w:val="24"/>
      <w:szCs w:val="24"/>
      <w:lang w:val="ru-RU" w:eastAsia="ru-RU"/>
    </w:rPr>
  </w:style>
  <w:style w:type="paragraph" w:customStyle="1" w:styleId="1b">
    <w:name w:val="Абзац списку1"/>
    <w:basedOn w:val="a0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character" w:customStyle="1" w:styleId="afff2">
    <w:name w:val="Текст концевой сноски Знак"/>
    <w:link w:val="afff3"/>
    <w:rsid w:val="002472DA"/>
    <w:rPr>
      <w:szCs w:val="24"/>
    </w:rPr>
  </w:style>
  <w:style w:type="paragraph" w:styleId="afff3">
    <w:name w:val="endnote text"/>
    <w:basedOn w:val="a0"/>
    <w:link w:val="afff2"/>
    <w:rsid w:val="002472DA"/>
    <w:pPr>
      <w:widowControl/>
      <w:autoSpaceDE/>
      <w:autoSpaceDN/>
    </w:pPr>
    <w:rPr>
      <w:rFonts w:asciiTheme="minorHAnsi" w:eastAsiaTheme="minorHAnsi" w:hAnsiTheme="minorHAnsi" w:cstheme="minorBidi"/>
      <w:szCs w:val="24"/>
    </w:rPr>
  </w:style>
  <w:style w:type="character" w:customStyle="1" w:styleId="1c">
    <w:name w:val="Текст концевой сноски Знак1"/>
    <w:basedOn w:val="a1"/>
    <w:rsid w:val="002472DA"/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paragraph" w:styleId="afff4">
    <w:name w:val="No Spacing"/>
    <w:link w:val="afff5"/>
    <w:uiPriority w:val="1"/>
    <w:qFormat/>
    <w:rsid w:val="002472DA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fff6">
    <w:name w:val="Subtitle"/>
    <w:basedOn w:val="a0"/>
    <w:link w:val="afff7"/>
    <w:uiPriority w:val="99"/>
    <w:qFormat/>
    <w:rsid w:val="002472DA"/>
    <w:pPr>
      <w:widowControl/>
      <w:tabs>
        <w:tab w:val="num" w:pos="1620"/>
      </w:tabs>
      <w:autoSpaceDE/>
      <w:autoSpaceDN/>
      <w:spacing w:before="120" w:after="120"/>
      <w:ind w:left="1467" w:hanging="567"/>
      <w:jc w:val="center"/>
    </w:pPr>
    <w:rPr>
      <w:i/>
      <w:szCs w:val="20"/>
      <w:lang w:eastAsia="x-none"/>
    </w:rPr>
  </w:style>
  <w:style w:type="character" w:customStyle="1" w:styleId="afff7">
    <w:name w:val="Подзаголовок Знак"/>
    <w:basedOn w:val="a1"/>
    <w:link w:val="afff6"/>
    <w:uiPriority w:val="99"/>
    <w:rsid w:val="002472DA"/>
    <w:rPr>
      <w:rFonts w:ascii="Times New Roman" w:eastAsia="Times New Roman" w:hAnsi="Times New Roman" w:cs="Times New Roman"/>
      <w:i/>
      <w:szCs w:val="20"/>
      <w:lang w:val="uk-UA" w:eastAsia="x-none"/>
    </w:rPr>
  </w:style>
  <w:style w:type="character" w:customStyle="1" w:styleId="iiianoaieou">
    <w:name w:val="iiia? no?aieou"/>
    <w:uiPriority w:val="99"/>
    <w:rsid w:val="002472DA"/>
    <w:rPr>
      <w:rFonts w:cs="Times New Roman"/>
    </w:rPr>
  </w:style>
  <w:style w:type="character" w:customStyle="1" w:styleId="afff8">
    <w:name w:val="Текст примечания Знак"/>
    <w:link w:val="afff9"/>
    <w:uiPriority w:val="99"/>
    <w:rsid w:val="002472DA"/>
    <w:rPr>
      <w:lang w:val="uk-UA" w:eastAsia="x-none"/>
    </w:rPr>
  </w:style>
  <w:style w:type="paragraph" w:styleId="afff9">
    <w:name w:val="annotation text"/>
    <w:basedOn w:val="a0"/>
    <w:link w:val="afff8"/>
    <w:uiPriority w:val="99"/>
    <w:rsid w:val="002472DA"/>
    <w:pPr>
      <w:widowControl/>
    </w:pPr>
    <w:rPr>
      <w:rFonts w:asciiTheme="minorHAnsi" w:eastAsiaTheme="minorHAnsi" w:hAnsiTheme="minorHAnsi" w:cstheme="minorBidi"/>
      <w:lang w:eastAsia="x-none"/>
    </w:rPr>
  </w:style>
  <w:style w:type="character" w:customStyle="1" w:styleId="1d">
    <w:name w:val="Текст примечания Знак1"/>
    <w:basedOn w:val="a1"/>
    <w:uiPriority w:val="99"/>
    <w:semiHidden/>
    <w:rsid w:val="002472DA"/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paragraph" w:styleId="27">
    <w:name w:val="List 2"/>
    <w:basedOn w:val="a0"/>
    <w:rsid w:val="002472DA"/>
    <w:pPr>
      <w:widowControl/>
      <w:autoSpaceDE/>
      <w:autoSpaceDN/>
      <w:ind w:left="566" w:hanging="283"/>
    </w:pPr>
    <w:rPr>
      <w:sz w:val="24"/>
      <w:szCs w:val="24"/>
      <w:lang w:val="ru-RU" w:eastAsia="ru-RU"/>
    </w:rPr>
  </w:style>
  <w:style w:type="paragraph" w:customStyle="1" w:styleId="BodyText21">
    <w:name w:val="Body Text 2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Normal2">
    <w:name w:val="Normal2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Iniiaiieoaeno">
    <w:name w:val="Iniiaiie oaeno"/>
    <w:basedOn w:val="Iauiue"/>
    <w:rsid w:val="002472DA"/>
    <w:pPr>
      <w:widowControl/>
      <w:autoSpaceDE/>
      <w:autoSpaceDN/>
      <w:jc w:val="both"/>
    </w:pPr>
    <w:rPr>
      <w:rFonts w:ascii="Arial" w:hAnsi="Arial"/>
      <w:sz w:val="24"/>
      <w:lang w:val="uk-UA"/>
    </w:rPr>
  </w:style>
  <w:style w:type="paragraph" w:customStyle="1" w:styleId="choose-depart">
    <w:name w:val="choose-depart"/>
    <w:basedOn w:val="a0"/>
    <w:rsid w:val="002472DA"/>
    <w:pPr>
      <w:widowControl/>
      <w:autoSpaceDE/>
      <w:autoSpaceDN/>
      <w:spacing w:before="100" w:after="100"/>
    </w:pPr>
    <w:rPr>
      <w:rFonts w:ascii="Georgia" w:hAnsi="Georgia"/>
      <w:b/>
      <w:color w:val="008000"/>
      <w:sz w:val="27"/>
      <w:szCs w:val="24"/>
      <w:lang w:val="ru-RU" w:eastAsia="ru-RU"/>
    </w:rPr>
  </w:style>
  <w:style w:type="paragraph" w:customStyle="1" w:styleId="1e">
    <w:name w:val="Обычный (веб)1"/>
    <w:basedOn w:val="a0"/>
    <w:rsid w:val="002472DA"/>
    <w:pPr>
      <w:widowControl/>
      <w:autoSpaceDE/>
      <w:autoSpaceDN/>
      <w:spacing w:before="100" w:after="100"/>
    </w:pPr>
    <w:rPr>
      <w:sz w:val="24"/>
      <w:szCs w:val="24"/>
      <w:lang w:val="ru-RU" w:eastAsia="ru-RU"/>
    </w:rPr>
  </w:style>
  <w:style w:type="paragraph" w:customStyle="1" w:styleId="xl29">
    <w:name w:val="xl29"/>
    <w:basedOn w:val="a0"/>
    <w:rsid w:val="002472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val="ru-RU" w:eastAsia="ru-RU"/>
    </w:rPr>
  </w:style>
  <w:style w:type="character" w:customStyle="1" w:styleId="HTML10">
    <w:name w:val="Пишущая машинка HTML1"/>
    <w:rsid w:val="002472DA"/>
    <w:rPr>
      <w:sz w:val="20"/>
    </w:rPr>
  </w:style>
  <w:style w:type="paragraph" w:customStyle="1" w:styleId="BodyText24">
    <w:name w:val="Body Text 24"/>
    <w:basedOn w:val="a0"/>
    <w:rsid w:val="002472DA"/>
    <w:pPr>
      <w:widowControl/>
      <w:tabs>
        <w:tab w:val="left" w:pos="2694"/>
      </w:tabs>
      <w:autoSpaceDE/>
      <w:autoSpaceDN/>
      <w:ind w:firstLine="709"/>
      <w:jc w:val="both"/>
    </w:pPr>
    <w:rPr>
      <w:sz w:val="28"/>
      <w:szCs w:val="20"/>
      <w:lang w:val="ru-RU" w:eastAsia="ru-RU"/>
    </w:rPr>
  </w:style>
  <w:style w:type="paragraph" w:customStyle="1" w:styleId="61">
    <w:name w:val="заголовок 6"/>
    <w:basedOn w:val="a0"/>
    <w:next w:val="a0"/>
    <w:rsid w:val="002472DA"/>
    <w:pPr>
      <w:keepNext/>
      <w:widowControl/>
      <w:autoSpaceDE/>
      <w:autoSpaceDN/>
      <w:jc w:val="center"/>
    </w:pPr>
    <w:rPr>
      <w:rFonts w:ascii="Times New Roman CYR" w:hAnsi="Times New Roman CYR"/>
      <w:sz w:val="24"/>
      <w:szCs w:val="20"/>
      <w:lang w:eastAsia="ru-RU"/>
    </w:rPr>
  </w:style>
  <w:style w:type="character" w:customStyle="1" w:styleId="HTML12">
    <w:name w:val="Пишущая машинка HTML12"/>
    <w:rsid w:val="002472DA"/>
    <w:rPr>
      <w:sz w:val="20"/>
      <w:szCs w:val="20"/>
    </w:rPr>
  </w:style>
  <w:style w:type="paragraph" w:customStyle="1" w:styleId="xl40">
    <w:name w:val="xl40"/>
    <w:basedOn w:val="a0"/>
    <w:rsid w:val="002472DA"/>
    <w:pPr>
      <w:widowControl/>
      <w:autoSpaceDE/>
      <w:autoSpaceDN/>
      <w:spacing w:before="100" w:beforeAutospacing="1" w:after="100" w:afterAutospacing="1"/>
    </w:pPr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Normal3">
    <w:name w:val="Normal3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51">
    <w:name w:val="заголовок 5"/>
    <w:basedOn w:val="a0"/>
    <w:next w:val="a0"/>
    <w:rsid w:val="002472DA"/>
    <w:pPr>
      <w:keepNext/>
      <w:widowControl/>
      <w:ind w:firstLine="567"/>
      <w:jc w:val="both"/>
    </w:pPr>
    <w:rPr>
      <w:b/>
      <w:bCs/>
      <w:sz w:val="28"/>
      <w:szCs w:val="28"/>
      <w:lang w:eastAsia="ru-RU"/>
    </w:rPr>
  </w:style>
  <w:style w:type="paragraph" w:customStyle="1" w:styleId="81">
    <w:name w:val="заголовок 8"/>
    <w:basedOn w:val="a0"/>
    <w:next w:val="a0"/>
    <w:rsid w:val="002472DA"/>
    <w:pPr>
      <w:keepNext/>
      <w:widowControl/>
      <w:tabs>
        <w:tab w:val="num" w:pos="0"/>
      </w:tabs>
      <w:spacing w:before="40" w:after="40"/>
      <w:jc w:val="both"/>
    </w:pPr>
    <w:rPr>
      <w:sz w:val="28"/>
      <w:szCs w:val="28"/>
      <w:lang w:eastAsia="ru-RU"/>
    </w:rPr>
  </w:style>
  <w:style w:type="paragraph" w:customStyle="1" w:styleId="xl77">
    <w:name w:val="xl77"/>
    <w:basedOn w:val="a0"/>
    <w:rsid w:val="002472DA"/>
    <w:pPr>
      <w:widowControl/>
      <w:autoSpaceDE/>
      <w:autoSpaceDN/>
      <w:spacing w:before="100" w:beforeAutospacing="1" w:after="100" w:afterAutospacing="1"/>
      <w:jc w:val="center"/>
    </w:pPr>
    <w:rPr>
      <w:rFonts w:ascii="Courier New CYR" w:hAnsi="Courier New CYR" w:cs="Courier New CYR"/>
      <w:sz w:val="24"/>
      <w:szCs w:val="24"/>
      <w:lang w:val="ru-RU" w:eastAsia="ru-RU"/>
    </w:rPr>
  </w:style>
  <w:style w:type="paragraph" w:customStyle="1" w:styleId="xl31">
    <w:name w:val="xl31"/>
    <w:basedOn w:val="a0"/>
    <w:rsid w:val="002472D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lang w:val="ru-RU" w:eastAsia="ru-RU"/>
    </w:rPr>
  </w:style>
  <w:style w:type="paragraph" w:customStyle="1" w:styleId="Normal4">
    <w:name w:val="Normal4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30">
    <w:name w:val="xl30"/>
    <w:basedOn w:val="a0"/>
    <w:rsid w:val="002472DA"/>
    <w:pPr>
      <w:widowControl/>
      <w:autoSpaceDE/>
      <w:autoSpaceDN/>
      <w:spacing w:before="100" w:beforeAutospacing="1" w:after="100" w:afterAutospacing="1"/>
    </w:pPr>
    <w:rPr>
      <w:b/>
      <w:bCs/>
      <w:lang w:val="ru-RU" w:eastAsia="ru-RU"/>
    </w:rPr>
  </w:style>
  <w:style w:type="character" w:customStyle="1" w:styleId="HTMLTypewriter1">
    <w:name w:val="HTML Typewriter1"/>
    <w:rsid w:val="002472DA"/>
    <w:rPr>
      <w:sz w:val="20"/>
    </w:rPr>
  </w:style>
  <w:style w:type="paragraph" w:customStyle="1" w:styleId="330">
    <w:name w:val="33"/>
    <w:basedOn w:val="24"/>
    <w:rsid w:val="002472DA"/>
    <w:pPr>
      <w:spacing w:after="0" w:line="240" w:lineRule="auto"/>
      <w:ind w:left="0"/>
    </w:pPr>
    <w:rPr>
      <w:noProof/>
      <w:szCs w:val="20"/>
      <w:lang w:val="ru-RU"/>
    </w:rPr>
  </w:style>
  <w:style w:type="character" w:customStyle="1" w:styleId="1f">
    <w:name w:val="Текст выноски Знак1"/>
    <w:rsid w:val="002472DA"/>
    <w:rPr>
      <w:rFonts w:ascii="Tahoma" w:hAnsi="Tahoma" w:cs="Tahoma"/>
      <w:sz w:val="16"/>
      <w:szCs w:val="16"/>
      <w:lang w:val="uk-UA"/>
    </w:rPr>
  </w:style>
  <w:style w:type="character" w:customStyle="1" w:styleId="mediumb-text1">
    <w:name w:val="mediumb-text1"/>
    <w:rsid w:val="002472DA"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28">
    <w:name w:val="заголовок 2"/>
    <w:basedOn w:val="a0"/>
    <w:next w:val="a0"/>
    <w:rsid w:val="002472DA"/>
    <w:pPr>
      <w:keepNext/>
      <w:widowControl/>
    </w:pPr>
    <w:rPr>
      <w:sz w:val="28"/>
      <w:szCs w:val="20"/>
      <w:u w:val="single"/>
      <w:lang w:val="ru-RU" w:eastAsia="uk-UA"/>
    </w:rPr>
  </w:style>
  <w:style w:type="paragraph" w:customStyle="1" w:styleId="afffa">
    <w:name w:val="Абзацный"/>
    <w:basedOn w:val="a0"/>
    <w:rsid w:val="002472DA"/>
    <w:pPr>
      <w:widowControl/>
      <w:autoSpaceDE/>
      <w:autoSpaceDN/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customStyle="1" w:styleId="1f0">
    <w:name w:val="Стиль1"/>
    <w:basedOn w:val="a0"/>
    <w:autoRedefine/>
    <w:rsid w:val="002472DA"/>
    <w:pPr>
      <w:widowControl/>
      <w:autoSpaceDE/>
      <w:autoSpaceDN/>
      <w:ind w:left="-74"/>
      <w:jc w:val="both"/>
    </w:pPr>
    <w:rPr>
      <w:spacing w:val="-2"/>
      <w:sz w:val="24"/>
      <w:szCs w:val="24"/>
      <w:lang w:val="ru-RU" w:eastAsia="ru-RU"/>
    </w:rPr>
  </w:style>
  <w:style w:type="paragraph" w:customStyle="1" w:styleId="afffb">
    <w:name w:val="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">
    <w:name w:val="Char Char Знак Знак Char Char Знак Знак Знак Знак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91">
    <w:name w:val="Знак9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50">
    <w:name w:val="Знак15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29">
    <w:name w:val="Знак 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FontStyle24">
    <w:name w:val="Font Style24"/>
    <w:rsid w:val="002472DA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0"/>
    <w:rsid w:val="002472DA"/>
    <w:pPr>
      <w:adjustRightInd w:val="0"/>
      <w:spacing w:line="354" w:lineRule="exact"/>
      <w:ind w:firstLine="354"/>
    </w:pPr>
    <w:rPr>
      <w:sz w:val="24"/>
      <w:szCs w:val="24"/>
      <w:lang w:val="ru-RU" w:eastAsia="ru-RU"/>
    </w:rPr>
  </w:style>
  <w:style w:type="character" w:customStyle="1" w:styleId="FontStyle22">
    <w:name w:val="Font Style22"/>
    <w:rsid w:val="002472DA"/>
    <w:rPr>
      <w:rFonts w:ascii="Times New Roman" w:hAnsi="Times New Roman" w:cs="Times New Roman"/>
      <w:i/>
      <w:iCs/>
      <w:spacing w:val="-10"/>
      <w:sz w:val="28"/>
      <w:szCs w:val="28"/>
    </w:rPr>
  </w:style>
  <w:style w:type="paragraph" w:customStyle="1" w:styleId="Default">
    <w:name w:val="Default"/>
    <w:rsid w:val="00247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">
    <w:name w:val="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2">
    <w:name w:val="Знак Знак8"/>
    <w:rsid w:val="002472DA"/>
    <w:rPr>
      <w:szCs w:val="24"/>
      <w:lang w:val="uk-UA" w:eastAsia="uk-UA" w:bidi="ar-SA"/>
    </w:rPr>
  </w:style>
  <w:style w:type="character" w:customStyle="1" w:styleId="62">
    <w:name w:val="Знак Знак6"/>
    <w:rsid w:val="002472DA"/>
    <w:rPr>
      <w:sz w:val="24"/>
      <w:szCs w:val="24"/>
    </w:rPr>
  </w:style>
  <w:style w:type="character" w:customStyle="1" w:styleId="apple-style-span">
    <w:name w:val="apple-style-span"/>
    <w:rsid w:val="002472DA"/>
  </w:style>
  <w:style w:type="character" w:customStyle="1" w:styleId="92">
    <w:name w:val="Знак Знак9"/>
    <w:rsid w:val="002472DA"/>
    <w:rPr>
      <w:sz w:val="24"/>
      <w:lang w:val="uk-UA"/>
    </w:rPr>
  </w:style>
  <w:style w:type="paragraph" w:customStyle="1" w:styleId="111">
    <w:name w:val="1 Знак Знак 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Typewriter">
    <w:name w:val="Typewriter"/>
    <w:rsid w:val="002472DA"/>
    <w:rPr>
      <w:rFonts w:ascii="Courier New" w:hAnsi="Courier New" w:cs="Courier New" w:hint="default"/>
      <w:sz w:val="20"/>
      <w:szCs w:val="20"/>
    </w:rPr>
  </w:style>
  <w:style w:type="paragraph" w:customStyle="1" w:styleId="1f1">
    <w:name w:val="Знак Знак Знак Знак Знак Знак Знак Знак1 Знак Знак Знак Знак Знак Знак Знак Знак Знак Знак Знак Знак Знак"/>
    <w:basedOn w:val="a0"/>
    <w:rsid w:val="002472DA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112">
    <w:name w:val="Обычный11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horttext">
    <w:name w:val="short_text"/>
    <w:rsid w:val="002472DA"/>
  </w:style>
  <w:style w:type="character" w:customStyle="1" w:styleId="240">
    <w:name w:val="Знак Знак24"/>
    <w:rsid w:val="002472DA"/>
    <w:rPr>
      <w:szCs w:val="24"/>
      <w:lang w:val="uk-UA" w:eastAsia="uk-UA" w:bidi="ar-SA"/>
    </w:rPr>
  </w:style>
  <w:style w:type="paragraph" w:customStyle="1" w:styleId="2b">
    <w:name w:val="Обычный2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113">
    <w:name w:val="Цитата11"/>
    <w:basedOn w:val="112"/>
    <w:rsid w:val="002472DA"/>
    <w:pPr>
      <w:ind w:left="-1134" w:right="-766" w:firstLine="567"/>
    </w:pPr>
    <w:rPr>
      <w:lang w:val="uk-UA"/>
    </w:rPr>
  </w:style>
  <w:style w:type="paragraph" w:customStyle="1" w:styleId="38">
    <w:name w:val="Обычный3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21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114">
    <w:name w:val="Основной шрифт абзаца11"/>
    <w:rsid w:val="002472DA"/>
  </w:style>
  <w:style w:type="paragraph" w:customStyle="1" w:styleId="CharCharCharChar3">
    <w:name w:val="Char Char Знак Знак Char Char Знак Знак Знак Знак3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3">
    <w:name w:val="Знак15 Знак Знак Знак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30">
    <w:name w:val="Знак1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3">
    <w:name w:val="Знак Знак83"/>
    <w:rsid w:val="002472DA"/>
    <w:rPr>
      <w:szCs w:val="24"/>
      <w:lang w:val="uk-UA" w:eastAsia="uk-UA" w:bidi="ar-SA"/>
    </w:rPr>
  </w:style>
  <w:style w:type="character" w:customStyle="1" w:styleId="920">
    <w:name w:val="Знак Знак92"/>
    <w:rsid w:val="002472DA"/>
    <w:rPr>
      <w:sz w:val="24"/>
      <w:lang w:val="uk-UA"/>
    </w:rPr>
  </w:style>
  <w:style w:type="character" w:customStyle="1" w:styleId="HTML2">
    <w:name w:val="Пишущая машинка HTML2"/>
    <w:rsid w:val="002472DA"/>
    <w:rPr>
      <w:sz w:val="20"/>
    </w:rPr>
  </w:style>
  <w:style w:type="paragraph" w:customStyle="1" w:styleId="2c">
    <w:name w:val="Цитата2"/>
    <w:basedOn w:val="2b"/>
    <w:rsid w:val="002472DA"/>
    <w:pPr>
      <w:widowControl/>
      <w:spacing w:before="0" w:line="240" w:lineRule="auto"/>
      <w:ind w:left="-1134" w:right="-766" w:firstLine="567"/>
      <w:jc w:val="left"/>
    </w:pPr>
    <w:rPr>
      <w:snapToGrid/>
      <w:sz w:val="28"/>
    </w:rPr>
  </w:style>
  <w:style w:type="character" w:customStyle="1" w:styleId="2d">
    <w:name w:val="Основной шрифт абзаца2"/>
    <w:rsid w:val="002472DA"/>
  </w:style>
  <w:style w:type="paragraph" w:customStyle="1" w:styleId="230">
    <w:name w:val="Основной текст 23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HTML3">
    <w:name w:val="Пишущая машинка HTML3"/>
    <w:rsid w:val="002472DA"/>
    <w:rPr>
      <w:sz w:val="20"/>
    </w:rPr>
  </w:style>
  <w:style w:type="character" w:customStyle="1" w:styleId="39">
    <w:name w:val="Основной шрифт абзаца3"/>
    <w:rsid w:val="002472DA"/>
  </w:style>
  <w:style w:type="character" w:customStyle="1" w:styleId="HTML11">
    <w:name w:val="Пишущая машинка HTML11"/>
    <w:rsid w:val="002472DA"/>
    <w:rPr>
      <w:sz w:val="20"/>
      <w:szCs w:val="20"/>
    </w:rPr>
  </w:style>
  <w:style w:type="paragraph" w:customStyle="1" w:styleId="84">
    <w:name w:val="Знак8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52">
    <w:name w:val="Знак Знак5"/>
    <w:rsid w:val="002472DA"/>
    <w:rPr>
      <w:sz w:val="24"/>
      <w:szCs w:val="24"/>
    </w:rPr>
  </w:style>
  <w:style w:type="paragraph" w:customStyle="1" w:styleId="72">
    <w:name w:val="Знак7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2">
    <w:name w:val="Char Char Знак Знак Char Char Знак Знак Знак Знак2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2">
    <w:name w:val="Знак15 Знак Знак Знак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20">
    <w:name w:val="Знак Знак82"/>
    <w:rsid w:val="002472DA"/>
    <w:rPr>
      <w:szCs w:val="24"/>
      <w:lang w:val="uk-UA" w:eastAsia="uk-UA" w:bidi="ar-SA"/>
    </w:rPr>
  </w:style>
  <w:style w:type="character" w:customStyle="1" w:styleId="42">
    <w:name w:val="Знак Знак4"/>
    <w:rsid w:val="002472DA"/>
    <w:rPr>
      <w:sz w:val="24"/>
      <w:szCs w:val="24"/>
    </w:rPr>
  </w:style>
  <w:style w:type="character" w:customStyle="1" w:styleId="231">
    <w:name w:val="Знак Знак23"/>
    <w:rsid w:val="002472DA"/>
    <w:rPr>
      <w:szCs w:val="24"/>
      <w:lang w:val="uk-UA" w:eastAsia="uk-UA" w:bidi="ar-SA"/>
    </w:rPr>
  </w:style>
  <w:style w:type="paragraph" w:customStyle="1" w:styleId="212">
    <w:name w:val="Обычный21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63">
    <w:name w:val="Знак6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1">
    <w:name w:val="Char Char Знак Знак Char Char Знак Знак Знак Знак1"/>
    <w:basedOn w:val="a0"/>
    <w:rsid w:val="002472D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1">
    <w:name w:val="Знак15 Знак Знак Знак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15">
    <w:name w:val="Знак1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810">
    <w:name w:val="Знак Знак81"/>
    <w:rsid w:val="002472DA"/>
    <w:rPr>
      <w:szCs w:val="24"/>
      <w:lang w:val="uk-UA" w:eastAsia="uk-UA" w:bidi="ar-SA"/>
    </w:rPr>
  </w:style>
  <w:style w:type="character" w:customStyle="1" w:styleId="3a">
    <w:name w:val="Знак Знак3"/>
    <w:rsid w:val="002472DA"/>
    <w:rPr>
      <w:sz w:val="24"/>
      <w:szCs w:val="24"/>
    </w:rPr>
  </w:style>
  <w:style w:type="paragraph" w:customStyle="1" w:styleId="53">
    <w:name w:val="Знак5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43">
    <w:name w:val="Знак4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31">
    <w:name w:val="Заголовок 13"/>
    <w:basedOn w:val="1"/>
    <w:rsid w:val="002472DA"/>
    <w:pPr>
      <w:keepNext/>
      <w:widowControl/>
      <w:autoSpaceDE/>
      <w:autoSpaceDN/>
      <w:spacing w:before="0" w:line="240" w:lineRule="auto"/>
      <w:ind w:left="0" w:right="0" w:firstLine="709"/>
      <w:jc w:val="both"/>
    </w:pPr>
    <w:rPr>
      <w:b/>
      <w:sz w:val="28"/>
      <w:szCs w:val="20"/>
      <w:lang w:val="ru-RU" w:eastAsia="ru-RU"/>
    </w:rPr>
  </w:style>
  <w:style w:type="paragraph" w:customStyle="1" w:styleId="3b">
    <w:name w:val="Знак3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Normal11">
    <w:name w:val="Normal11"/>
    <w:uiPriority w:val="99"/>
    <w:rsid w:val="002472DA"/>
    <w:pPr>
      <w:autoSpaceDE w:val="0"/>
      <w:autoSpaceDN w:val="0"/>
      <w:spacing w:after="0" w:line="240" w:lineRule="auto"/>
      <w:jc w:val="both"/>
    </w:pPr>
    <w:rPr>
      <w:rFonts w:ascii="1251 Times" w:eastAsia="Times New Roman" w:hAnsi="1251 Times" w:cs="Times New Roman"/>
      <w:sz w:val="24"/>
      <w:szCs w:val="24"/>
      <w:lang w:val="uk-UA"/>
    </w:rPr>
  </w:style>
  <w:style w:type="paragraph" w:customStyle="1" w:styleId="BodyText211">
    <w:name w:val="Body Text 211"/>
    <w:basedOn w:val="a0"/>
    <w:uiPriority w:val="99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BlockText1">
    <w:name w:val="Block Text1"/>
    <w:basedOn w:val="Normal1"/>
    <w:uiPriority w:val="99"/>
    <w:rsid w:val="002472DA"/>
    <w:pPr>
      <w:autoSpaceDE/>
      <w:autoSpaceDN/>
      <w:ind w:left="-1134" w:right="-766" w:firstLine="567"/>
      <w:jc w:val="left"/>
    </w:pPr>
    <w:rPr>
      <w:rFonts w:ascii="Times New Roman" w:hAnsi="Times New Roman"/>
      <w:sz w:val="28"/>
      <w:szCs w:val="20"/>
    </w:rPr>
  </w:style>
  <w:style w:type="character" w:customStyle="1" w:styleId="HTMLTypewriter11">
    <w:name w:val="HTML Typewriter11"/>
    <w:uiPriority w:val="99"/>
    <w:rsid w:val="002472DA"/>
    <w:rPr>
      <w:rFonts w:cs="Times New Roman"/>
      <w:sz w:val="20"/>
    </w:rPr>
  </w:style>
  <w:style w:type="character" w:customStyle="1" w:styleId="DefaultParagraphFont1">
    <w:name w:val="Default Paragraph Font1"/>
    <w:uiPriority w:val="99"/>
    <w:rsid w:val="002472DA"/>
  </w:style>
  <w:style w:type="paragraph" w:customStyle="1" w:styleId="213">
    <w:name w:val="Знак2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1f2">
    <w:name w:val="Знак Знак1"/>
    <w:rsid w:val="002472DA"/>
    <w:rPr>
      <w:sz w:val="24"/>
    </w:rPr>
  </w:style>
  <w:style w:type="character" w:customStyle="1" w:styleId="214">
    <w:name w:val="Знак Знак21"/>
    <w:rsid w:val="002472DA"/>
    <w:rPr>
      <w:sz w:val="24"/>
      <w:lang w:val="uk-UA" w:eastAsia="uk-UA"/>
    </w:rPr>
  </w:style>
  <w:style w:type="paragraph" w:customStyle="1" w:styleId="FR2">
    <w:name w:val="FR2"/>
    <w:uiPriority w:val="99"/>
    <w:rsid w:val="002472DA"/>
    <w:pPr>
      <w:widowControl w:val="0"/>
      <w:snapToGrid w:val="0"/>
      <w:spacing w:after="0" w:line="720" w:lineRule="auto"/>
      <w:ind w:left="320"/>
      <w:jc w:val="right"/>
    </w:pPr>
    <w:rPr>
      <w:rFonts w:ascii="Arial" w:eastAsia="Times New Roman" w:hAnsi="Arial" w:cs="Times New Roman"/>
      <w:sz w:val="24"/>
      <w:szCs w:val="20"/>
      <w:lang w:val="uk-UA"/>
    </w:rPr>
  </w:style>
  <w:style w:type="paragraph" w:customStyle="1" w:styleId="73">
    <w:name w:val="заголовок 7"/>
    <w:basedOn w:val="a0"/>
    <w:next w:val="a0"/>
    <w:uiPriority w:val="99"/>
    <w:rsid w:val="002472DA"/>
    <w:pPr>
      <w:keepNext/>
      <w:widowControl/>
      <w:jc w:val="both"/>
    </w:pPr>
    <w:rPr>
      <w:sz w:val="36"/>
      <w:szCs w:val="20"/>
      <w:lang w:eastAsia="ru-RU"/>
    </w:rPr>
  </w:style>
  <w:style w:type="paragraph" w:customStyle="1" w:styleId="afffc">
    <w:name w:val="Цитаты"/>
    <w:basedOn w:val="a0"/>
    <w:uiPriority w:val="99"/>
    <w:rsid w:val="002472DA"/>
    <w:pPr>
      <w:widowControl/>
      <w:autoSpaceDE/>
      <w:autoSpaceDN/>
      <w:snapToGrid w:val="0"/>
      <w:spacing w:before="100" w:after="100"/>
      <w:ind w:left="360" w:right="360"/>
    </w:pPr>
    <w:rPr>
      <w:sz w:val="24"/>
      <w:szCs w:val="20"/>
      <w:lang w:val="ru-RU" w:eastAsia="ru-RU"/>
    </w:rPr>
  </w:style>
  <w:style w:type="paragraph" w:customStyle="1" w:styleId="afffd">
    <w:name w:val="Готовый"/>
    <w:basedOn w:val="a0"/>
    <w:uiPriority w:val="99"/>
    <w:rsid w:val="002472D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napToGrid w:val="0"/>
    </w:pPr>
    <w:rPr>
      <w:rFonts w:ascii="Courier New" w:hAnsi="Courier New"/>
      <w:sz w:val="20"/>
      <w:szCs w:val="20"/>
      <w:lang w:val="ru-RU" w:eastAsia="ru-RU"/>
    </w:rPr>
  </w:style>
  <w:style w:type="paragraph" w:customStyle="1" w:styleId="caaieiaie2">
    <w:name w:val="caaieiaie 2"/>
    <w:basedOn w:val="a0"/>
    <w:next w:val="a0"/>
    <w:uiPriority w:val="99"/>
    <w:rsid w:val="002472DA"/>
    <w:pPr>
      <w:keepNext/>
      <w:widowControl/>
      <w:autoSpaceDE/>
      <w:autoSpaceDN/>
      <w:jc w:val="center"/>
    </w:pPr>
    <w:rPr>
      <w:sz w:val="32"/>
      <w:szCs w:val="20"/>
      <w:lang w:eastAsia="ru-RU"/>
    </w:rPr>
  </w:style>
  <w:style w:type="paragraph" w:customStyle="1" w:styleId="afffe">
    <w:name w:val="Îñíîâíîé òåêñò"/>
    <w:basedOn w:val="a0"/>
    <w:uiPriority w:val="99"/>
    <w:rsid w:val="002472DA"/>
    <w:pPr>
      <w:widowControl/>
      <w:autoSpaceDE/>
      <w:autoSpaceDN/>
      <w:jc w:val="both"/>
    </w:pPr>
    <w:rPr>
      <w:szCs w:val="20"/>
      <w:lang w:val="ru-RU" w:eastAsia="ru-RU"/>
    </w:rPr>
  </w:style>
  <w:style w:type="paragraph" w:customStyle="1" w:styleId="BodyText26">
    <w:name w:val="Body Text 26"/>
    <w:basedOn w:val="a0"/>
    <w:uiPriority w:val="99"/>
    <w:rsid w:val="002472DA"/>
    <w:pPr>
      <w:autoSpaceDE/>
      <w:autoSpaceDN/>
      <w:jc w:val="center"/>
    </w:pPr>
    <w:rPr>
      <w:b/>
      <w:sz w:val="28"/>
      <w:szCs w:val="20"/>
      <w:lang w:val="ru-RU" w:eastAsia="ru-RU"/>
    </w:rPr>
  </w:style>
  <w:style w:type="paragraph" w:customStyle="1" w:styleId="1f3">
    <w:name w:val="çàãîëîâîê 1"/>
    <w:basedOn w:val="a0"/>
    <w:next w:val="a0"/>
    <w:uiPriority w:val="99"/>
    <w:rsid w:val="002472DA"/>
    <w:pPr>
      <w:keepNext/>
      <w:widowControl/>
      <w:autoSpaceDE/>
      <w:autoSpaceDN/>
      <w:jc w:val="right"/>
    </w:pPr>
    <w:rPr>
      <w:sz w:val="28"/>
      <w:szCs w:val="20"/>
      <w:lang w:eastAsia="ru-RU"/>
    </w:rPr>
  </w:style>
  <w:style w:type="paragraph" w:customStyle="1" w:styleId="1f4">
    <w:name w:val="Список 1"/>
    <w:basedOn w:val="a0"/>
    <w:uiPriority w:val="99"/>
    <w:rsid w:val="002472DA"/>
    <w:pPr>
      <w:widowControl/>
      <w:tabs>
        <w:tab w:val="num" w:pos="851"/>
        <w:tab w:val="num" w:pos="1620"/>
      </w:tabs>
      <w:autoSpaceDE/>
      <w:autoSpaceDN/>
      <w:ind w:left="851" w:hanging="567"/>
      <w:jc w:val="both"/>
    </w:pPr>
    <w:rPr>
      <w:sz w:val="28"/>
      <w:szCs w:val="20"/>
      <w:lang w:eastAsia="ru-RU"/>
    </w:rPr>
  </w:style>
  <w:style w:type="character" w:customStyle="1" w:styleId="affff">
    <w:name w:val="??????????"/>
    <w:uiPriority w:val="99"/>
    <w:rsid w:val="002472DA"/>
    <w:rPr>
      <w:rFonts w:ascii="Times New Roman" w:hAnsi="Times New Roman" w:cs="Times New Roman"/>
      <w:b/>
      <w:bCs/>
      <w:caps/>
      <w:color w:val="auto"/>
      <w:sz w:val="28"/>
      <w:szCs w:val="28"/>
    </w:rPr>
  </w:style>
  <w:style w:type="character" w:customStyle="1" w:styleId="ciaeniinee">
    <w:name w:val="ciae niinee"/>
    <w:uiPriority w:val="99"/>
    <w:rsid w:val="002472DA"/>
    <w:rPr>
      <w:rFonts w:cs="Times New Roman"/>
      <w:vertAlign w:val="superscript"/>
    </w:rPr>
  </w:style>
  <w:style w:type="character" w:customStyle="1" w:styleId="Iniiaiieoeoo">
    <w:name w:val="Iniiaiie o?eoo"/>
    <w:uiPriority w:val="99"/>
    <w:rsid w:val="002472DA"/>
  </w:style>
  <w:style w:type="character" w:customStyle="1" w:styleId="affff0">
    <w:name w:val="ДИСЦИПЛІНА"/>
    <w:uiPriority w:val="99"/>
    <w:rsid w:val="002472DA"/>
    <w:rPr>
      <w:rFonts w:ascii="Times New Roman" w:hAnsi="Times New Roman" w:cs="Times New Roman"/>
      <w:b/>
      <w:bCs/>
      <w:caps/>
      <w:color w:val="auto"/>
      <w:sz w:val="28"/>
      <w:szCs w:val="28"/>
    </w:rPr>
  </w:style>
  <w:style w:type="paragraph" w:customStyle="1" w:styleId="oaenoniinee">
    <w:name w:val="oaeno niinee"/>
    <w:basedOn w:val="a0"/>
    <w:uiPriority w:val="99"/>
    <w:rsid w:val="002472DA"/>
    <w:pPr>
      <w:widowControl/>
    </w:pPr>
    <w:rPr>
      <w:sz w:val="20"/>
      <w:szCs w:val="20"/>
      <w:lang w:eastAsia="ru-RU"/>
    </w:rPr>
  </w:style>
  <w:style w:type="character" w:customStyle="1" w:styleId="ciaeniinee2">
    <w:name w:val="ciae niinee2"/>
    <w:uiPriority w:val="99"/>
    <w:rsid w:val="002472DA"/>
    <w:rPr>
      <w:rFonts w:cs="Times New Roman"/>
      <w:vertAlign w:val="superscript"/>
    </w:rPr>
  </w:style>
  <w:style w:type="character" w:customStyle="1" w:styleId="Iniiaiieoeoo2">
    <w:name w:val="Iniiaiie o?eoo2"/>
    <w:uiPriority w:val="99"/>
    <w:rsid w:val="002472DA"/>
  </w:style>
  <w:style w:type="paragraph" w:customStyle="1" w:styleId="oaenoniinee2">
    <w:name w:val="oaeno niinee2"/>
    <w:basedOn w:val="Iauiue"/>
    <w:uiPriority w:val="99"/>
    <w:rsid w:val="002472DA"/>
    <w:pPr>
      <w:widowControl/>
    </w:pPr>
    <w:rPr>
      <w:lang w:val="ru-RU"/>
    </w:rPr>
  </w:style>
  <w:style w:type="character" w:customStyle="1" w:styleId="iiianoaieou2">
    <w:name w:val="iiia? no?aieou2"/>
    <w:uiPriority w:val="99"/>
    <w:rsid w:val="002472DA"/>
    <w:rPr>
      <w:rFonts w:cs="Times New Roman"/>
    </w:rPr>
  </w:style>
  <w:style w:type="paragraph" w:customStyle="1" w:styleId="Aaoieeeieiioeooe">
    <w:name w:val="Aa?oiee eieiioeooe"/>
    <w:basedOn w:val="Iauiue"/>
    <w:uiPriority w:val="99"/>
    <w:rsid w:val="002472DA"/>
    <w:pPr>
      <w:widowControl/>
      <w:tabs>
        <w:tab w:val="center" w:pos="4320"/>
        <w:tab w:val="right" w:pos="8640"/>
      </w:tabs>
    </w:pPr>
    <w:rPr>
      <w:lang w:val="ru-RU"/>
    </w:rPr>
  </w:style>
  <w:style w:type="paragraph" w:customStyle="1" w:styleId="Ieieeeieiioeooe">
    <w:name w:val="Ie?iee eieiioeooe"/>
    <w:basedOn w:val="Iauiue"/>
    <w:uiPriority w:val="99"/>
    <w:rsid w:val="002472DA"/>
    <w:pPr>
      <w:widowControl/>
      <w:tabs>
        <w:tab w:val="center" w:pos="4320"/>
        <w:tab w:val="right" w:pos="8640"/>
      </w:tabs>
    </w:pPr>
    <w:rPr>
      <w:lang w:val="ru-RU"/>
    </w:rPr>
  </w:style>
  <w:style w:type="paragraph" w:customStyle="1" w:styleId="caaieiaie11">
    <w:name w:val="caaieiaie 11"/>
    <w:basedOn w:val="Iauiue1"/>
    <w:next w:val="Iauiue1"/>
    <w:uiPriority w:val="99"/>
    <w:rsid w:val="002472DA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caaieiaie21">
    <w:name w:val="caaieiaie 21"/>
    <w:basedOn w:val="Iauiue1"/>
    <w:next w:val="Iauiue1"/>
    <w:uiPriority w:val="99"/>
    <w:rsid w:val="002472DA"/>
    <w:pPr>
      <w:keepNext/>
      <w:spacing w:before="240" w:after="60"/>
    </w:pPr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Iniiaiieoeoo1">
    <w:name w:val="Iniiaiie o?eoo1"/>
    <w:uiPriority w:val="99"/>
    <w:rsid w:val="002472DA"/>
  </w:style>
  <w:style w:type="character" w:customStyle="1" w:styleId="ciaeniinee1">
    <w:name w:val="ciae niinee1"/>
    <w:uiPriority w:val="99"/>
    <w:rsid w:val="002472DA"/>
    <w:rPr>
      <w:rFonts w:cs="Times New Roman"/>
      <w:vertAlign w:val="superscript"/>
    </w:rPr>
  </w:style>
  <w:style w:type="character" w:customStyle="1" w:styleId="iiianoaieou1">
    <w:name w:val="iiia? no?aieou1"/>
    <w:uiPriority w:val="99"/>
    <w:rsid w:val="002472DA"/>
    <w:rPr>
      <w:rFonts w:cs="Times New Roman"/>
    </w:rPr>
  </w:style>
  <w:style w:type="paragraph" w:customStyle="1" w:styleId="oaenoniinee1">
    <w:name w:val="oaeno niinee1"/>
    <w:basedOn w:val="Iauiue1"/>
    <w:uiPriority w:val="99"/>
    <w:rsid w:val="002472DA"/>
    <w:rPr>
      <w:rFonts w:ascii="Times New Roman" w:hAnsi="Times New Roman"/>
    </w:rPr>
  </w:style>
  <w:style w:type="paragraph" w:customStyle="1" w:styleId="Aaoieeeieiioeooe1">
    <w:name w:val="Aa?oiee eieiioeooe1"/>
    <w:basedOn w:val="Iauiue1"/>
    <w:uiPriority w:val="99"/>
    <w:rsid w:val="002472DA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Ieieeeieiioeooe1">
    <w:name w:val="Ie?iee eieiioeooe1"/>
    <w:basedOn w:val="Iauiue1"/>
    <w:uiPriority w:val="99"/>
    <w:rsid w:val="002472DA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Iniiaiieoaeno21">
    <w:name w:val="Iniiaiie oaeno 21"/>
    <w:basedOn w:val="Iauiue1"/>
    <w:uiPriority w:val="99"/>
    <w:rsid w:val="002472DA"/>
    <w:pPr>
      <w:ind w:firstLine="709"/>
      <w:jc w:val="both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0"/>
    <w:uiPriority w:val="99"/>
    <w:rsid w:val="002472DA"/>
    <w:pPr>
      <w:spacing w:before="120"/>
      <w:ind w:firstLine="567"/>
      <w:jc w:val="both"/>
    </w:pPr>
    <w:rPr>
      <w:rFonts w:ascii="Antiqua" w:hAnsi="Antiqua"/>
      <w:strike/>
      <w:color w:val="000000"/>
      <w:sz w:val="26"/>
      <w:szCs w:val="26"/>
      <w:lang w:val="en-US" w:eastAsia="ru-RU"/>
    </w:rPr>
  </w:style>
  <w:style w:type="paragraph" w:customStyle="1" w:styleId="FR3">
    <w:name w:val="FR3"/>
    <w:uiPriority w:val="99"/>
    <w:rsid w:val="002472DA"/>
    <w:pPr>
      <w:widowControl w:val="0"/>
      <w:autoSpaceDE w:val="0"/>
      <w:autoSpaceDN w:val="0"/>
      <w:spacing w:after="0" w:line="240" w:lineRule="auto"/>
      <w:ind w:left="520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affff1">
    <w:name w:val="line number"/>
    <w:uiPriority w:val="99"/>
    <w:rsid w:val="002472DA"/>
    <w:rPr>
      <w:rFonts w:cs="Times New Roman"/>
    </w:rPr>
  </w:style>
  <w:style w:type="paragraph" w:customStyle="1" w:styleId="BodyText31">
    <w:name w:val="Body Text 31"/>
    <w:basedOn w:val="a0"/>
    <w:uiPriority w:val="99"/>
    <w:rsid w:val="002472DA"/>
    <w:pPr>
      <w:widowControl/>
      <w:autoSpaceDE/>
      <w:autoSpaceDN/>
      <w:jc w:val="both"/>
    </w:pPr>
    <w:rPr>
      <w:sz w:val="24"/>
      <w:szCs w:val="20"/>
      <w:lang w:val="ru-RU" w:eastAsia="ru-RU"/>
    </w:rPr>
  </w:style>
  <w:style w:type="paragraph" w:customStyle="1" w:styleId="BodyText311">
    <w:name w:val="Body Text 311"/>
    <w:basedOn w:val="a0"/>
    <w:uiPriority w:val="99"/>
    <w:rsid w:val="002472DA"/>
    <w:pPr>
      <w:autoSpaceDE/>
      <w:autoSpaceDN/>
      <w:jc w:val="both"/>
    </w:pPr>
    <w:rPr>
      <w:sz w:val="28"/>
      <w:szCs w:val="20"/>
      <w:lang w:val="ru-RU" w:eastAsia="ru-RU"/>
    </w:rPr>
  </w:style>
  <w:style w:type="character" w:styleId="affff2">
    <w:name w:val="annotation reference"/>
    <w:uiPriority w:val="99"/>
    <w:rsid w:val="002472DA"/>
    <w:rPr>
      <w:rFonts w:cs="Times New Roman"/>
      <w:sz w:val="16"/>
      <w:szCs w:val="16"/>
    </w:rPr>
  </w:style>
  <w:style w:type="paragraph" w:styleId="44">
    <w:name w:val="toc 4"/>
    <w:basedOn w:val="a0"/>
    <w:next w:val="a0"/>
    <w:autoRedefine/>
    <w:uiPriority w:val="99"/>
    <w:rsid w:val="002472DA"/>
    <w:pPr>
      <w:widowControl/>
      <w:ind w:left="780"/>
    </w:pPr>
    <w:rPr>
      <w:sz w:val="26"/>
      <w:szCs w:val="26"/>
      <w:lang w:eastAsia="ru-RU"/>
    </w:rPr>
  </w:style>
  <w:style w:type="paragraph" w:styleId="54">
    <w:name w:val="toc 5"/>
    <w:basedOn w:val="a0"/>
    <w:next w:val="a0"/>
    <w:autoRedefine/>
    <w:uiPriority w:val="99"/>
    <w:rsid w:val="002472DA"/>
    <w:pPr>
      <w:widowControl/>
      <w:ind w:left="1040"/>
    </w:pPr>
    <w:rPr>
      <w:sz w:val="26"/>
      <w:szCs w:val="26"/>
      <w:lang w:eastAsia="ru-RU"/>
    </w:rPr>
  </w:style>
  <w:style w:type="paragraph" w:styleId="64">
    <w:name w:val="toc 6"/>
    <w:basedOn w:val="a0"/>
    <w:next w:val="a0"/>
    <w:autoRedefine/>
    <w:uiPriority w:val="99"/>
    <w:rsid w:val="002472DA"/>
    <w:pPr>
      <w:widowControl/>
      <w:ind w:left="1300"/>
    </w:pPr>
    <w:rPr>
      <w:sz w:val="26"/>
      <w:szCs w:val="26"/>
      <w:lang w:eastAsia="ru-RU"/>
    </w:rPr>
  </w:style>
  <w:style w:type="paragraph" w:styleId="74">
    <w:name w:val="toc 7"/>
    <w:basedOn w:val="a0"/>
    <w:next w:val="a0"/>
    <w:autoRedefine/>
    <w:uiPriority w:val="99"/>
    <w:rsid w:val="002472DA"/>
    <w:pPr>
      <w:widowControl/>
      <w:ind w:left="1560"/>
    </w:pPr>
    <w:rPr>
      <w:sz w:val="26"/>
      <w:szCs w:val="26"/>
      <w:lang w:eastAsia="ru-RU"/>
    </w:rPr>
  </w:style>
  <w:style w:type="paragraph" w:styleId="85">
    <w:name w:val="toc 8"/>
    <w:basedOn w:val="a0"/>
    <w:next w:val="a0"/>
    <w:autoRedefine/>
    <w:uiPriority w:val="99"/>
    <w:rsid w:val="002472DA"/>
    <w:pPr>
      <w:widowControl/>
      <w:ind w:left="1820"/>
    </w:pPr>
    <w:rPr>
      <w:sz w:val="26"/>
      <w:szCs w:val="26"/>
      <w:lang w:eastAsia="ru-RU"/>
    </w:rPr>
  </w:style>
  <w:style w:type="paragraph" w:styleId="93">
    <w:name w:val="toc 9"/>
    <w:basedOn w:val="a0"/>
    <w:next w:val="a0"/>
    <w:autoRedefine/>
    <w:uiPriority w:val="99"/>
    <w:rsid w:val="002472DA"/>
    <w:pPr>
      <w:widowControl/>
      <w:ind w:left="2080"/>
    </w:pPr>
    <w:rPr>
      <w:sz w:val="26"/>
      <w:szCs w:val="26"/>
      <w:lang w:eastAsia="ru-RU"/>
    </w:rPr>
  </w:style>
  <w:style w:type="paragraph" w:customStyle="1" w:styleId="3c">
    <w:name w:val="Îñíîâíîé òåêñò 3"/>
    <w:basedOn w:val="affb"/>
    <w:uiPriority w:val="99"/>
    <w:rsid w:val="002472DA"/>
    <w:pPr>
      <w:widowControl/>
      <w:autoSpaceDE/>
      <w:autoSpaceDN/>
      <w:spacing w:line="360" w:lineRule="auto"/>
      <w:jc w:val="both"/>
    </w:pPr>
    <w:rPr>
      <w:sz w:val="28"/>
      <w:u w:val="single"/>
      <w:lang w:val="uk-UA"/>
    </w:rPr>
  </w:style>
  <w:style w:type="paragraph" w:customStyle="1" w:styleId="2e">
    <w:name w:val="Îñíîâíîé òåêñò 2"/>
    <w:basedOn w:val="affb"/>
    <w:uiPriority w:val="99"/>
    <w:rsid w:val="002472DA"/>
    <w:pPr>
      <w:widowControl/>
      <w:autoSpaceDE/>
      <w:autoSpaceDN/>
      <w:spacing w:line="360" w:lineRule="auto"/>
    </w:pPr>
    <w:rPr>
      <w:sz w:val="28"/>
    </w:rPr>
  </w:style>
  <w:style w:type="paragraph" w:customStyle="1" w:styleId="Iauiue2">
    <w:name w:val="Iau?iue2"/>
    <w:uiPriority w:val="99"/>
    <w:rsid w:val="002472D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71">
    <w:name w:val="heading 71"/>
    <w:basedOn w:val="Normal11"/>
    <w:next w:val="Normal11"/>
    <w:uiPriority w:val="99"/>
    <w:rsid w:val="002472DA"/>
    <w:pPr>
      <w:keepNext/>
      <w:autoSpaceDE/>
      <w:autoSpaceDN/>
      <w:jc w:val="center"/>
    </w:pPr>
    <w:rPr>
      <w:rFonts w:ascii="Times New Roman" w:hAnsi="Times New Roman"/>
      <w:b/>
      <w:szCs w:val="20"/>
    </w:rPr>
  </w:style>
  <w:style w:type="paragraph" w:styleId="affff3">
    <w:name w:val="List"/>
    <w:basedOn w:val="a0"/>
    <w:rsid w:val="002472DA"/>
    <w:pPr>
      <w:widowControl/>
      <w:autoSpaceDE/>
      <w:autoSpaceDN/>
      <w:ind w:left="283" w:hanging="283"/>
    </w:pPr>
    <w:rPr>
      <w:sz w:val="28"/>
      <w:szCs w:val="20"/>
      <w:lang w:val="ru-RU" w:eastAsia="ru-RU"/>
    </w:rPr>
  </w:style>
  <w:style w:type="paragraph" w:customStyle="1" w:styleId="55">
    <w:name w:val="Обычный5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14">
    <w:name w:val="Style14"/>
    <w:basedOn w:val="a0"/>
    <w:uiPriority w:val="99"/>
    <w:rsid w:val="002472DA"/>
    <w:pPr>
      <w:adjustRightInd w:val="0"/>
      <w:spacing w:line="330" w:lineRule="exact"/>
    </w:pPr>
    <w:rPr>
      <w:sz w:val="24"/>
      <w:szCs w:val="24"/>
      <w:lang w:val="ru-RU" w:eastAsia="ru-RU"/>
    </w:rPr>
  </w:style>
  <w:style w:type="character" w:customStyle="1" w:styleId="FontStyle21">
    <w:name w:val="Font Style21"/>
    <w:uiPriority w:val="99"/>
    <w:rsid w:val="002472DA"/>
    <w:rPr>
      <w:rFonts w:ascii="Times New Roman" w:hAnsi="Times New Roman" w:cs="Times New Roman" w:hint="default"/>
      <w:spacing w:val="-10"/>
      <w:sz w:val="30"/>
      <w:szCs w:val="30"/>
    </w:rPr>
  </w:style>
  <w:style w:type="paragraph" w:customStyle="1" w:styleId="65">
    <w:name w:val="Обычный6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67">
    <w:name w:val="Font Style67"/>
    <w:rsid w:val="002472D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8">
    <w:name w:val="Font Style68"/>
    <w:rsid w:val="002472DA"/>
    <w:rPr>
      <w:rFonts w:ascii="Times New Roman" w:hAnsi="Times New Roman" w:cs="Times New Roman" w:hint="default"/>
      <w:sz w:val="16"/>
      <w:szCs w:val="16"/>
    </w:rPr>
  </w:style>
  <w:style w:type="character" w:customStyle="1" w:styleId="910">
    <w:name w:val="Знак Знак91"/>
    <w:rsid w:val="002472DA"/>
    <w:rPr>
      <w:sz w:val="24"/>
      <w:lang w:val="uk-UA"/>
    </w:rPr>
  </w:style>
  <w:style w:type="character" w:customStyle="1" w:styleId="A10">
    <w:name w:val="A1"/>
    <w:rsid w:val="002472DA"/>
    <w:rPr>
      <w:rFonts w:cs="HeliosCond"/>
      <w:color w:val="000000"/>
      <w:sz w:val="18"/>
      <w:szCs w:val="18"/>
    </w:rPr>
  </w:style>
  <w:style w:type="paragraph" w:customStyle="1" w:styleId="75">
    <w:name w:val="Обычный7"/>
    <w:rsid w:val="002472DA"/>
    <w:pPr>
      <w:widowControl w:val="0"/>
      <w:spacing w:before="2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86">
    <w:name w:val="Обычный8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4">
    <w:name w:val="Обычный9"/>
    <w:rsid w:val="002472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7">
    <w:name w:val="Font Style17"/>
    <w:uiPriority w:val="99"/>
    <w:rsid w:val="002472DA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Осн. текст"/>
    <w:basedOn w:val="a0"/>
    <w:rsid w:val="002472DA"/>
    <w:pPr>
      <w:widowControl/>
      <w:autoSpaceDE/>
      <w:autoSpaceDN/>
      <w:spacing w:line="288" w:lineRule="auto"/>
      <w:ind w:firstLine="454"/>
      <w:jc w:val="both"/>
    </w:pPr>
    <w:rPr>
      <w:rFonts w:ascii="TextBook" w:hAnsi="TextBook"/>
      <w:sz w:val="20"/>
      <w:szCs w:val="20"/>
      <w:lang w:eastAsia="ru-RU"/>
    </w:rPr>
  </w:style>
  <w:style w:type="paragraph" w:customStyle="1" w:styleId="ptitle1">
    <w:name w:val="p_title_1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ptitle2">
    <w:name w:val="p_title_2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xfm11519632">
    <w:name w:val="xfm_11519632"/>
    <w:rsid w:val="002472DA"/>
    <w:rPr>
      <w:rFonts w:cs="Times New Roman"/>
    </w:rPr>
  </w:style>
  <w:style w:type="character" w:customStyle="1" w:styleId="1f5">
    <w:name w:val="Заголовок Знак1"/>
    <w:uiPriority w:val="10"/>
    <w:rsid w:val="002472D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Style1">
    <w:name w:val="Style1"/>
    <w:basedOn w:val="a0"/>
    <w:uiPriority w:val="99"/>
    <w:rsid w:val="002472DA"/>
    <w:pPr>
      <w:adjustRightInd w:val="0"/>
      <w:spacing w:line="230" w:lineRule="exact"/>
      <w:ind w:firstLine="835"/>
    </w:pPr>
    <w:rPr>
      <w:rFonts w:ascii="Arial" w:hAnsi="Arial" w:cs="Arial"/>
      <w:sz w:val="24"/>
      <w:szCs w:val="24"/>
      <w:lang w:val="ru-RU" w:eastAsia="ru-RU"/>
    </w:rPr>
  </w:style>
  <w:style w:type="paragraph" w:customStyle="1" w:styleId="Style11">
    <w:name w:val="Style11"/>
    <w:basedOn w:val="a0"/>
    <w:uiPriority w:val="99"/>
    <w:rsid w:val="002472DA"/>
    <w:pPr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31">
    <w:name w:val="Font Style31"/>
    <w:uiPriority w:val="99"/>
    <w:rsid w:val="002472DA"/>
    <w:rPr>
      <w:rFonts w:ascii="Arial" w:hAnsi="Arial" w:cs="Arial"/>
      <w:b/>
      <w:bCs/>
      <w:sz w:val="18"/>
      <w:szCs w:val="18"/>
    </w:rPr>
  </w:style>
  <w:style w:type="character" w:customStyle="1" w:styleId="xfm78403722">
    <w:name w:val="xfm_78403722"/>
    <w:rsid w:val="002472DA"/>
  </w:style>
  <w:style w:type="character" w:customStyle="1" w:styleId="HTML4">
    <w:name w:val="Пишущая машинка HTML4"/>
    <w:rsid w:val="002472DA"/>
    <w:rPr>
      <w:sz w:val="20"/>
    </w:rPr>
  </w:style>
  <w:style w:type="paragraph" w:customStyle="1" w:styleId="100">
    <w:name w:val="Обычный10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5">
    <w:name w:val="List Continue 4"/>
    <w:basedOn w:val="a0"/>
    <w:uiPriority w:val="99"/>
    <w:unhideWhenUsed/>
    <w:rsid w:val="002472DA"/>
    <w:pPr>
      <w:widowControl/>
      <w:autoSpaceDE/>
      <w:autoSpaceDN/>
      <w:spacing w:after="120"/>
      <w:ind w:left="1132"/>
      <w:contextualSpacing/>
    </w:pPr>
    <w:rPr>
      <w:rFonts w:ascii="Antiqua" w:hAnsi="Antiqua"/>
      <w:sz w:val="26"/>
      <w:szCs w:val="20"/>
      <w:lang w:eastAsia="ru-RU"/>
    </w:rPr>
  </w:style>
  <w:style w:type="character" w:customStyle="1" w:styleId="270">
    <w:name w:val="Основной текст (27)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customStyle="1" w:styleId="Style96">
    <w:name w:val="Style96"/>
    <w:basedOn w:val="a0"/>
    <w:uiPriority w:val="99"/>
    <w:rsid w:val="002472DA"/>
    <w:pPr>
      <w:adjustRightInd w:val="0"/>
      <w:spacing w:line="283" w:lineRule="exact"/>
    </w:pPr>
    <w:rPr>
      <w:rFonts w:ascii="Franklin Gothic Book" w:hAnsi="Franklin Gothic Book"/>
      <w:sz w:val="24"/>
      <w:szCs w:val="24"/>
      <w:lang w:val="ru-RU" w:eastAsia="ru-RU"/>
    </w:rPr>
  </w:style>
  <w:style w:type="paragraph" w:customStyle="1" w:styleId="241">
    <w:name w:val="Основной текст 24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320">
    <w:name w:val="Основной текст 32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1f6">
    <w:name w:val="подзаголовок1"/>
    <w:basedOn w:val="1"/>
    <w:uiPriority w:val="99"/>
    <w:rsid w:val="002472DA"/>
    <w:pPr>
      <w:keepNext/>
      <w:widowControl/>
      <w:autoSpaceDE/>
      <w:autoSpaceDN/>
      <w:spacing w:before="240" w:after="60" w:line="240" w:lineRule="auto"/>
      <w:ind w:left="0" w:right="0" w:firstLine="0"/>
      <w:outlineLvl w:val="9"/>
    </w:pPr>
    <w:rPr>
      <w:b/>
      <w:bCs/>
      <w:kern w:val="28"/>
      <w:sz w:val="26"/>
      <w:szCs w:val="20"/>
      <w:lang w:val="en-US"/>
    </w:rPr>
  </w:style>
  <w:style w:type="paragraph" w:customStyle="1" w:styleId="xl68">
    <w:name w:val="xl6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69">
    <w:name w:val="xl6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4">
    <w:name w:val="xl74"/>
    <w:basedOn w:val="a0"/>
    <w:rsid w:val="002472DA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5">
    <w:name w:val="xl7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6">
    <w:name w:val="xl76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78">
    <w:name w:val="xl7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79">
    <w:name w:val="xl7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0">
    <w:name w:val="xl80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81">
    <w:name w:val="xl8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2">
    <w:name w:val="xl82"/>
    <w:basedOn w:val="a0"/>
    <w:rsid w:val="002472D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3">
    <w:name w:val="xl83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4">
    <w:name w:val="xl84"/>
    <w:basedOn w:val="a0"/>
    <w:rsid w:val="002472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5">
    <w:name w:val="xl8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6">
    <w:name w:val="xl86"/>
    <w:basedOn w:val="a0"/>
    <w:rsid w:val="002472DA"/>
    <w:pPr>
      <w:widowControl/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7">
    <w:name w:val="xl87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88">
    <w:name w:val="xl88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89">
    <w:name w:val="xl89"/>
    <w:basedOn w:val="a0"/>
    <w:rsid w:val="002472D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0">
    <w:name w:val="xl90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91">
    <w:name w:val="xl91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8"/>
      <w:szCs w:val="28"/>
      <w:lang w:val="ru-RU" w:eastAsia="ru-RU"/>
    </w:rPr>
  </w:style>
  <w:style w:type="paragraph" w:customStyle="1" w:styleId="xl92">
    <w:name w:val="xl92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3">
    <w:name w:val="xl93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FFFFFF"/>
      <w:sz w:val="28"/>
      <w:szCs w:val="28"/>
      <w:lang w:val="ru-RU" w:eastAsia="ru-RU"/>
    </w:rPr>
  </w:style>
  <w:style w:type="paragraph" w:customStyle="1" w:styleId="xl94">
    <w:name w:val="xl94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FFFFFF"/>
      <w:sz w:val="28"/>
      <w:szCs w:val="28"/>
      <w:lang w:val="ru-RU" w:eastAsia="ru-RU"/>
    </w:rPr>
  </w:style>
  <w:style w:type="paragraph" w:customStyle="1" w:styleId="xl95">
    <w:name w:val="xl95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96">
    <w:name w:val="xl96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97">
    <w:name w:val="xl97"/>
    <w:basedOn w:val="a0"/>
    <w:rsid w:val="002472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8">
    <w:name w:val="xl98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99">
    <w:name w:val="xl99"/>
    <w:basedOn w:val="a0"/>
    <w:rsid w:val="002472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paragraph" w:customStyle="1" w:styleId="xl100">
    <w:name w:val="xl100"/>
    <w:basedOn w:val="a0"/>
    <w:rsid w:val="002472D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  <w:lang w:val="ru-RU" w:eastAsia="ru-RU"/>
    </w:rPr>
  </w:style>
  <w:style w:type="character" w:customStyle="1" w:styleId="FontStyle163">
    <w:name w:val="Font Style163"/>
    <w:uiPriority w:val="99"/>
    <w:rsid w:val="002472DA"/>
    <w:rPr>
      <w:rFonts w:ascii="Franklin Gothic Book" w:hAnsi="Franklin Gothic Book" w:cs="Franklin Gothic Book" w:hint="default"/>
      <w:b/>
      <w:bCs/>
      <w:sz w:val="22"/>
      <w:szCs w:val="22"/>
    </w:rPr>
  </w:style>
  <w:style w:type="character" w:customStyle="1" w:styleId="FontStyle153">
    <w:name w:val="Font Style153"/>
    <w:uiPriority w:val="99"/>
    <w:rsid w:val="002472DA"/>
    <w:rPr>
      <w:rFonts w:ascii="Franklin Gothic Book" w:hAnsi="Franklin Gothic Book" w:cs="Franklin Gothic Book" w:hint="default"/>
      <w:b/>
      <w:bCs/>
      <w:sz w:val="18"/>
      <w:szCs w:val="18"/>
    </w:rPr>
  </w:style>
  <w:style w:type="character" w:customStyle="1" w:styleId="st0">
    <w:name w:val="st0"/>
    <w:rsid w:val="002472DA"/>
  </w:style>
  <w:style w:type="character" w:customStyle="1" w:styleId="66">
    <w:name w:val="Основной текст (6)_"/>
    <w:link w:val="67"/>
    <w:rsid w:val="002472DA"/>
    <w:rPr>
      <w:sz w:val="23"/>
      <w:szCs w:val="23"/>
      <w:shd w:val="clear" w:color="auto" w:fill="FFFFFF"/>
    </w:rPr>
  </w:style>
  <w:style w:type="paragraph" w:customStyle="1" w:styleId="67">
    <w:name w:val="Основной текст (6)"/>
    <w:basedOn w:val="a0"/>
    <w:link w:val="66"/>
    <w:rsid w:val="002472DA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mw-headline">
    <w:name w:val="mw-headline"/>
    <w:basedOn w:val="a1"/>
    <w:rsid w:val="002472DA"/>
  </w:style>
  <w:style w:type="character" w:customStyle="1" w:styleId="FooterChar">
    <w:name w:val="Footer Char"/>
    <w:uiPriority w:val="99"/>
    <w:locked/>
    <w:rsid w:val="002472DA"/>
    <w:rPr>
      <w:rFonts w:ascii="Calibri" w:hAnsi="Calibri" w:cs="Times New Roman"/>
      <w:lang w:val="ru-RU" w:eastAsia="ru-RU"/>
    </w:rPr>
  </w:style>
  <w:style w:type="paragraph" w:customStyle="1" w:styleId="affff5">
    <w:name w:val="заголовок"/>
    <w:basedOn w:val="a0"/>
    <w:next w:val="a0"/>
    <w:uiPriority w:val="99"/>
    <w:rsid w:val="002472DA"/>
    <w:pPr>
      <w:keepNext/>
      <w:widowControl/>
      <w:autoSpaceDE/>
      <w:autoSpaceDN/>
      <w:jc w:val="center"/>
      <w:outlineLvl w:val="0"/>
    </w:pPr>
    <w:rPr>
      <w:b/>
      <w:caps/>
      <w:sz w:val="26"/>
      <w:szCs w:val="20"/>
      <w:lang w:eastAsia="ru-RU"/>
    </w:rPr>
  </w:style>
  <w:style w:type="character" w:customStyle="1" w:styleId="HeaderChar">
    <w:name w:val="Header Char"/>
    <w:uiPriority w:val="99"/>
    <w:locked/>
    <w:rsid w:val="002472DA"/>
    <w:rPr>
      <w:rFonts w:ascii="1251 Times" w:hAnsi="1251 Times" w:cs="Times New Roman"/>
      <w:sz w:val="28"/>
      <w:lang w:val="en-US" w:eastAsia="ru-RU"/>
    </w:rPr>
  </w:style>
  <w:style w:type="character" w:customStyle="1" w:styleId="HTMLPreformattedChar">
    <w:name w:val="HTML Preformatted Char"/>
    <w:uiPriority w:val="99"/>
    <w:locked/>
    <w:rsid w:val="002472DA"/>
    <w:rPr>
      <w:rFonts w:ascii="Courier New" w:hAnsi="Courier New" w:cs="Times New Roman"/>
      <w:lang w:val="ru-RU" w:eastAsia="ru-RU"/>
    </w:rPr>
  </w:style>
  <w:style w:type="character" w:customStyle="1" w:styleId="block-infoleft1">
    <w:name w:val="block-info__left1"/>
    <w:uiPriority w:val="99"/>
    <w:rsid w:val="002472DA"/>
  </w:style>
  <w:style w:type="character" w:customStyle="1" w:styleId="block-infohidden">
    <w:name w:val="block-info__hidden"/>
    <w:uiPriority w:val="99"/>
    <w:rsid w:val="002472DA"/>
  </w:style>
  <w:style w:type="paragraph" w:customStyle="1" w:styleId="Style16">
    <w:name w:val="Style16"/>
    <w:basedOn w:val="a0"/>
    <w:uiPriority w:val="99"/>
    <w:rsid w:val="002472DA"/>
    <w:pPr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38">
    <w:name w:val="Font Style38"/>
    <w:uiPriority w:val="99"/>
    <w:rsid w:val="002472DA"/>
    <w:rPr>
      <w:rFonts w:ascii="Arial" w:hAnsi="Arial"/>
      <w:sz w:val="24"/>
    </w:rPr>
  </w:style>
  <w:style w:type="paragraph" w:customStyle="1" w:styleId="311">
    <w:name w:val="Основной текст 311"/>
    <w:basedOn w:val="a0"/>
    <w:uiPriority w:val="99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215">
    <w:name w:val="Абзац списка21"/>
    <w:basedOn w:val="a0"/>
    <w:uiPriority w:val="99"/>
    <w:rsid w:val="002472DA"/>
    <w:pPr>
      <w:widowControl/>
      <w:autoSpaceDE/>
      <w:autoSpaceDN/>
      <w:spacing w:after="200" w:line="276" w:lineRule="auto"/>
      <w:ind w:left="708"/>
    </w:pPr>
    <w:rPr>
      <w:rFonts w:ascii="Calibri" w:hAnsi="Calibri"/>
      <w:lang w:val="ru-RU"/>
    </w:rPr>
  </w:style>
  <w:style w:type="paragraph" w:customStyle="1" w:styleId="affff6">
    <w:name w:val="Стиль"/>
    <w:uiPriority w:val="99"/>
    <w:rsid w:val="002472DA"/>
    <w:pPr>
      <w:widowControl w:val="0"/>
      <w:spacing w:after="0" w:line="240" w:lineRule="auto"/>
    </w:pPr>
    <w:rPr>
      <w:rFonts w:ascii="Academy Condensed" w:eastAsia="Times New Roman" w:hAnsi="Academy Condensed" w:cs="Times New Roman"/>
      <w:spacing w:val="-1"/>
      <w:kern w:val="65535"/>
      <w:position w:val="-1"/>
      <w:sz w:val="24"/>
      <w:szCs w:val="24"/>
      <w:shd w:val="clear" w:color="FFFFFF" w:fill="FFFFFF"/>
      <w:vertAlign w:val="superscript"/>
      <w:lang w:val="en-US"/>
    </w:rPr>
  </w:style>
  <w:style w:type="paragraph" w:customStyle="1" w:styleId="affff7">
    <w:name w:val="Основной заголовок"/>
    <w:basedOn w:val="1"/>
    <w:uiPriority w:val="99"/>
    <w:rsid w:val="002472D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num" w:pos="0"/>
      </w:tabs>
      <w:suppressAutoHyphens/>
      <w:autoSpaceDE/>
      <w:autoSpaceDN/>
      <w:spacing w:before="240" w:after="60" w:line="240" w:lineRule="auto"/>
      <w:ind w:left="0" w:right="0" w:firstLine="4395"/>
      <w:jc w:val="center"/>
      <w:outlineLvl w:val="9"/>
    </w:pPr>
    <w:rPr>
      <w:i/>
      <w:kern w:val="28"/>
      <w:sz w:val="28"/>
      <w:szCs w:val="20"/>
      <w:lang w:eastAsia="x-none"/>
    </w:rPr>
  </w:style>
  <w:style w:type="paragraph" w:styleId="affff8">
    <w:name w:val="annotation subject"/>
    <w:basedOn w:val="afff9"/>
    <w:next w:val="afff9"/>
    <w:link w:val="affff9"/>
    <w:uiPriority w:val="99"/>
    <w:semiHidden/>
    <w:rsid w:val="002472DA"/>
    <w:pPr>
      <w:autoSpaceDE/>
      <w:autoSpaceDN/>
    </w:pPr>
    <w:rPr>
      <w:b/>
      <w:bCs/>
    </w:rPr>
  </w:style>
  <w:style w:type="character" w:customStyle="1" w:styleId="affff9">
    <w:name w:val="Тема примечания Знак"/>
    <w:basedOn w:val="1d"/>
    <w:link w:val="affff8"/>
    <w:uiPriority w:val="99"/>
    <w:semiHidden/>
    <w:rsid w:val="002472DA"/>
    <w:rPr>
      <w:rFonts w:ascii="Times New Roman" w:eastAsia="Times New Roman" w:hAnsi="Times New Roman" w:cs="Times New Roman"/>
      <w:b/>
      <w:bCs/>
      <w:sz w:val="20"/>
      <w:szCs w:val="20"/>
      <w:lang w:val="uk-UA" w:eastAsia="x-none"/>
    </w:rPr>
  </w:style>
  <w:style w:type="paragraph" w:customStyle="1" w:styleId="1f7">
    <w:name w:val="Основной текст с отступом1"/>
    <w:basedOn w:val="a0"/>
    <w:uiPriority w:val="99"/>
    <w:rsid w:val="002472DA"/>
    <w:pPr>
      <w:widowControl/>
      <w:autoSpaceDE/>
      <w:autoSpaceDN/>
      <w:ind w:firstLine="374"/>
    </w:pPr>
    <w:rPr>
      <w:rFonts w:ascii="Arial" w:hAnsi="Arial"/>
      <w:sz w:val="28"/>
      <w:szCs w:val="20"/>
      <w:lang w:val="ru-RU" w:eastAsia="ru-RU"/>
    </w:rPr>
  </w:style>
  <w:style w:type="paragraph" w:customStyle="1" w:styleId="Preformatted">
    <w:name w:val="Preformatted"/>
    <w:basedOn w:val="a0"/>
    <w:uiPriority w:val="99"/>
    <w:rsid w:val="002472D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hAnsi="Courier New"/>
      <w:sz w:val="20"/>
      <w:szCs w:val="20"/>
      <w:lang w:eastAsia="ru-RU"/>
    </w:rPr>
  </w:style>
  <w:style w:type="paragraph" w:styleId="affffa">
    <w:name w:val="Document Map"/>
    <w:basedOn w:val="a0"/>
    <w:link w:val="affffb"/>
    <w:uiPriority w:val="99"/>
    <w:semiHidden/>
    <w:rsid w:val="002472DA"/>
    <w:pPr>
      <w:widowControl/>
      <w:shd w:val="clear" w:color="auto" w:fill="000080"/>
      <w:autoSpaceDE/>
      <w:autoSpaceDN/>
    </w:pPr>
    <w:rPr>
      <w:rFonts w:ascii="Tahoma" w:hAnsi="Tahoma"/>
      <w:sz w:val="20"/>
      <w:szCs w:val="20"/>
      <w:lang w:val="x-none" w:eastAsia="x-none"/>
    </w:rPr>
  </w:style>
  <w:style w:type="character" w:customStyle="1" w:styleId="affffb">
    <w:name w:val="Схема документа Знак"/>
    <w:basedOn w:val="a1"/>
    <w:link w:val="affffa"/>
    <w:uiPriority w:val="99"/>
    <w:semiHidden/>
    <w:rsid w:val="002472D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TimesNewRoman01">
    <w:name w:val="Стиль Заголовок 1 + Times New Roman Первая строка:  0.1 см Междус..."/>
    <w:basedOn w:val="1"/>
    <w:uiPriority w:val="99"/>
    <w:rsid w:val="002472D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num" w:pos="0"/>
      </w:tabs>
      <w:suppressAutoHyphens/>
      <w:autoSpaceDE/>
      <w:autoSpaceDN/>
      <w:spacing w:before="0" w:line="240" w:lineRule="auto"/>
      <w:ind w:left="567" w:right="0" w:firstLine="4395"/>
      <w:jc w:val="center"/>
    </w:pPr>
    <w:rPr>
      <w:bCs/>
      <w:i/>
      <w:sz w:val="28"/>
      <w:szCs w:val="28"/>
      <w:lang w:eastAsia="x-none"/>
    </w:rPr>
  </w:style>
  <w:style w:type="paragraph" w:customStyle="1" w:styleId="TimesNewRoman12">
    <w:name w:val="Стиль Основной текст + Times New Roman 12 пт полужирный курсив"/>
    <w:basedOn w:val="a4"/>
    <w:uiPriority w:val="99"/>
    <w:rsid w:val="002472DA"/>
    <w:pPr>
      <w:widowControl/>
      <w:autoSpaceDE/>
      <w:autoSpaceDN/>
      <w:ind w:left="567"/>
    </w:pPr>
    <w:rPr>
      <w:b/>
      <w:i/>
      <w:iCs/>
      <w:sz w:val="24"/>
      <w:szCs w:val="20"/>
      <w:lang w:eastAsia="x-none"/>
    </w:rPr>
  </w:style>
  <w:style w:type="character" w:styleId="affffc">
    <w:name w:val="Placeholder Text"/>
    <w:uiPriority w:val="99"/>
    <w:semiHidden/>
    <w:rsid w:val="002472DA"/>
    <w:rPr>
      <w:rFonts w:cs="Times New Roman"/>
      <w:color w:val="808080"/>
    </w:rPr>
  </w:style>
  <w:style w:type="character" w:customStyle="1" w:styleId="affffd">
    <w:name w:val="Символи виноски"/>
    <w:rsid w:val="002472DA"/>
    <w:rPr>
      <w:rFonts w:ascii="Times New Roman" w:eastAsia="Times New Roman" w:hAnsi="Times New Roman" w:cs="Times New Roman"/>
      <w:vertAlign w:val="superscript"/>
    </w:rPr>
  </w:style>
  <w:style w:type="character" w:customStyle="1" w:styleId="2f">
    <w:name w:val="Основной текст (2)_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0">
    <w:name w:val="Основной текст (2)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6">
    <w:name w:val="Основной текст (4)_"/>
    <w:link w:val="47"/>
    <w:rsid w:val="002472DA"/>
    <w:rPr>
      <w:shd w:val="clear" w:color="auto" w:fill="FFFFFF"/>
    </w:rPr>
  </w:style>
  <w:style w:type="paragraph" w:customStyle="1" w:styleId="47">
    <w:name w:val="Основной текст (4)"/>
    <w:basedOn w:val="a0"/>
    <w:link w:val="46"/>
    <w:rsid w:val="002472DA"/>
    <w:pPr>
      <w:widowControl/>
      <w:shd w:val="clear" w:color="auto" w:fill="FFFFFF"/>
      <w:autoSpaceDE/>
      <w:autoSpaceDN/>
      <w:spacing w:after="240" w:line="0" w:lineRule="atLeast"/>
    </w:pPr>
    <w:rPr>
      <w:rFonts w:asciiTheme="minorHAnsi" w:eastAsiaTheme="minorHAnsi" w:hAnsiTheme="minorHAnsi" w:cstheme="minorBidi"/>
    </w:rPr>
  </w:style>
  <w:style w:type="character" w:customStyle="1" w:styleId="56">
    <w:name w:val="Основной текст (5)_"/>
    <w:link w:val="57"/>
    <w:rsid w:val="002472DA"/>
    <w:rPr>
      <w:sz w:val="27"/>
      <w:szCs w:val="27"/>
      <w:shd w:val="clear" w:color="auto" w:fill="FFFFFF"/>
    </w:rPr>
  </w:style>
  <w:style w:type="paragraph" w:customStyle="1" w:styleId="57">
    <w:name w:val="Основной текст (5)"/>
    <w:basedOn w:val="a0"/>
    <w:link w:val="56"/>
    <w:rsid w:val="002472DA"/>
    <w:pPr>
      <w:widowControl/>
      <w:shd w:val="clear" w:color="auto" w:fill="FFFFFF"/>
      <w:autoSpaceDE/>
      <w:autoSpaceDN/>
      <w:spacing w:before="540" w:after="420" w:line="0" w:lineRule="atLeast"/>
      <w:jc w:val="center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affffe">
    <w:name w:val="Таблиця"/>
    <w:basedOn w:val="a0"/>
    <w:link w:val="afffff"/>
    <w:uiPriority w:val="99"/>
    <w:rsid w:val="002472DA"/>
    <w:pPr>
      <w:widowControl/>
      <w:autoSpaceDE/>
      <w:autoSpaceDN/>
      <w:jc w:val="both"/>
    </w:pPr>
    <w:rPr>
      <w:sz w:val="24"/>
      <w:szCs w:val="24"/>
      <w:lang w:val="x-none"/>
    </w:rPr>
  </w:style>
  <w:style w:type="character" w:customStyle="1" w:styleId="afffff">
    <w:name w:val="Таблиця Знак"/>
    <w:link w:val="affffe"/>
    <w:uiPriority w:val="99"/>
    <w:locked/>
    <w:rsid w:val="002472DA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character" w:customStyle="1" w:styleId="48">
    <w:name w:val="Заголовок №4 + Не 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f1">
    <w:name w:val="Заголовок №2_"/>
    <w:link w:val="2f2"/>
    <w:rsid w:val="002472DA"/>
    <w:rPr>
      <w:sz w:val="31"/>
      <w:szCs w:val="31"/>
      <w:shd w:val="clear" w:color="auto" w:fill="FFFFFF"/>
    </w:rPr>
  </w:style>
  <w:style w:type="character" w:customStyle="1" w:styleId="1f8">
    <w:name w:val="Заголовок №1_"/>
    <w:link w:val="1f9"/>
    <w:rsid w:val="002472DA"/>
    <w:rPr>
      <w:sz w:val="23"/>
      <w:szCs w:val="23"/>
      <w:shd w:val="clear" w:color="auto" w:fill="FFFFFF"/>
    </w:rPr>
  </w:style>
  <w:style w:type="character" w:customStyle="1" w:styleId="11pt0">
    <w:name w:val="Заголовок №1 + Интервал 1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Tahoma11pt">
    <w:name w:val="Заголовок №1 + Tahoma;11 pt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15pt">
    <w:name w:val="Основной текст (5) + 11.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Tahoma11pt">
    <w:name w:val="Основной текст (5) + Tahoma;11 pt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f2">
    <w:name w:val="Заголовок №2"/>
    <w:basedOn w:val="a0"/>
    <w:link w:val="2f1"/>
    <w:rsid w:val="002472DA"/>
    <w:pPr>
      <w:widowControl/>
      <w:shd w:val="clear" w:color="auto" w:fill="FFFFFF"/>
      <w:autoSpaceDE/>
      <w:autoSpaceDN/>
      <w:spacing w:after="540" w:line="0" w:lineRule="atLeast"/>
      <w:outlineLvl w:val="1"/>
    </w:pPr>
    <w:rPr>
      <w:rFonts w:asciiTheme="minorHAnsi" w:eastAsiaTheme="minorHAnsi" w:hAnsiTheme="minorHAnsi" w:cstheme="minorBidi"/>
      <w:sz w:val="31"/>
      <w:szCs w:val="31"/>
    </w:rPr>
  </w:style>
  <w:style w:type="paragraph" w:customStyle="1" w:styleId="1f9">
    <w:name w:val="Заголовок №1"/>
    <w:basedOn w:val="a0"/>
    <w:link w:val="1f8"/>
    <w:rsid w:val="002472DA"/>
    <w:pPr>
      <w:widowControl/>
      <w:shd w:val="clear" w:color="auto" w:fill="FFFFFF"/>
      <w:autoSpaceDE/>
      <w:autoSpaceDN/>
      <w:spacing w:before="540" w:after="840" w:line="442" w:lineRule="exact"/>
      <w:jc w:val="both"/>
      <w:outlineLvl w:val="0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49">
    <w:name w:val="Заголовок №4_"/>
    <w:link w:val="4a"/>
    <w:rsid w:val="002472DA"/>
    <w:rPr>
      <w:sz w:val="27"/>
      <w:szCs w:val="27"/>
      <w:shd w:val="clear" w:color="auto" w:fill="FFFFFF"/>
    </w:rPr>
  </w:style>
  <w:style w:type="paragraph" w:customStyle="1" w:styleId="4a">
    <w:name w:val="Заголовок №4"/>
    <w:basedOn w:val="a0"/>
    <w:link w:val="49"/>
    <w:rsid w:val="002472DA"/>
    <w:pPr>
      <w:widowControl/>
      <w:shd w:val="clear" w:color="auto" w:fill="FFFFFF"/>
      <w:autoSpaceDE/>
      <w:autoSpaceDN/>
      <w:spacing w:after="240" w:line="322" w:lineRule="exact"/>
      <w:ind w:hanging="360"/>
      <w:jc w:val="center"/>
      <w:outlineLvl w:val="3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68">
    <w:name w:val="Основной текст (6) + Не полужирный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fff0">
    <w:name w:val="Колонтитул_"/>
    <w:link w:val="afffff1"/>
    <w:rsid w:val="002472DA"/>
    <w:rPr>
      <w:shd w:val="clear" w:color="auto" w:fill="FFFFFF"/>
    </w:rPr>
  </w:style>
  <w:style w:type="character" w:customStyle="1" w:styleId="Tahoma">
    <w:name w:val="Колонтитул + Tahoma"/>
    <w:rsid w:val="002472DA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fffff1">
    <w:name w:val="Колонтитул"/>
    <w:basedOn w:val="a0"/>
    <w:link w:val="afffff0"/>
    <w:rsid w:val="002472DA"/>
    <w:pPr>
      <w:widowControl/>
      <w:shd w:val="clear" w:color="auto" w:fill="FFFFFF"/>
      <w:autoSpaceDE/>
      <w:autoSpaceDN/>
    </w:pPr>
    <w:rPr>
      <w:rFonts w:asciiTheme="minorHAnsi" w:eastAsiaTheme="minorHAnsi" w:hAnsiTheme="minorHAnsi" w:cstheme="minorBidi"/>
    </w:rPr>
  </w:style>
  <w:style w:type="paragraph" w:customStyle="1" w:styleId="1fa">
    <w:name w:val="Название1"/>
    <w:basedOn w:val="a0"/>
    <w:link w:val="2f3"/>
    <w:qFormat/>
    <w:rsid w:val="002472DA"/>
    <w:pPr>
      <w:widowControl/>
      <w:jc w:val="center"/>
    </w:pPr>
    <w:rPr>
      <w:sz w:val="20"/>
      <w:szCs w:val="24"/>
      <w:lang w:val="x-none" w:eastAsia="x-none"/>
    </w:rPr>
  </w:style>
  <w:style w:type="character" w:customStyle="1" w:styleId="2f3">
    <w:name w:val="Название Знак2"/>
    <w:link w:val="1fa"/>
    <w:rsid w:val="002472DA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4b">
    <w:name w:val="Цитата4"/>
    <w:basedOn w:val="100"/>
    <w:rsid w:val="002472DA"/>
    <w:pPr>
      <w:widowControl/>
      <w:spacing w:line="240" w:lineRule="auto"/>
      <w:ind w:left="-1134" w:right="-766" w:firstLine="567"/>
    </w:pPr>
  </w:style>
  <w:style w:type="character" w:customStyle="1" w:styleId="afff5">
    <w:name w:val="Без интервала Знак"/>
    <w:link w:val="afff4"/>
    <w:uiPriority w:val="1"/>
    <w:rsid w:val="002472DA"/>
    <w:rPr>
      <w:rFonts w:ascii="Calibri" w:eastAsia="Times New Roman" w:hAnsi="Calibri" w:cs="Times New Roman"/>
      <w:lang w:val="en-US" w:eastAsia="en-US"/>
    </w:rPr>
  </w:style>
  <w:style w:type="character" w:customStyle="1" w:styleId="s0">
    <w:name w:val="s0"/>
    <w:uiPriority w:val="99"/>
    <w:rsid w:val="002472DA"/>
    <w:rPr>
      <w:rFonts w:ascii="Times New Roman" w:hAnsi="Times New Roman"/>
      <w:color w:val="000000"/>
      <w:sz w:val="32"/>
      <w:u w:val="none"/>
      <w:effect w:val="none"/>
    </w:rPr>
  </w:style>
  <w:style w:type="paragraph" w:customStyle="1" w:styleId="1fb">
    <w:name w:val="1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1fc">
    <w:name w:val="Текст выноски1"/>
    <w:basedOn w:val="a0"/>
    <w:semiHidden/>
    <w:rsid w:val="002472DA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4c">
    <w:name w:val="Основной шрифт абзаца4"/>
    <w:rsid w:val="002472DA"/>
  </w:style>
  <w:style w:type="character" w:customStyle="1" w:styleId="TitleChar">
    <w:name w:val="Title Char"/>
    <w:locked/>
    <w:rsid w:val="002472DA"/>
    <w:rPr>
      <w:sz w:val="24"/>
      <w:lang w:val="ru-RU" w:eastAsia="ru-RU"/>
    </w:rPr>
  </w:style>
  <w:style w:type="character" w:customStyle="1" w:styleId="BodyTextIndent2Char">
    <w:name w:val="Body Text Indent 2 Char"/>
    <w:locked/>
    <w:rsid w:val="002472DA"/>
    <w:rPr>
      <w:sz w:val="24"/>
      <w:lang w:val="x-none" w:eastAsia="ru-RU"/>
    </w:rPr>
  </w:style>
  <w:style w:type="character" w:customStyle="1" w:styleId="FontStyle16">
    <w:name w:val="Font Style16"/>
    <w:rsid w:val="002472DA"/>
    <w:rPr>
      <w:rFonts w:ascii="Times New Roman" w:hAnsi="Times New Roman" w:cs="Times New Roman"/>
      <w:spacing w:val="10"/>
      <w:sz w:val="16"/>
      <w:szCs w:val="16"/>
    </w:rPr>
  </w:style>
  <w:style w:type="character" w:customStyle="1" w:styleId="st">
    <w:name w:val="st"/>
    <w:rsid w:val="002472DA"/>
  </w:style>
  <w:style w:type="character" w:customStyle="1" w:styleId="contacticon">
    <w:name w:val="contacticon"/>
    <w:rsid w:val="002472DA"/>
  </w:style>
  <w:style w:type="character" w:customStyle="1" w:styleId="FontStyle20">
    <w:name w:val="Font Style20"/>
    <w:rsid w:val="002472DA"/>
    <w:rPr>
      <w:rFonts w:ascii="Arial" w:hAnsi="Arial" w:cs="Arial"/>
      <w:sz w:val="16"/>
      <w:szCs w:val="16"/>
    </w:rPr>
  </w:style>
  <w:style w:type="character" w:customStyle="1" w:styleId="FontStyle11">
    <w:name w:val="Font Style11"/>
    <w:rsid w:val="002472DA"/>
    <w:rPr>
      <w:rFonts w:ascii="Times New Roman" w:hAnsi="Times New Roman" w:cs="Times New Roman"/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2472DA"/>
    <w:rPr>
      <w:color w:val="808080"/>
      <w:shd w:val="clear" w:color="auto" w:fill="E6E6E6"/>
    </w:rPr>
  </w:style>
  <w:style w:type="character" w:customStyle="1" w:styleId="xfm06894558">
    <w:name w:val="xfm_06894558"/>
    <w:rsid w:val="002472DA"/>
  </w:style>
  <w:style w:type="paragraph" w:customStyle="1" w:styleId="msonormal0">
    <w:name w:val="msonormal"/>
    <w:basedOn w:val="a0"/>
    <w:rsid w:val="002472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3d">
    <w:name w:val="Знак Знак3 Знак Знак Знак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1fd">
    <w:name w:val="Название Знак1"/>
    <w:uiPriority w:val="10"/>
    <w:rsid w:val="002472D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fe">
    <w:name w:val="Неразрешенное упоминание1"/>
    <w:uiPriority w:val="99"/>
    <w:semiHidden/>
    <w:unhideWhenUsed/>
    <w:rsid w:val="002472DA"/>
    <w:rPr>
      <w:rFonts w:cs="Times New Roman"/>
      <w:color w:val="808080"/>
      <w:shd w:val="clear" w:color="auto" w:fill="E6E6E6"/>
    </w:rPr>
  </w:style>
  <w:style w:type="character" w:customStyle="1" w:styleId="2f4">
    <w:name w:val="Неразрешенное упоминание2"/>
    <w:uiPriority w:val="99"/>
    <w:semiHidden/>
    <w:unhideWhenUsed/>
    <w:rsid w:val="002472DA"/>
    <w:rPr>
      <w:rFonts w:cs="Times New Roman"/>
      <w:color w:val="808080"/>
      <w:shd w:val="clear" w:color="auto" w:fill="E6E6E6"/>
    </w:rPr>
  </w:style>
  <w:style w:type="character" w:customStyle="1" w:styleId="Bodytext222pt">
    <w:name w:val="Body text (2) + 22 pt"/>
    <w:rsid w:val="002472DA"/>
    <w:rPr>
      <w:rFonts w:ascii="Times New Roman" w:hAnsi="Times New Roman" w:cs="Times New Roman"/>
      <w:color w:val="000000"/>
      <w:spacing w:val="0"/>
      <w:w w:val="100"/>
      <w:position w:val="0"/>
      <w:sz w:val="44"/>
      <w:szCs w:val="44"/>
      <w:u w:val="none"/>
      <w:lang w:val="uk-UA" w:eastAsia="uk-UA"/>
    </w:rPr>
  </w:style>
  <w:style w:type="paragraph" w:customStyle="1" w:styleId="101">
    <w:name w:val="Знак Знак10 Знак Знак Знак Знак"/>
    <w:basedOn w:val="a0"/>
    <w:rsid w:val="002472DA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312">
    <w:name w:val="Основной текст с отступом 3 Знак1"/>
    <w:uiPriority w:val="99"/>
    <w:locked/>
    <w:rsid w:val="002472DA"/>
    <w:rPr>
      <w:rFonts w:ascii="Times New Roman" w:hAnsi="Times New Roman" w:cs="Times New Roman"/>
      <w:spacing w:val="20"/>
      <w:sz w:val="20"/>
      <w:szCs w:val="20"/>
      <w:lang w:val="uk-UA"/>
    </w:rPr>
  </w:style>
  <w:style w:type="character" w:customStyle="1" w:styleId="1ff">
    <w:name w:val="Основной текст Знак1"/>
    <w:uiPriority w:val="99"/>
    <w:locked/>
    <w:rsid w:val="002472DA"/>
    <w:rPr>
      <w:rFonts w:ascii="Times New Roman" w:hAnsi="Times New Roman" w:cs="Times New Roman"/>
      <w:b/>
      <w:sz w:val="20"/>
      <w:szCs w:val="20"/>
      <w:lang w:val="uk-UA"/>
    </w:rPr>
  </w:style>
  <w:style w:type="paragraph" w:customStyle="1" w:styleId="2f5">
    <w:name w:val="Підпис2"/>
    <w:basedOn w:val="a0"/>
    <w:rsid w:val="002472DA"/>
    <w:pPr>
      <w:keepLines/>
      <w:widowControl/>
      <w:tabs>
        <w:tab w:val="center" w:pos="2268"/>
        <w:tab w:val="left" w:pos="6804"/>
      </w:tabs>
      <w:autoSpaceDE/>
      <w:autoSpaceDN/>
      <w:spacing w:before="360"/>
    </w:pPr>
    <w:rPr>
      <w:rFonts w:ascii="Antiqua" w:hAnsi="Antiqua"/>
      <w:b/>
      <w:position w:val="-48"/>
      <w:sz w:val="26"/>
      <w:szCs w:val="20"/>
      <w:lang w:eastAsia="ru-RU"/>
    </w:rPr>
  </w:style>
  <w:style w:type="paragraph" w:customStyle="1" w:styleId="2f6">
    <w:name w:val="Без інтервалів2"/>
    <w:uiPriority w:val="1"/>
    <w:qFormat/>
    <w:rsid w:val="002472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f7">
    <w:name w:val="Абзац списку2"/>
    <w:basedOn w:val="a0"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3e">
    <w:name w:val="Абзац списку3"/>
    <w:basedOn w:val="a0"/>
    <w:qFormat/>
    <w:rsid w:val="002472D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numbering" w:customStyle="1" w:styleId="1ff0">
    <w:name w:val="Нет списка1"/>
    <w:next w:val="a3"/>
    <w:uiPriority w:val="99"/>
    <w:semiHidden/>
    <w:unhideWhenUsed/>
    <w:rsid w:val="002472DA"/>
  </w:style>
  <w:style w:type="character" w:customStyle="1" w:styleId="HTML13">
    <w:name w:val="Друкарська машинка HTML1"/>
    <w:rsid w:val="002472DA"/>
    <w:rPr>
      <w:sz w:val="20"/>
    </w:rPr>
  </w:style>
  <w:style w:type="paragraph" w:customStyle="1" w:styleId="1ff1">
    <w:name w:val="Звичайний1"/>
    <w:rsid w:val="002472DA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16">
    <w:name w:val="Основний текст 21"/>
    <w:basedOn w:val="a0"/>
    <w:rsid w:val="002472DA"/>
    <w:pPr>
      <w:widowControl/>
      <w:tabs>
        <w:tab w:val="left" w:pos="993"/>
      </w:tabs>
      <w:autoSpaceDE/>
      <w:autoSpaceDN/>
      <w:jc w:val="center"/>
    </w:pPr>
    <w:rPr>
      <w:b/>
      <w:sz w:val="24"/>
      <w:szCs w:val="20"/>
      <w:lang w:eastAsia="ru-RU"/>
    </w:rPr>
  </w:style>
  <w:style w:type="paragraph" w:customStyle="1" w:styleId="313">
    <w:name w:val="Основний текст 31"/>
    <w:basedOn w:val="a0"/>
    <w:rsid w:val="002472DA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1ff2">
    <w:name w:val="Блокування тексту1"/>
    <w:basedOn w:val="1ff1"/>
    <w:rsid w:val="002472DA"/>
    <w:pPr>
      <w:widowControl/>
      <w:spacing w:line="240" w:lineRule="auto"/>
      <w:ind w:left="-1134" w:right="-766" w:firstLine="567"/>
    </w:pPr>
  </w:style>
  <w:style w:type="paragraph" w:customStyle="1" w:styleId="1ff3">
    <w:name w:val="Текст у виносці1"/>
    <w:basedOn w:val="a0"/>
    <w:semiHidden/>
    <w:rsid w:val="002472DA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1ff4">
    <w:name w:val="Шрифт абзацу за замовчуванням1"/>
    <w:rsid w:val="002472DA"/>
  </w:style>
  <w:style w:type="character" w:customStyle="1" w:styleId="115pt">
    <w:name w:val="Основной текст + 11;5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customStyle="1" w:styleId="4d">
    <w:name w:val="Основной текст4"/>
    <w:basedOn w:val="a0"/>
    <w:rsid w:val="002472DA"/>
    <w:pPr>
      <w:shd w:val="clear" w:color="auto" w:fill="FFFFFF"/>
      <w:autoSpaceDE/>
      <w:autoSpaceDN/>
      <w:spacing w:before="360" w:after="240" w:line="298" w:lineRule="exact"/>
      <w:jc w:val="both"/>
    </w:pPr>
    <w:rPr>
      <w:sz w:val="25"/>
      <w:szCs w:val="25"/>
      <w:lang w:val="x-none" w:eastAsia="x-none"/>
    </w:rPr>
  </w:style>
  <w:style w:type="character" w:customStyle="1" w:styleId="w8qarf">
    <w:name w:val="w8qarf"/>
    <w:basedOn w:val="a1"/>
    <w:rsid w:val="002472DA"/>
  </w:style>
  <w:style w:type="character" w:customStyle="1" w:styleId="Bodytext210pt">
    <w:name w:val="Body text (2) + 10 pt"/>
    <w:rsid w:val="0024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">
    <w:name w:val="Body text (2)_"/>
    <w:link w:val="Bodytext20"/>
    <w:rsid w:val="002472DA"/>
    <w:rPr>
      <w:sz w:val="13"/>
      <w:szCs w:val="13"/>
      <w:shd w:val="clear" w:color="auto" w:fill="FFFFFF"/>
    </w:rPr>
  </w:style>
  <w:style w:type="paragraph" w:customStyle="1" w:styleId="Bodytext20">
    <w:name w:val="Body text (2)"/>
    <w:basedOn w:val="a0"/>
    <w:link w:val="Bodytext2"/>
    <w:rsid w:val="002472DA"/>
    <w:pPr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13"/>
      <w:szCs w:val="13"/>
    </w:rPr>
  </w:style>
  <w:style w:type="character" w:customStyle="1" w:styleId="Bodytext210ptBold">
    <w:name w:val="Body text (2) + 10 pt;Bold"/>
    <w:rsid w:val="00247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xfm89272089">
    <w:name w:val="xfm_89272089"/>
    <w:rsid w:val="002472DA"/>
  </w:style>
  <w:style w:type="paragraph" w:styleId="afffff2">
    <w:name w:val="Revision"/>
    <w:hidden/>
    <w:uiPriority w:val="99"/>
    <w:semiHidden/>
    <w:rsid w:val="002472DA"/>
    <w:pPr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13971</Words>
  <Characters>7964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Заболотна Юлія Олександрівна</dc:creator>
  <cp:lastModifiedBy>Mary</cp:lastModifiedBy>
  <cp:revision>2</cp:revision>
  <dcterms:created xsi:type="dcterms:W3CDTF">2023-02-09T18:31:00Z</dcterms:created>
  <dcterms:modified xsi:type="dcterms:W3CDTF">2023-02-09T18:31:00Z</dcterms:modified>
</cp:coreProperties>
</file>