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DA" w:rsidRPr="006B23EB" w:rsidRDefault="002472DA" w:rsidP="002472DA">
      <w:pPr>
        <w:ind w:right="-143"/>
        <w:jc w:val="center"/>
        <w:rPr>
          <w:b/>
          <w:spacing w:val="-2"/>
          <w:sz w:val="28"/>
          <w:szCs w:val="28"/>
        </w:rPr>
      </w:pPr>
      <w:r w:rsidRPr="006B23EB">
        <w:rPr>
          <w:b/>
          <w:spacing w:val="-2"/>
          <w:sz w:val="28"/>
          <w:szCs w:val="28"/>
        </w:rPr>
        <w:t>Міністерство освіти і науки України</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Національний технічний університет</w:t>
      </w:r>
    </w:p>
    <w:p w:rsidR="002472DA" w:rsidRPr="006B23EB" w:rsidRDefault="002472DA" w:rsidP="002472DA">
      <w:pPr>
        <w:pStyle w:val="17"/>
        <w:tabs>
          <w:tab w:val="left" w:pos="-24"/>
          <w:tab w:val="left" w:pos="864"/>
          <w:tab w:val="left" w:pos="1146"/>
        </w:tabs>
        <w:spacing w:line="240" w:lineRule="auto"/>
        <w:ind w:firstLine="0"/>
        <w:jc w:val="center"/>
        <w:rPr>
          <w:b/>
          <w:spacing w:val="-2"/>
          <w:szCs w:val="28"/>
        </w:rPr>
      </w:pPr>
      <w:r w:rsidRPr="006B23EB">
        <w:rPr>
          <w:b/>
          <w:spacing w:val="-2"/>
          <w:szCs w:val="28"/>
        </w:rPr>
        <w:t>«Дніпровська політехніка»</w:t>
      </w:r>
    </w:p>
    <w:p w:rsidR="002472DA" w:rsidRPr="006B23EB" w:rsidRDefault="002472DA" w:rsidP="002472DA">
      <w:pPr>
        <w:pStyle w:val="17"/>
        <w:tabs>
          <w:tab w:val="left" w:pos="-24"/>
          <w:tab w:val="left" w:pos="864"/>
          <w:tab w:val="left" w:pos="1146"/>
        </w:tabs>
        <w:spacing w:before="120" w:after="120" w:line="240" w:lineRule="auto"/>
        <w:ind w:firstLine="0"/>
        <w:rPr>
          <w:b/>
          <w:spacing w:val="-2"/>
          <w:szCs w:val="28"/>
        </w:rPr>
      </w:pPr>
    </w:p>
    <w:p w:rsidR="002472DA" w:rsidRPr="006B23EB" w:rsidRDefault="002472DA" w:rsidP="002472DA">
      <w:pPr>
        <w:spacing w:before="120" w:after="120"/>
        <w:jc w:val="center"/>
        <w:rPr>
          <w:bCs/>
          <w:sz w:val="28"/>
          <w:szCs w:val="28"/>
        </w:rPr>
      </w:pPr>
      <w:r w:rsidRPr="006B23EB">
        <w:rPr>
          <w:bCs/>
          <w:sz w:val="28"/>
          <w:szCs w:val="28"/>
        </w:rPr>
        <w:t xml:space="preserve">Кафедра </w:t>
      </w:r>
      <w:r w:rsidR="00070CE3">
        <w:rPr>
          <w:bCs/>
          <w:sz w:val="28"/>
          <w:szCs w:val="28"/>
        </w:rPr>
        <w:t>міжнародних відносин і аудиту</w:t>
      </w:r>
    </w:p>
    <w:p w:rsidR="002472DA" w:rsidRPr="006B23EB" w:rsidRDefault="002472DA" w:rsidP="002472DA">
      <w:pPr>
        <w:spacing w:before="120" w:after="120"/>
        <w:jc w:val="center"/>
        <w:rPr>
          <w:b/>
          <w:bCs/>
          <w:sz w:val="28"/>
          <w:szCs w:val="28"/>
        </w:rPr>
      </w:pPr>
    </w:p>
    <w:tbl>
      <w:tblPr>
        <w:tblW w:w="9854" w:type="dxa"/>
        <w:tblLayout w:type="fixed"/>
        <w:tblLook w:val="04A0" w:firstRow="1" w:lastRow="0" w:firstColumn="1" w:lastColumn="0" w:noHBand="0" w:noVBand="1"/>
      </w:tblPr>
      <w:tblGrid>
        <w:gridCol w:w="4928"/>
        <w:gridCol w:w="4926"/>
      </w:tblGrid>
      <w:tr w:rsidR="002472DA" w:rsidRPr="006B23EB" w:rsidTr="00F26396">
        <w:trPr>
          <w:trHeight w:val="1675"/>
        </w:trPr>
        <w:tc>
          <w:tcPr>
            <w:tcW w:w="4928" w:type="dxa"/>
          </w:tcPr>
          <w:p w:rsidR="002472DA" w:rsidRPr="006B23EB" w:rsidRDefault="002472DA" w:rsidP="00F26396">
            <w:pPr>
              <w:ind w:left="34"/>
              <w:jc w:val="center"/>
              <w:rPr>
                <w:b/>
                <w:i/>
                <w:sz w:val="28"/>
                <w:szCs w:val="28"/>
              </w:rPr>
            </w:pPr>
            <w:r w:rsidRPr="006B23EB">
              <w:rPr>
                <w:b/>
                <w:noProof/>
                <w:sz w:val="28"/>
                <w:szCs w:val="28"/>
                <w:lang w:eastAsia="uk-UA"/>
              </w:rPr>
              <w:drawing>
                <wp:inline distT="0" distB="0" distL="0" distR="0">
                  <wp:extent cx="2552700" cy="100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24422" t="22472" r="19142" b="39888"/>
                          <a:stretch>
                            <a:fillRect/>
                          </a:stretch>
                        </pic:blipFill>
                        <pic:spPr bwMode="auto">
                          <a:xfrm>
                            <a:off x="0" y="0"/>
                            <a:ext cx="2552700" cy="1000125"/>
                          </a:xfrm>
                          <a:prstGeom prst="rect">
                            <a:avLst/>
                          </a:prstGeom>
                          <a:noFill/>
                          <a:ln>
                            <a:noFill/>
                          </a:ln>
                        </pic:spPr>
                      </pic:pic>
                    </a:graphicData>
                  </a:graphic>
                </wp:inline>
              </w:drawing>
            </w:r>
          </w:p>
        </w:tc>
        <w:tc>
          <w:tcPr>
            <w:tcW w:w="4926" w:type="dxa"/>
          </w:tcPr>
          <w:p w:rsidR="002472DA" w:rsidRDefault="00BB33E3" w:rsidP="00F26396">
            <w:pPr>
              <w:ind w:left="34"/>
              <w:jc w:val="center"/>
              <w:rPr>
                <w:b/>
              </w:rPr>
            </w:pPr>
            <w:r>
              <w:rPr>
                <w:b/>
              </w:rPr>
              <w:t>«ЗАТВЕРДЖЕНО»</w:t>
            </w:r>
          </w:p>
          <w:p w:rsidR="00BB33E3" w:rsidRDefault="00DC6326" w:rsidP="00F26396">
            <w:pPr>
              <w:ind w:left="34"/>
              <w:jc w:val="center"/>
            </w:pPr>
            <w:r>
              <w:t>кафедра міжнародних відносин і аудиту</w:t>
            </w:r>
          </w:p>
          <w:tbl>
            <w:tblPr>
              <w:tblStyle w:val="aff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7"/>
              <w:gridCol w:w="2348"/>
            </w:tblGrid>
            <w:tr w:rsidR="001D3781" w:rsidTr="001D3781">
              <w:tc>
                <w:tcPr>
                  <w:tcW w:w="2347" w:type="dxa"/>
                </w:tcPr>
                <w:p w:rsidR="001D3781" w:rsidRDefault="001D3781" w:rsidP="00F26396">
                  <w:pPr>
                    <w:jc w:val="center"/>
                    <w:rPr>
                      <w:sz w:val="24"/>
                      <w:szCs w:val="24"/>
                    </w:rPr>
                  </w:pPr>
                </w:p>
                <w:p w:rsidR="001D3781" w:rsidRPr="001D3781" w:rsidRDefault="00DC6326" w:rsidP="00F26396">
                  <w:pPr>
                    <w:jc w:val="center"/>
                    <w:rPr>
                      <w:sz w:val="24"/>
                      <w:szCs w:val="24"/>
                    </w:rPr>
                  </w:pPr>
                  <w:r>
                    <w:rPr>
                      <w:noProof/>
                      <w:sz w:val="24"/>
                      <w:szCs w:val="24"/>
                      <w:lang w:eastAsia="uk-UA"/>
                    </w:rPr>
                    <mc:AlternateContent>
                      <mc:Choice Requires="wps">
                        <w:drawing>
                          <wp:anchor distT="4294967295" distB="4294967295" distL="114300" distR="114300" simplePos="0" relativeHeight="251660288" behindDoc="0" locked="0" layoutInCell="1" allowOverlap="1">
                            <wp:simplePos x="0" y="0"/>
                            <wp:positionH relativeFrom="column">
                              <wp:posOffset>1186815</wp:posOffset>
                            </wp:positionH>
                            <wp:positionV relativeFrom="paragraph">
                              <wp:posOffset>128269</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B5C30" id="Прямая соединительная линия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3.45pt,10.1pt" to="221.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" strokecolor="black [3213]" strokeweight=".5pt">
                            <v:stroke joinstyle="miter"/>
                            <o:lock v:ext="edit" shapetype="f"/>
                          </v:line>
                        </w:pict>
                      </mc:Fallback>
                    </mc:AlternateContent>
                  </w:r>
                  <w:r>
                    <w:rPr>
                      <w:sz w:val="24"/>
                      <w:szCs w:val="24"/>
                    </w:rPr>
                    <w:t xml:space="preserve">Пашкевич М.С. </w:t>
                  </w:r>
                </w:p>
              </w:tc>
              <w:tc>
                <w:tcPr>
                  <w:tcW w:w="2348" w:type="dxa"/>
                </w:tcPr>
                <w:p w:rsidR="001D3781" w:rsidRDefault="00DC6326" w:rsidP="00DC6326">
                  <w:r>
                    <w:rPr>
                      <w:noProof/>
                      <w:sz w:val="24"/>
                      <w:szCs w:val="24"/>
                      <w:lang w:eastAsia="uk-UA"/>
                    </w:rPr>
                    <w:drawing>
                      <wp:inline distT="0" distB="0" distL="0" distR="0" wp14:anchorId="758F07E3" wp14:editId="0B2E8B06">
                        <wp:extent cx="743219" cy="333375"/>
                        <wp:effectExtent l="0" t="0" r="0" b="0"/>
                        <wp:docPr id="19" name="Рисунок 15" descr="H:\291 АКРЕДИТАЦІЯ БАКАЛАВР 2021\ОПП\Подпис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91 АКРЕДИТАЦІЯ БАКАЛАВР 2021\ОПП\Подписи 1.png"/>
                                <pic:cNvPicPr>
                                  <a:picLocks noChangeAspect="1" noChangeArrowheads="1"/>
                                </pic:cNvPicPr>
                              </pic:nvPicPr>
                              <pic:blipFill>
                                <a:blip r:embed="rId9" cstate="print">
                                  <a:lum bright="-20000"/>
                                </a:blip>
                                <a:srcRect l="27752" t="4218" r="11764" b="73648"/>
                                <a:stretch>
                                  <a:fillRect/>
                                </a:stretch>
                              </pic:blipFill>
                              <pic:spPr bwMode="auto">
                                <a:xfrm>
                                  <a:off x="0" y="0"/>
                                  <a:ext cx="749699" cy="336282"/>
                                </a:xfrm>
                                <a:prstGeom prst="rect">
                                  <a:avLst/>
                                </a:prstGeom>
                                <a:noFill/>
                                <a:ln w="9525">
                                  <a:noFill/>
                                  <a:miter lim="800000"/>
                                  <a:headEnd/>
                                  <a:tailEnd/>
                                </a:ln>
                              </pic:spPr>
                            </pic:pic>
                          </a:graphicData>
                        </a:graphic>
                      </wp:inline>
                    </w:drawing>
                  </w:r>
                </w:p>
              </w:tc>
            </w:tr>
          </w:tbl>
          <w:p w:rsidR="002472DA" w:rsidRPr="006B23EB" w:rsidRDefault="001D3781" w:rsidP="00D20D6C">
            <w:pPr>
              <w:ind w:left="34"/>
              <w:jc w:val="center"/>
              <w:rPr>
                <w:b/>
                <w:i/>
                <w:sz w:val="28"/>
                <w:szCs w:val="28"/>
              </w:rPr>
            </w:pPr>
            <w:r w:rsidRPr="006B23EB">
              <w:t xml:space="preserve"> </w:t>
            </w:r>
            <w:r w:rsidR="002472DA" w:rsidRPr="006B23EB">
              <w:t>«</w:t>
            </w:r>
            <w:r w:rsidR="002472DA" w:rsidRPr="006B23EB">
              <w:rPr>
                <w:u w:val="single"/>
              </w:rPr>
              <w:t>0</w:t>
            </w:r>
            <w:r w:rsidR="00D20D6C">
              <w:rPr>
                <w:u w:val="single"/>
              </w:rPr>
              <w:t>8</w:t>
            </w:r>
            <w:r w:rsidR="002472DA" w:rsidRPr="006B23EB">
              <w:rPr>
                <w:u w:val="single"/>
              </w:rPr>
              <w:t>»</w:t>
            </w:r>
            <w:r w:rsidR="002472DA" w:rsidRPr="006B23EB">
              <w:t xml:space="preserve">  </w:t>
            </w:r>
            <w:r w:rsidR="002472DA" w:rsidRPr="006B23EB">
              <w:rPr>
                <w:u w:val="single"/>
              </w:rPr>
              <w:t xml:space="preserve"> 07  </w:t>
            </w:r>
            <w:r w:rsidR="002472DA" w:rsidRPr="006B23EB">
              <w:t xml:space="preserve"> 202</w:t>
            </w:r>
            <w:r w:rsidR="00D20D6C">
              <w:t>2</w:t>
            </w:r>
            <w:r w:rsidR="002472DA" w:rsidRPr="006B23EB">
              <w:t xml:space="preserve"> року</w:t>
            </w:r>
          </w:p>
        </w:tc>
      </w:tr>
    </w:tbl>
    <w:p w:rsidR="002472DA" w:rsidRPr="006B23EB" w:rsidRDefault="002472DA" w:rsidP="002472DA">
      <w:pPr>
        <w:jc w:val="center"/>
        <w:rPr>
          <w:bCs/>
          <w:i/>
          <w:iCs/>
        </w:rPr>
      </w:pPr>
    </w:p>
    <w:p w:rsidR="002472DA" w:rsidRPr="006B23EB" w:rsidRDefault="002472DA" w:rsidP="002472DA">
      <w:pPr>
        <w:jc w:val="center"/>
        <w:rPr>
          <w:bCs/>
          <w:i/>
          <w:iCs/>
        </w:rPr>
      </w:pPr>
    </w:p>
    <w:p w:rsidR="002472DA" w:rsidRPr="006B23EB" w:rsidRDefault="002472DA" w:rsidP="002472DA">
      <w:pPr>
        <w:jc w:val="center"/>
        <w:rPr>
          <w:b/>
          <w:sz w:val="28"/>
          <w:szCs w:val="28"/>
        </w:rPr>
      </w:pPr>
      <w:r w:rsidRPr="006B23EB">
        <w:rPr>
          <w:b/>
          <w:sz w:val="28"/>
          <w:szCs w:val="28"/>
        </w:rPr>
        <w:t>РОБОЧА ПРОГРАМА НАВЧАЛЬНОЇ ДИСЦИПЛІНИ</w:t>
      </w:r>
    </w:p>
    <w:p w:rsidR="002472DA" w:rsidRPr="00E94D8F" w:rsidRDefault="00E94D8F" w:rsidP="002472DA">
      <w:pPr>
        <w:pStyle w:val="a4"/>
        <w:spacing w:before="120" w:after="120"/>
        <w:jc w:val="center"/>
        <w:rPr>
          <w:b/>
          <w:sz w:val="28"/>
          <w:szCs w:val="28"/>
        </w:rPr>
      </w:pPr>
      <w:r w:rsidRPr="00E94D8F">
        <w:rPr>
          <w:b/>
          <w:color w:val="000000"/>
          <w:sz w:val="28"/>
          <w:szCs w:val="28"/>
        </w:rPr>
        <w:t>«</w:t>
      </w:r>
      <w:r w:rsidR="003254B3">
        <w:rPr>
          <w:b/>
          <w:sz w:val="28"/>
          <w:szCs w:val="28"/>
        </w:rPr>
        <w:t>ПУБЛІЧНА ДИПЛОМАТІЯ</w:t>
      </w:r>
      <w:r w:rsidRPr="00E94D8F">
        <w:rPr>
          <w:b/>
          <w:sz w:val="28"/>
          <w:szCs w:val="28"/>
        </w:rPr>
        <w:t>»</w:t>
      </w:r>
      <w:r w:rsidR="002472DA" w:rsidRPr="00E94D8F">
        <w:rPr>
          <w:b/>
          <w:sz w:val="28"/>
          <w:szCs w:val="28"/>
        </w:rPr>
        <w:t xml:space="preserve"> </w:t>
      </w:r>
    </w:p>
    <w:p w:rsidR="002472DA" w:rsidRPr="006B23EB" w:rsidRDefault="002472DA" w:rsidP="002472DA">
      <w:pPr>
        <w:pStyle w:val="a4"/>
        <w:spacing w:before="120" w:after="120"/>
        <w:jc w:val="center"/>
        <w:rPr>
          <w:b/>
          <w:i/>
          <w:sz w:val="16"/>
          <w:szCs w:val="16"/>
        </w:rPr>
      </w:pPr>
    </w:p>
    <w:tbl>
      <w:tblPr>
        <w:tblW w:w="6662" w:type="dxa"/>
        <w:tblInd w:w="2013" w:type="dxa"/>
        <w:tblLook w:val="04A0" w:firstRow="1" w:lastRow="0" w:firstColumn="1" w:lastColumn="0" w:noHBand="0" w:noVBand="1"/>
      </w:tblPr>
      <w:tblGrid>
        <w:gridCol w:w="3118"/>
        <w:gridCol w:w="3544"/>
      </w:tblGrid>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Галузь знань …………….…</w:t>
            </w:r>
          </w:p>
        </w:tc>
        <w:tc>
          <w:tcPr>
            <w:tcW w:w="3544" w:type="dxa"/>
          </w:tcPr>
          <w:p w:rsidR="002472DA" w:rsidRPr="00437ACD" w:rsidRDefault="001D3781" w:rsidP="00E94D8F">
            <w:pPr>
              <w:rPr>
                <w:sz w:val="24"/>
                <w:szCs w:val="24"/>
              </w:rPr>
            </w:pPr>
            <w:r>
              <w:rPr>
                <w:sz w:val="24"/>
                <w:szCs w:val="24"/>
              </w:rPr>
              <w:t>29</w:t>
            </w:r>
            <w:r w:rsidR="002472DA" w:rsidRPr="00437ACD">
              <w:rPr>
                <w:sz w:val="24"/>
                <w:szCs w:val="24"/>
              </w:rPr>
              <w:t xml:space="preserve"> </w:t>
            </w:r>
            <w:r>
              <w:rPr>
                <w:sz w:val="24"/>
                <w:szCs w:val="24"/>
              </w:rPr>
              <w:t>Міжнародні відносини</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Спеціальність ……………...</w:t>
            </w:r>
          </w:p>
        </w:tc>
        <w:tc>
          <w:tcPr>
            <w:tcW w:w="3544" w:type="dxa"/>
          </w:tcPr>
          <w:p w:rsidR="002472DA" w:rsidRPr="00437ACD" w:rsidRDefault="001D3781" w:rsidP="00E94D8F">
            <w:pPr>
              <w:rPr>
                <w:sz w:val="24"/>
                <w:szCs w:val="24"/>
              </w:rPr>
            </w:pPr>
            <w:r>
              <w:rPr>
                <w:sz w:val="24"/>
                <w:szCs w:val="24"/>
              </w:rPr>
              <w:t>291</w:t>
            </w:r>
            <w:r w:rsidR="002472DA" w:rsidRPr="00437ACD">
              <w:rPr>
                <w:sz w:val="24"/>
                <w:szCs w:val="24"/>
              </w:rPr>
              <w:t xml:space="preserve"> </w:t>
            </w:r>
            <w:r>
              <w:rPr>
                <w:sz w:val="24"/>
                <w:szCs w:val="24"/>
              </w:rPr>
              <w:t>Міжнародні відносини, суспільні комунікації та регіональні студії</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Освітній рівень…………….</w:t>
            </w:r>
          </w:p>
        </w:tc>
        <w:tc>
          <w:tcPr>
            <w:tcW w:w="3544" w:type="dxa"/>
          </w:tcPr>
          <w:p w:rsidR="002472DA" w:rsidRPr="00437ACD" w:rsidRDefault="002472DA" w:rsidP="00E94D8F">
            <w:pPr>
              <w:rPr>
                <w:sz w:val="24"/>
                <w:szCs w:val="24"/>
              </w:rPr>
            </w:pPr>
            <w:r w:rsidRPr="00437ACD">
              <w:rPr>
                <w:sz w:val="24"/>
                <w:szCs w:val="24"/>
              </w:rPr>
              <w:t>перший (бакалаврський)</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Освітня програма ………….</w:t>
            </w:r>
          </w:p>
        </w:tc>
        <w:tc>
          <w:tcPr>
            <w:tcW w:w="3544" w:type="dxa"/>
          </w:tcPr>
          <w:p w:rsidR="002472DA" w:rsidRPr="00437ACD" w:rsidRDefault="002472DA" w:rsidP="00E94D8F">
            <w:pPr>
              <w:rPr>
                <w:sz w:val="24"/>
                <w:szCs w:val="24"/>
              </w:rPr>
            </w:pPr>
            <w:r w:rsidRPr="00437ACD">
              <w:rPr>
                <w:sz w:val="24"/>
                <w:szCs w:val="24"/>
              </w:rPr>
              <w:t>«</w:t>
            </w:r>
            <w:r w:rsidR="001D3781">
              <w:rPr>
                <w:sz w:val="24"/>
                <w:szCs w:val="24"/>
              </w:rPr>
              <w:t>Міжнародні відносини, суспільні комунікації та регіональні студії</w:t>
            </w: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Спеціалізації ………………</w:t>
            </w:r>
          </w:p>
        </w:tc>
        <w:tc>
          <w:tcPr>
            <w:tcW w:w="3544" w:type="dxa"/>
          </w:tcPr>
          <w:p w:rsidR="002472DA" w:rsidRPr="00437ACD" w:rsidRDefault="002472DA" w:rsidP="00E94D8F">
            <w:pPr>
              <w:rPr>
                <w:color w:val="FF0000"/>
                <w:sz w:val="24"/>
                <w:szCs w:val="24"/>
              </w:rPr>
            </w:pPr>
            <w:r w:rsidRPr="00437ACD">
              <w:rPr>
                <w:sz w:val="24"/>
                <w:szCs w:val="24"/>
              </w:rPr>
              <w:t>-</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Статус ………………………</w:t>
            </w:r>
          </w:p>
        </w:tc>
        <w:tc>
          <w:tcPr>
            <w:tcW w:w="3544" w:type="dxa"/>
          </w:tcPr>
          <w:p w:rsidR="002472DA" w:rsidRPr="00437ACD" w:rsidRDefault="002472DA" w:rsidP="00E94D8F">
            <w:pPr>
              <w:rPr>
                <w:sz w:val="24"/>
                <w:szCs w:val="24"/>
              </w:rPr>
            </w:pPr>
            <w:r w:rsidRPr="00437ACD">
              <w:rPr>
                <w:sz w:val="24"/>
                <w:szCs w:val="24"/>
              </w:rPr>
              <w:t>обов’язкова</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Загальний обсяг ..………….</w:t>
            </w:r>
          </w:p>
        </w:tc>
        <w:tc>
          <w:tcPr>
            <w:tcW w:w="3544" w:type="dxa"/>
          </w:tcPr>
          <w:p w:rsidR="002472DA" w:rsidRPr="00437ACD" w:rsidRDefault="009F4612" w:rsidP="009F4612">
            <w:pPr>
              <w:rPr>
                <w:sz w:val="24"/>
                <w:szCs w:val="24"/>
              </w:rPr>
            </w:pPr>
            <w:r>
              <w:rPr>
                <w:sz w:val="24"/>
                <w:szCs w:val="24"/>
              </w:rPr>
              <w:t>4</w:t>
            </w:r>
            <w:r w:rsidR="002472DA" w:rsidRPr="00437ACD">
              <w:rPr>
                <w:sz w:val="24"/>
                <w:szCs w:val="24"/>
              </w:rPr>
              <w:t xml:space="preserve"> кредити ЄКТС (</w:t>
            </w:r>
            <w:r>
              <w:rPr>
                <w:sz w:val="24"/>
                <w:szCs w:val="24"/>
              </w:rPr>
              <w:t>12</w:t>
            </w:r>
            <w:r w:rsidR="002472DA" w:rsidRPr="00437ACD">
              <w:rPr>
                <w:sz w:val="24"/>
                <w:szCs w:val="24"/>
              </w:rPr>
              <w:t>0 годин)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Форма підсумкового контролю …………………..</w:t>
            </w:r>
          </w:p>
        </w:tc>
        <w:tc>
          <w:tcPr>
            <w:tcW w:w="3544" w:type="dxa"/>
          </w:tcPr>
          <w:p w:rsidR="002472DA" w:rsidRPr="00437ACD" w:rsidRDefault="009F4612" w:rsidP="00E94D8F">
            <w:pPr>
              <w:rPr>
                <w:sz w:val="24"/>
                <w:szCs w:val="24"/>
              </w:rPr>
            </w:pPr>
            <w:r>
              <w:rPr>
                <w:sz w:val="24"/>
                <w:szCs w:val="24"/>
              </w:rPr>
              <w:t>екзамен</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Термін викладання ………..</w:t>
            </w:r>
          </w:p>
        </w:tc>
        <w:tc>
          <w:tcPr>
            <w:tcW w:w="3544" w:type="dxa"/>
          </w:tcPr>
          <w:p w:rsidR="002472DA" w:rsidRPr="00437ACD" w:rsidRDefault="009F4612" w:rsidP="00E94D8F">
            <w:pPr>
              <w:rPr>
                <w:sz w:val="24"/>
                <w:szCs w:val="24"/>
              </w:rPr>
            </w:pPr>
            <w:r>
              <w:rPr>
                <w:sz w:val="24"/>
                <w:szCs w:val="24"/>
              </w:rPr>
              <w:t>8</w:t>
            </w:r>
            <w:r w:rsidR="002472DA" w:rsidRPr="00437ACD">
              <w:rPr>
                <w:sz w:val="24"/>
                <w:szCs w:val="24"/>
              </w:rPr>
              <w:t>-й семестр</w:t>
            </w:r>
            <w:r w:rsidR="00E94D8F">
              <w:rPr>
                <w:sz w:val="24"/>
                <w:szCs w:val="24"/>
              </w:rPr>
              <w:t xml:space="preserve"> (1</w:t>
            </w:r>
            <w:r>
              <w:rPr>
                <w:sz w:val="24"/>
                <w:szCs w:val="24"/>
              </w:rPr>
              <w:t>5</w:t>
            </w:r>
            <w:r w:rsidR="00E94D8F">
              <w:rPr>
                <w:sz w:val="24"/>
                <w:szCs w:val="24"/>
              </w:rPr>
              <w:t xml:space="preserve"> чверть)</w:t>
            </w:r>
          </w:p>
        </w:tc>
      </w:tr>
      <w:tr w:rsidR="002472DA" w:rsidRPr="00437ACD" w:rsidTr="00E94D8F">
        <w:tc>
          <w:tcPr>
            <w:tcW w:w="3118" w:type="dxa"/>
            <w:tcMar>
              <w:left w:w="28" w:type="dxa"/>
              <w:right w:w="28" w:type="dxa"/>
            </w:tcMar>
          </w:tcPr>
          <w:p w:rsidR="002472DA" w:rsidRPr="00437ACD" w:rsidRDefault="002472DA" w:rsidP="00E94D8F">
            <w:pPr>
              <w:rPr>
                <w:sz w:val="24"/>
                <w:szCs w:val="24"/>
              </w:rPr>
            </w:pPr>
            <w:r w:rsidRPr="00437ACD">
              <w:rPr>
                <w:sz w:val="24"/>
                <w:szCs w:val="24"/>
              </w:rPr>
              <w:t>Мова викладання ……………</w:t>
            </w:r>
          </w:p>
        </w:tc>
        <w:tc>
          <w:tcPr>
            <w:tcW w:w="3544" w:type="dxa"/>
          </w:tcPr>
          <w:p w:rsidR="002472DA" w:rsidRPr="00437ACD" w:rsidRDefault="002472DA" w:rsidP="00E94D8F">
            <w:pPr>
              <w:rPr>
                <w:sz w:val="24"/>
                <w:szCs w:val="24"/>
              </w:rPr>
            </w:pPr>
            <w:r w:rsidRPr="00437ACD">
              <w:rPr>
                <w:sz w:val="24"/>
                <w:szCs w:val="24"/>
              </w:rPr>
              <w:t>українська</w:t>
            </w:r>
          </w:p>
        </w:tc>
      </w:tr>
    </w:tbl>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sz w:val="24"/>
          <w:szCs w:val="24"/>
        </w:rPr>
      </w:pPr>
    </w:p>
    <w:p w:rsidR="002472DA" w:rsidRPr="00437ACD" w:rsidRDefault="002472DA" w:rsidP="002472DA">
      <w:pPr>
        <w:spacing w:before="80"/>
        <w:ind w:firstLine="1843"/>
        <w:rPr>
          <w:i/>
          <w:sz w:val="24"/>
          <w:szCs w:val="24"/>
        </w:rPr>
      </w:pPr>
      <w:r w:rsidRPr="00437ACD">
        <w:rPr>
          <w:sz w:val="24"/>
          <w:szCs w:val="24"/>
        </w:rPr>
        <w:t>Викладач</w:t>
      </w:r>
      <w:r w:rsidRPr="00243AD9">
        <w:rPr>
          <w:sz w:val="24"/>
          <w:szCs w:val="24"/>
        </w:rPr>
        <w:t xml:space="preserve">: </w:t>
      </w:r>
      <w:r w:rsidR="008A65B1">
        <w:rPr>
          <w:sz w:val="24"/>
          <w:szCs w:val="24"/>
        </w:rPr>
        <w:t>к.політ.н., доц. Перфільєва А.О.</w:t>
      </w:r>
    </w:p>
    <w:p w:rsidR="002472DA" w:rsidRPr="006B23EB" w:rsidRDefault="002472DA" w:rsidP="002472DA">
      <w:pPr>
        <w:jc w:val="center"/>
        <w:rPr>
          <w:i/>
          <w:sz w:val="16"/>
          <w:szCs w:val="16"/>
        </w:rPr>
      </w:pPr>
    </w:p>
    <w:p w:rsidR="002472DA" w:rsidRPr="006B23EB" w:rsidRDefault="002472DA" w:rsidP="002472DA">
      <w:pPr>
        <w:ind w:left="1134"/>
        <w:jc w:val="center"/>
      </w:pPr>
      <w:r w:rsidRPr="0051531C">
        <w:rPr>
          <w:sz w:val="24"/>
          <w:szCs w:val="24"/>
        </w:rPr>
        <w:t>Пролонговано: на 20__/20__ н.р. __________(___________) «__»___ 20__р</w:t>
      </w:r>
      <w:r w:rsidRPr="006B23EB">
        <w:t>.</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Pr="0051531C" w:rsidRDefault="002472DA" w:rsidP="002472DA">
      <w:pPr>
        <w:ind w:left="1134"/>
        <w:jc w:val="center"/>
        <w:rPr>
          <w:sz w:val="24"/>
          <w:szCs w:val="24"/>
        </w:rPr>
      </w:pPr>
      <w:r w:rsidRPr="0051531C">
        <w:rPr>
          <w:sz w:val="24"/>
          <w:szCs w:val="24"/>
        </w:rPr>
        <w:t xml:space="preserve">                           на 20__/20__ н.р. __________(___________) «__»___ 20__р.</w:t>
      </w:r>
    </w:p>
    <w:p w:rsidR="002472DA" w:rsidRPr="006B23EB" w:rsidRDefault="002472DA" w:rsidP="002472DA">
      <w:pPr>
        <w:ind w:left="1134"/>
        <w:jc w:val="center"/>
        <w:rPr>
          <w:vertAlign w:val="superscript"/>
        </w:rPr>
      </w:pPr>
      <w:r w:rsidRPr="006B23EB">
        <w:rPr>
          <w:vertAlign w:val="superscript"/>
        </w:rPr>
        <w:t xml:space="preserve">                                         (підпис, ПІБ, дата)</w:t>
      </w:r>
    </w:p>
    <w:p w:rsidR="002472DA" w:rsidRDefault="002472DA" w:rsidP="002472DA">
      <w:pPr>
        <w:pStyle w:val="a6"/>
        <w:suppressLineNumbers/>
        <w:suppressAutoHyphens/>
        <w:spacing w:before="240" w:after="120"/>
        <w:ind w:left="0"/>
        <w:jc w:val="center"/>
        <w:rPr>
          <w:i/>
        </w:rPr>
      </w:pPr>
    </w:p>
    <w:p w:rsidR="002472DA" w:rsidRPr="006B23EB" w:rsidRDefault="002472DA" w:rsidP="002472DA">
      <w:pPr>
        <w:tabs>
          <w:tab w:val="left" w:pos="4253"/>
        </w:tabs>
        <w:jc w:val="center"/>
        <w:rPr>
          <w:bCs/>
          <w:sz w:val="28"/>
          <w:szCs w:val="28"/>
        </w:rPr>
      </w:pPr>
    </w:p>
    <w:p w:rsidR="002472DA" w:rsidRPr="006B23EB" w:rsidRDefault="002472DA" w:rsidP="002472DA">
      <w:pPr>
        <w:tabs>
          <w:tab w:val="left" w:pos="4253"/>
        </w:tabs>
        <w:jc w:val="center"/>
        <w:rPr>
          <w:bCs/>
          <w:sz w:val="28"/>
          <w:szCs w:val="28"/>
        </w:rPr>
      </w:pPr>
      <w:r w:rsidRPr="006B23EB">
        <w:rPr>
          <w:bCs/>
          <w:sz w:val="28"/>
          <w:szCs w:val="28"/>
        </w:rPr>
        <w:t>Дніпро</w:t>
      </w:r>
    </w:p>
    <w:p w:rsidR="002472DA" w:rsidRPr="006B23EB" w:rsidRDefault="002472DA" w:rsidP="002472DA">
      <w:pPr>
        <w:tabs>
          <w:tab w:val="left" w:pos="4253"/>
        </w:tabs>
        <w:jc w:val="center"/>
        <w:rPr>
          <w:bCs/>
          <w:sz w:val="28"/>
          <w:szCs w:val="28"/>
        </w:rPr>
      </w:pPr>
      <w:r w:rsidRPr="006B23EB">
        <w:rPr>
          <w:bCs/>
          <w:sz w:val="28"/>
          <w:szCs w:val="28"/>
        </w:rPr>
        <w:t>НТУ «ДП»</w:t>
      </w:r>
    </w:p>
    <w:p w:rsidR="002472DA" w:rsidRPr="006B23EB" w:rsidRDefault="002472DA" w:rsidP="002472DA">
      <w:pPr>
        <w:tabs>
          <w:tab w:val="left" w:pos="4253"/>
        </w:tabs>
        <w:jc w:val="center"/>
        <w:rPr>
          <w:sz w:val="28"/>
          <w:szCs w:val="28"/>
        </w:rPr>
      </w:pPr>
      <w:r w:rsidRPr="006B23EB">
        <w:rPr>
          <w:bCs/>
          <w:sz w:val="28"/>
          <w:szCs w:val="28"/>
        </w:rPr>
        <w:t>202</w:t>
      </w:r>
      <w:r w:rsidR="001D3781">
        <w:rPr>
          <w:bCs/>
          <w:sz w:val="28"/>
          <w:szCs w:val="28"/>
        </w:rPr>
        <w:t>2</w:t>
      </w:r>
    </w:p>
    <w:p w:rsidR="002472DA" w:rsidRPr="0051531C" w:rsidRDefault="002472DA" w:rsidP="002472DA">
      <w:pPr>
        <w:pStyle w:val="a6"/>
        <w:suppressLineNumbers/>
        <w:suppressAutoHyphens/>
        <w:spacing w:before="240" w:after="120"/>
        <w:ind w:left="0" w:firstLine="567"/>
        <w:jc w:val="both"/>
        <w:rPr>
          <w:sz w:val="24"/>
          <w:szCs w:val="24"/>
        </w:rPr>
      </w:pPr>
      <w:r w:rsidRPr="006B23EB">
        <w:rPr>
          <w:b/>
          <w:color w:val="000000"/>
          <w:sz w:val="28"/>
          <w:szCs w:val="28"/>
        </w:rPr>
        <w:br w:type="page"/>
      </w:r>
      <w:r w:rsidRPr="0051531C">
        <w:rPr>
          <w:sz w:val="24"/>
          <w:szCs w:val="24"/>
        </w:rPr>
        <w:lastRenderedPageBreak/>
        <w:t xml:space="preserve">Робоча програма навчальної дисципліни </w:t>
      </w:r>
      <w:r w:rsidRPr="0051531C">
        <w:rPr>
          <w:b/>
          <w:sz w:val="24"/>
          <w:szCs w:val="24"/>
        </w:rPr>
        <w:t>«</w:t>
      </w:r>
      <w:r w:rsidR="005C25D7">
        <w:rPr>
          <w:sz w:val="24"/>
          <w:szCs w:val="24"/>
        </w:rPr>
        <w:t>Публічна дипломатія</w:t>
      </w:r>
      <w:r w:rsidRPr="0051531C">
        <w:rPr>
          <w:sz w:val="24"/>
          <w:szCs w:val="24"/>
        </w:rPr>
        <w:t xml:space="preserve">» для </w:t>
      </w:r>
      <w:r w:rsidR="00E94D8F" w:rsidRPr="00334057">
        <w:rPr>
          <w:color w:val="000000"/>
        </w:rPr>
        <w:t>здобувачів першого (бакалаврського) рівня вищої освіти</w:t>
      </w:r>
      <w:r w:rsidRPr="0051531C">
        <w:rPr>
          <w:sz w:val="24"/>
          <w:szCs w:val="24"/>
        </w:rPr>
        <w:t xml:space="preserve"> освітньо-професійної програми «</w:t>
      </w:r>
      <w:r w:rsidR="008D564F">
        <w:rPr>
          <w:sz w:val="24"/>
          <w:szCs w:val="24"/>
        </w:rPr>
        <w:t>Міжнародні відносини, суспільні комунікації та регіональні студії</w:t>
      </w:r>
      <w:r w:rsidRPr="0051531C">
        <w:rPr>
          <w:sz w:val="24"/>
          <w:szCs w:val="24"/>
        </w:rPr>
        <w:t>»</w:t>
      </w:r>
      <w:r w:rsidRPr="0051531C">
        <w:rPr>
          <w:b/>
          <w:sz w:val="24"/>
          <w:szCs w:val="24"/>
        </w:rPr>
        <w:t xml:space="preserve"> </w:t>
      </w:r>
      <w:r w:rsidRPr="0051531C">
        <w:rPr>
          <w:sz w:val="24"/>
          <w:szCs w:val="24"/>
        </w:rPr>
        <w:t xml:space="preserve">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 Нац. техн. ун-т. «Дніпровська політехніка», каф. </w:t>
      </w:r>
      <w:r w:rsidR="00E94D8F">
        <w:rPr>
          <w:sz w:val="24"/>
          <w:szCs w:val="24"/>
        </w:rPr>
        <w:t>м</w:t>
      </w:r>
      <w:r w:rsidR="008D564F">
        <w:rPr>
          <w:sz w:val="24"/>
          <w:szCs w:val="24"/>
        </w:rPr>
        <w:t>іжнародних відносин і аудиту</w:t>
      </w:r>
      <w:r w:rsidRPr="0051531C">
        <w:rPr>
          <w:sz w:val="24"/>
          <w:szCs w:val="24"/>
        </w:rPr>
        <w:t>. Д.: НТУ «ДП», 202</w:t>
      </w:r>
      <w:r w:rsidR="008D564F">
        <w:rPr>
          <w:sz w:val="24"/>
          <w:szCs w:val="24"/>
        </w:rPr>
        <w:t>2</w:t>
      </w:r>
      <w:r w:rsidRPr="0051531C">
        <w:rPr>
          <w:sz w:val="24"/>
          <w:szCs w:val="24"/>
        </w:rPr>
        <w:t xml:space="preserve">. </w:t>
      </w:r>
      <w:r w:rsidR="0091238B" w:rsidRPr="00D43BEA">
        <w:rPr>
          <w:sz w:val="24"/>
          <w:szCs w:val="24"/>
        </w:rPr>
        <w:t>1</w:t>
      </w:r>
      <w:r w:rsidR="00D43BEA" w:rsidRPr="00D43BEA">
        <w:rPr>
          <w:sz w:val="24"/>
          <w:szCs w:val="24"/>
        </w:rPr>
        <w:t>4</w:t>
      </w:r>
      <w:r w:rsidRPr="0051531C">
        <w:rPr>
          <w:sz w:val="24"/>
          <w:szCs w:val="24"/>
        </w:rPr>
        <w:t xml:space="preserve"> с. </w:t>
      </w:r>
    </w:p>
    <w:p w:rsidR="002472DA" w:rsidRPr="006B23EB" w:rsidRDefault="002472DA" w:rsidP="002472DA">
      <w:pPr>
        <w:pStyle w:val="a6"/>
        <w:suppressLineNumbers/>
        <w:suppressAutoHyphens/>
        <w:spacing w:before="240" w:after="120"/>
        <w:ind w:left="0" w:firstLine="567"/>
        <w:jc w:val="both"/>
      </w:pPr>
      <w:r w:rsidRPr="0051531C">
        <w:rPr>
          <w:sz w:val="24"/>
          <w:szCs w:val="24"/>
        </w:rPr>
        <w:t>Розробник</w:t>
      </w:r>
      <w:r w:rsidRPr="006B23EB">
        <w:t>:</w:t>
      </w:r>
    </w:p>
    <w:p w:rsidR="008D564F" w:rsidRPr="008A65B1" w:rsidRDefault="008A65B1" w:rsidP="008A65B1">
      <w:pPr>
        <w:pStyle w:val="a6"/>
        <w:numPr>
          <w:ilvl w:val="0"/>
          <w:numId w:val="28"/>
        </w:numPr>
        <w:tabs>
          <w:tab w:val="left" w:pos="1134"/>
        </w:tabs>
        <w:jc w:val="both"/>
        <w:rPr>
          <w:sz w:val="24"/>
          <w:szCs w:val="24"/>
        </w:rPr>
      </w:pPr>
      <w:r w:rsidRPr="008A65B1">
        <w:rPr>
          <w:sz w:val="24"/>
          <w:szCs w:val="24"/>
        </w:rPr>
        <w:t>Перфільєва Анастасія Олександрівна – кандидат політичних наук, доцент, доцент кафедри міжнародних відносин і аудиту</w:t>
      </w:r>
    </w:p>
    <w:p w:rsidR="008A65B1" w:rsidRDefault="008A65B1" w:rsidP="002472DA">
      <w:pPr>
        <w:tabs>
          <w:tab w:val="left" w:pos="1134"/>
        </w:tabs>
        <w:ind w:firstLine="709"/>
        <w:jc w:val="both"/>
        <w:rPr>
          <w:sz w:val="24"/>
          <w:szCs w:val="24"/>
        </w:rPr>
      </w:pPr>
    </w:p>
    <w:p w:rsidR="002472DA" w:rsidRPr="0051531C" w:rsidRDefault="002472DA" w:rsidP="002472DA">
      <w:pPr>
        <w:tabs>
          <w:tab w:val="left" w:pos="1134"/>
        </w:tabs>
        <w:ind w:firstLine="709"/>
        <w:jc w:val="both"/>
        <w:rPr>
          <w:sz w:val="24"/>
          <w:szCs w:val="24"/>
        </w:rPr>
      </w:pPr>
      <w:r w:rsidRPr="0051531C">
        <w:rPr>
          <w:sz w:val="24"/>
          <w:szCs w:val="24"/>
        </w:rPr>
        <w:t>Робоча програма регламентує:</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мету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 xml:space="preserve">дисциплінарні результати навчання, сформовані на основі трансформації очікуваних результатів навчання освітньої програми; </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базові дисципліни;</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обсяг і розподіл за формами організації освітнього процесу та видами навчальних занять;</w:t>
      </w:r>
    </w:p>
    <w:p w:rsidR="002472DA" w:rsidRPr="0051531C" w:rsidRDefault="002472DA" w:rsidP="002472DA">
      <w:pPr>
        <w:pStyle w:val="a6"/>
        <w:widowControl/>
        <w:numPr>
          <w:ilvl w:val="0"/>
          <w:numId w:val="9"/>
        </w:numPr>
        <w:tabs>
          <w:tab w:val="left" w:pos="1134"/>
        </w:tabs>
        <w:autoSpaceDE/>
        <w:autoSpaceDN/>
        <w:ind w:left="0" w:firstLine="709"/>
        <w:contextualSpacing/>
        <w:jc w:val="both"/>
        <w:rPr>
          <w:sz w:val="24"/>
          <w:szCs w:val="24"/>
        </w:rPr>
      </w:pPr>
      <w:r w:rsidRPr="0051531C">
        <w:rPr>
          <w:sz w:val="24"/>
          <w:szCs w:val="24"/>
        </w:rPr>
        <w:t>програму дисципліни (тематичний план за видами навчальних занять);</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 xml:space="preserve">алгоритм оцінювання рівня досягнення дисциплінарних результатів навчання (шкали, засоби, процедури та критерії оцінювання); </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інструменти, обладнання та програмне забезпечення;</w:t>
      </w:r>
    </w:p>
    <w:p w:rsidR="002472DA" w:rsidRPr="0051531C" w:rsidRDefault="002472DA" w:rsidP="002472DA">
      <w:pPr>
        <w:pStyle w:val="a6"/>
        <w:widowControl/>
        <w:numPr>
          <w:ilvl w:val="0"/>
          <w:numId w:val="9"/>
        </w:numPr>
        <w:suppressLineNumbers/>
        <w:tabs>
          <w:tab w:val="left" w:pos="1134"/>
        </w:tabs>
        <w:suppressAutoHyphens/>
        <w:autoSpaceDE/>
        <w:autoSpaceDN/>
        <w:ind w:left="0" w:firstLine="709"/>
        <w:contextualSpacing/>
        <w:jc w:val="both"/>
        <w:rPr>
          <w:sz w:val="24"/>
          <w:szCs w:val="24"/>
        </w:rPr>
      </w:pPr>
      <w:r w:rsidRPr="0051531C">
        <w:rPr>
          <w:sz w:val="24"/>
          <w:szCs w:val="24"/>
        </w:rPr>
        <w:t>рекомендовані джерела інформації.</w:t>
      </w:r>
    </w:p>
    <w:p w:rsidR="002472DA" w:rsidRPr="0051531C" w:rsidRDefault="002472DA" w:rsidP="002472DA">
      <w:pPr>
        <w:pStyle w:val="a6"/>
        <w:suppressLineNumbers/>
        <w:suppressAutoHyphens/>
        <w:ind w:left="567"/>
        <w:jc w:val="both"/>
        <w:rPr>
          <w:sz w:val="24"/>
          <w:szCs w:val="24"/>
        </w:rPr>
      </w:pPr>
    </w:p>
    <w:p w:rsidR="002472DA" w:rsidRPr="0051531C" w:rsidRDefault="002472DA" w:rsidP="002472DA">
      <w:pPr>
        <w:tabs>
          <w:tab w:val="left" w:pos="851"/>
          <w:tab w:val="left" w:pos="2160"/>
        </w:tabs>
        <w:spacing w:before="120" w:line="232" w:lineRule="auto"/>
        <w:ind w:firstLine="567"/>
        <w:jc w:val="both"/>
        <w:rPr>
          <w:rFonts w:eastAsia="TimesNewRoman"/>
          <w:sz w:val="24"/>
          <w:szCs w:val="24"/>
        </w:rPr>
      </w:pPr>
      <w:r w:rsidRPr="0051531C">
        <w:rPr>
          <w:color w:val="000000"/>
          <w:sz w:val="24"/>
          <w:szCs w:val="24"/>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2472DA" w:rsidRDefault="002472DA" w:rsidP="002472DA">
      <w:pPr>
        <w:suppressLineNumbers/>
        <w:suppressAutoHyphens/>
        <w:ind w:firstLine="561"/>
        <w:jc w:val="both"/>
        <w:rPr>
          <w:sz w:val="24"/>
          <w:szCs w:val="24"/>
        </w:rPr>
      </w:pPr>
    </w:p>
    <w:p w:rsidR="009B7079" w:rsidRDefault="009B7079" w:rsidP="002472DA">
      <w:pPr>
        <w:suppressLineNumbers/>
        <w:suppressAutoHyphens/>
        <w:ind w:firstLine="561"/>
        <w:jc w:val="both"/>
        <w:rPr>
          <w:sz w:val="24"/>
          <w:szCs w:val="24"/>
        </w:rPr>
      </w:pPr>
    </w:p>
    <w:p w:rsidR="009B7079" w:rsidRPr="0051531C" w:rsidRDefault="009B7079" w:rsidP="002472DA">
      <w:pPr>
        <w:suppressLineNumbers/>
        <w:suppressAutoHyphens/>
        <w:ind w:firstLine="561"/>
        <w:jc w:val="both"/>
        <w:rPr>
          <w:sz w:val="24"/>
          <w:szCs w:val="24"/>
        </w:rPr>
      </w:pPr>
    </w:p>
    <w:p w:rsidR="002472DA" w:rsidRPr="0051531C" w:rsidRDefault="002472DA" w:rsidP="002472DA">
      <w:pPr>
        <w:suppressLineNumbers/>
        <w:suppressAutoHyphens/>
        <w:ind w:firstLine="561"/>
        <w:jc w:val="both"/>
        <w:rPr>
          <w:i/>
          <w:sz w:val="24"/>
          <w:szCs w:val="24"/>
        </w:rPr>
      </w:pPr>
      <w:r w:rsidRPr="0051531C">
        <w:rPr>
          <w:sz w:val="24"/>
          <w:szCs w:val="24"/>
        </w:rPr>
        <w:t xml:space="preserve">Погоджено рішенням науково-методичної комісії спеціальності </w:t>
      </w:r>
      <w:r w:rsidR="008D564F">
        <w:rPr>
          <w:sz w:val="24"/>
          <w:szCs w:val="24"/>
        </w:rPr>
        <w:t>291</w:t>
      </w:r>
      <w:r w:rsidRPr="0051531C">
        <w:rPr>
          <w:sz w:val="24"/>
          <w:szCs w:val="24"/>
        </w:rPr>
        <w:t xml:space="preserve"> </w:t>
      </w:r>
      <w:r w:rsidR="008D564F">
        <w:rPr>
          <w:sz w:val="24"/>
          <w:szCs w:val="24"/>
        </w:rPr>
        <w:t>Міжнародні відносини, суспільні комунікації та регіональні студії</w:t>
      </w:r>
      <w:r w:rsidRPr="0051531C">
        <w:rPr>
          <w:sz w:val="24"/>
          <w:szCs w:val="24"/>
        </w:rPr>
        <w:t xml:space="preserve"> (протокол №</w:t>
      </w:r>
      <w:r w:rsidR="009B7079">
        <w:rPr>
          <w:sz w:val="24"/>
          <w:szCs w:val="24"/>
        </w:rPr>
        <w:t>6</w:t>
      </w:r>
      <w:r w:rsidRPr="0051531C">
        <w:rPr>
          <w:sz w:val="24"/>
          <w:szCs w:val="24"/>
        </w:rPr>
        <w:t xml:space="preserve"> від </w:t>
      </w:r>
      <w:r w:rsidR="009B7079">
        <w:rPr>
          <w:sz w:val="24"/>
          <w:szCs w:val="24"/>
        </w:rPr>
        <w:t>08</w:t>
      </w:r>
      <w:r w:rsidRPr="0051531C">
        <w:rPr>
          <w:sz w:val="24"/>
          <w:szCs w:val="24"/>
        </w:rPr>
        <w:t>.0</w:t>
      </w:r>
      <w:r w:rsidR="009B7079">
        <w:rPr>
          <w:sz w:val="24"/>
          <w:szCs w:val="24"/>
        </w:rPr>
        <w:t>7</w:t>
      </w:r>
      <w:r w:rsidRPr="0051531C">
        <w:rPr>
          <w:sz w:val="24"/>
          <w:szCs w:val="24"/>
        </w:rPr>
        <w:t>.202</w:t>
      </w:r>
      <w:r w:rsidR="009B7079">
        <w:rPr>
          <w:sz w:val="24"/>
          <w:szCs w:val="24"/>
        </w:rPr>
        <w:t>2</w:t>
      </w:r>
      <w:r w:rsidRPr="0051531C">
        <w:rPr>
          <w:sz w:val="24"/>
          <w:szCs w:val="24"/>
        </w:rPr>
        <w:t xml:space="preserve"> р.). </w:t>
      </w:r>
    </w:p>
    <w:p w:rsidR="002472DA" w:rsidRPr="006B23EB" w:rsidRDefault="002472DA" w:rsidP="002472DA">
      <w:pPr>
        <w:spacing w:before="120" w:after="120"/>
        <w:jc w:val="center"/>
        <w:rPr>
          <w:b/>
          <w:sz w:val="28"/>
          <w:szCs w:val="28"/>
        </w:rPr>
      </w:pPr>
      <w:r w:rsidRPr="006B23EB">
        <w:rPr>
          <w:color w:val="000000"/>
          <w:sz w:val="28"/>
          <w:szCs w:val="28"/>
        </w:rPr>
        <w:br w:type="page"/>
      </w:r>
      <w:r w:rsidRPr="006B23EB">
        <w:rPr>
          <w:b/>
          <w:sz w:val="28"/>
          <w:szCs w:val="28"/>
        </w:rPr>
        <w:lastRenderedPageBreak/>
        <w:t>ЗМІСТ</w:t>
      </w:r>
    </w:p>
    <w:p w:rsidR="002472DA" w:rsidRPr="00D43BEA" w:rsidRDefault="005270CC" w:rsidP="002472DA">
      <w:pPr>
        <w:pStyle w:val="11"/>
        <w:tabs>
          <w:tab w:val="right" w:leader="dot" w:pos="9628"/>
        </w:tabs>
        <w:rPr>
          <w:rFonts w:ascii="Tw Cen MT Condensed Extra Bold" w:eastAsia="Tw Cen MT Condensed Extra Bold" w:hAnsi="Tw Cen MT Condensed Extra Bold"/>
          <w:sz w:val="24"/>
          <w:szCs w:val="24"/>
        </w:rPr>
      </w:pPr>
      <w:r w:rsidRPr="00D43BEA">
        <w:rPr>
          <w:sz w:val="24"/>
          <w:szCs w:val="24"/>
        </w:rPr>
        <w:fldChar w:fldCharType="begin"/>
      </w:r>
      <w:r w:rsidR="002472DA" w:rsidRPr="00D43BEA">
        <w:rPr>
          <w:sz w:val="24"/>
          <w:szCs w:val="24"/>
        </w:rPr>
        <w:instrText xml:space="preserve"> TOC \o "1-3" \h \z \u </w:instrText>
      </w:r>
      <w:r w:rsidRPr="00D43BEA">
        <w:rPr>
          <w:sz w:val="24"/>
          <w:szCs w:val="24"/>
        </w:rPr>
        <w:fldChar w:fldCharType="separate"/>
      </w:r>
      <w:hyperlink w:anchor="_Toc34660486" w:history="1">
        <w:r w:rsidR="002472DA" w:rsidRPr="00D43BEA">
          <w:rPr>
            <w:rStyle w:val="a8"/>
            <w:sz w:val="24"/>
            <w:szCs w:val="24"/>
          </w:rPr>
          <w:t>1 МЕТА НАВЧАЛЬНОЇ ДИСЦИПЛІНИ</w:t>
        </w:r>
        <w:r w:rsidR="002472DA" w:rsidRPr="00D43BEA">
          <w:rPr>
            <w:webHidden/>
            <w:sz w:val="24"/>
            <w:szCs w:val="24"/>
          </w:rPr>
          <w:tab/>
        </w:r>
        <w:r w:rsidR="00636DA4" w:rsidRPr="00D43BEA">
          <w:rPr>
            <w:webHidden/>
            <w:sz w:val="24"/>
            <w:szCs w:val="24"/>
          </w:rPr>
          <w:t>4</w:t>
        </w:r>
      </w:hyperlink>
    </w:p>
    <w:p w:rsidR="002472DA" w:rsidRPr="00D43BEA" w:rsidRDefault="00E73361" w:rsidP="002472DA">
      <w:pPr>
        <w:pStyle w:val="11"/>
        <w:tabs>
          <w:tab w:val="right" w:leader="dot" w:pos="9628"/>
        </w:tabs>
        <w:rPr>
          <w:rFonts w:ascii="Tw Cen MT Condensed Extra Bold" w:eastAsia="Tw Cen MT Condensed Extra Bold" w:hAnsi="Tw Cen MT Condensed Extra Bold"/>
          <w:sz w:val="24"/>
          <w:szCs w:val="24"/>
        </w:rPr>
      </w:pPr>
      <w:hyperlink w:anchor="_Toc34660487" w:history="1">
        <w:r w:rsidR="002472DA" w:rsidRPr="00D43BEA">
          <w:rPr>
            <w:rStyle w:val="a8"/>
            <w:sz w:val="24"/>
            <w:szCs w:val="24"/>
          </w:rPr>
          <w:t>2 ОЧІКУВАНІ ДИСЦИПЛІНАРНІ РЕЗУЛЬТАТИ НАВЧАННЯ</w:t>
        </w:r>
        <w:r w:rsidR="002472DA" w:rsidRPr="00D43BEA">
          <w:rPr>
            <w:webHidden/>
            <w:sz w:val="24"/>
            <w:szCs w:val="24"/>
          </w:rPr>
          <w:tab/>
        </w:r>
        <w:r w:rsidR="00636DA4" w:rsidRPr="00D43BEA">
          <w:rPr>
            <w:webHidden/>
            <w:sz w:val="24"/>
            <w:szCs w:val="24"/>
          </w:rPr>
          <w:t>4</w:t>
        </w:r>
      </w:hyperlink>
    </w:p>
    <w:p w:rsidR="002472DA" w:rsidRPr="00D43BEA" w:rsidRDefault="00E73361" w:rsidP="002472DA">
      <w:pPr>
        <w:pStyle w:val="11"/>
        <w:tabs>
          <w:tab w:val="right" w:leader="dot" w:pos="9628"/>
        </w:tabs>
        <w:rPr>
          <w:rFonts w:ascii="Tw Cen MT Condensed Extra Bold" w:eastAsia="Tw Cen MT Condensed Extra Bold" w:hAnsi="Tw Cen MT Condensed Extra Bold"/>
          <w:sz w:val="24"/>
          <w:szCs w:val="24"/>
        </w:rPr>
      </w:pPr>
      <w:hyperlink w:anchor="_Toc34660488" w:history="1">
        <w:r w:rsidR="002472DA" w:rsidRPr="00D43BEA">
          <w:rPr>
            <w:rStyle w:val="a8"/>
            <w:sz w:val="24"/>
            <w:szCs w:val="24"/>
          </w:rPr>
          <w:t>3 БАЗОВІ ДИСЦИПЛІНИ</w:t>
        </w:r>
        <w:r w:rsidR="002472DA" w:rsidRPr="00D43BEA">
          <w:rPr>
            <w:webHidden/>
            <w:sz w:val="24"/>
            <w:szCs w:val="24"/>
          </w:rPr>
          <w:tab/>
        </w:r>
        <w:r w:rsidR="00636DA4" w:rsidRPr="00D43BEA">
          <w:rPr>
            <w:webHidden/>
            <w:sz w:val="24"/>
            <w:szCs w:val="24"/>
          </w:rPr>
          <w:t>4</w:t>
        </w:r>
      </w:hyperlink>
    </w:p>
    <w:p w:rsidR="002472DA" w:rsidRPr="00D43BEA" w:rsidRDefault="00E73361" w:rsidP="002472DA">
      <w:pPr>
        <w:pStyle w:val="11"/>
        <w:tabs>
          <w:tab w:val="right" w:leader="dot" w:pos="9628"/>
        </w:tabs>
        <w:rPr>
          <w:rFonts w:ascii="Tw Cen MT Condensed Extra Bold" w:eastAsia="Tw Cen MT Condensed Extra Bold" w:hAnsi="Tw Cen MT Condensed Extra Bold"/>
          <w:sz w:val="24"/>
          <w:szCs w:val="24"/>
        </w:rPr>
      </w:pPr>
      <w:hyperlink w:anchor="_Toc34660489" w:history="1">
        <w:r w:rsidR="002472DA" w:rsidRPr="00D43BEA">
          <w:rPr>
            <w:rStyle w:val="a8"/>
            <w:sz w:val="24"/>
            <w:szCs w:val="24"/>
          </w:rPr>
          <w:t>4 ОБСЯГ І РОЗПОДІЛ ЗА ФОРМАМИ ОРГАНІЗАЦІЇ ОСВІТНЬОГО ПРОЦЕСУ ТА ВИДАМИ НАВЧАЛЬНИХ ЗАНЯТЬ</w:t>
        </w:r>
        <w:r w:rsidR="002472DA" w:rsidRPr="00D43BEA">
          <w:rPr>
            <w:webHidden/>
            <w:sz w:val="24"/>
            <w:szCs w:val="24"/>
          </w:rPr>
          <w:tab/>
        </w:r>
      </w:hyperlink>
      <w:r w:rsidR="00D43BEA" w:rsidRPr="00D43BEA">
        <w:rPr>
          <w:sz w:val="24"/>
          <w:szCs w:val="24"/>
        </w:rPr>
        <w:t>6</w:t>
      </w:r>
    </w:p>
    <w:p w:rsidR="002472DA" w:rsidRPr="00D43BEA" w:rsidRDefault="00E73361" w:rsidP="002472DA">
      <w:pPr>
        <w:pStyle w:val="11"/>
        <w:tabs>
          <w:tab w:val="right" w:leader="dot" w:pos="9628"/>
        </w:tabs>
        <w:rPr>
          <w:rFonts w:ascii="Tw Cen MT Condensed Extra Bold" w:eastAsia="Tw Cen MT Condensed Extra Bold" w:hAnsi="Tw Cen MT Condensed Extra Bold"/>
          <w:sz w:val="24"/>
          <w:szCs w:val="24"/>
        </w:rPr>
      </w:pPr>
      <w:hyperlink w:anchor="_Toc34660490" w:history="1">
        <w:r w:rsidR="002472DA" w:rsidRPr="00D43BEA">
          <w:rPr>
            <w:rStyle w:val="a8"/>
            <w:sz w:val="24"/>
            <w:szCs w:val="24"/>
          </w:rPr>
          <w:t>5 ПРОГРАМА ДИСЦИПЛІНИ ЗА ВИДАМИ НАВЧАЛЬНИХ ЗАНЯТЬ</w:t>
        </w:r>
        <w:r w:rsidR="002472DA" w:rsidRPr="00D43BEA">
          <w:rPr>
            <w:webHidden/>
            <w:sz w:val="24"/>
            <w:szCs w:val="24"/>
          </w:rPr>
          <w:tab/>
        </w:r>
      </w:hyperlink>
      <w:r w:rsidR="00D43BEA" w:rsidRPr="00D43BEA">
        <w:rPr>
          <w:sz w:val="24"/>
          <w:szCs w:val="24"/>
        </w:rPr>
        <w:t>6</w:t>
      </w:r>
    </w:p>
    <w:p w:rsidR="002472DA" w:rsidRPr="00D43BEA" w:rsidRDefault="00E73361" w:rsidP="002472DA">
      <w:pPr>
        <w:pStyle w:val="11"/>
        <w:tabs>
          <w:tab w:val="right" w:leader="dot" w:pos="9628"/>
        </w:tabs>
        <w:rPr>
          <w:rFonts w:ascii="Tw Cen MT Condensed Extra Bold" w:eastAsia="Tw Cen MT Condensed Extra Bold" w:hAnsi="Tw Cen MT Condensed Extra Bold"/>
          <w:sz w:val="24"/>
          <w:szCs w:val="24"/>
        </w:rPr>
      </w:pPr>
      <w:hyperlink w:anchor="_Toc34660491" w:history="1">
        <w:r w:rsidR="002472DA" w:rsidRPr="00D43BEA">
          <w:rPr>
            <w:rStyle w:val="a8"/>
            <w:sz w:val="24"/>
            <w:szCs w:val="24"/>
          </w:rPr>
          <w:t>6 ОЦІНЮВАННЯ РЕЗУЛЬТАТІВ НАВЧАННЯ</w:t>
        </w:r>
        <w:r w:rsidR="002472DA" w:rsidRPr="00D43BEA">
          <w:rPr>
            <w:webHidden/>
            <w:sz w:val="24"/>
            <w:szCs w:val="24"/>
          </w:rPr>
          <w:tab/>
        </w:r>
      </w:hyperlink>
      <w:r w:rsidR="00D43BEA" w:rsidRPr="00D43BEA">
        <w:rPr>
          <w:sz w:val="24"/>
          <w:szCs w:val="24"/>
        </w:rPr>
        <w:t>8</w:t>
      </w:r>
    </w:p>
    <w:p w:rsidR="002472DA" w:rsidRPr="00D43BEA" w:rsidRDefault="00E73361" w:rsidP="002472DA">
      <w:pPr>
        <w:pStyle w:val="11"/>
        <w:tabs>
          <w:tab w:val="right" w:leader="dot" w:pos="9628"/>
        </w:tabs>
        <w:rPr>
          <w:rFonts w:ascii="Tw Cen MT Condensed Extra Bold" w:eastAsia="Tw Cen MT Condensed Extra Bold" w:hAnsi="Tw Cen MT Condensed Extra Bold"/>
          <w:sz w:val="24"/>
          <w:szCs w:val="24"/>
        </w:rPr>
      </w:pPr>
      <w:hyperlink w:anchor="_Toc34660492" w:history="1">
        <w:r w:rsidR="002472DA" w:rsidRPr="00D43BEA">
          <w:rPr>
            <w:rStyle w:val="a8"/>
            <w:sz w:val="24"/>
            <w:szCs w:val="24"/>
          </w:rPr>
          <w:t>6.1 Шкали</w:t>
        </w:r>
        <w:r w:rsidR="002472DA" w:rsidRPr="00D43BEA">
          <w:rPr>
            <w:webHidden/>
            <w:sz w:val="24"/>
            <w:szCs w:val="24"/>
          </w:rPr>
          <w:tab/>
        </w:r>
      </w:hyperlink>
      <w:r w:rsidR="00D43BEA" w:rsidRPr="00D43BEA">
        <w:rPr>
          <w:sz w:val="24"/>
          <w:szCs w:val="24"/>
        </w:rPr>
        <w:t>8</w:t>
      </w:r>
    </w:p>
    <w:p w:rsidR="002472DA" w:rsidRPr="008A65B1" w:rsidRDefault="00E73361" w:rsidP="002472DA">
      <w:pPr>
        <w:pStyle w:val="11"/>
        <w:tabs>
          <w:tab w:val="right" w:leader="dot" w:pos="9628"/>
        </w:tabs>
        <w:rPr>
          <w:sz w:val="24"/>
          <w:szCs w:val="24"/>
        </w:rPr>
      </w:pPr>
      <w:hyperlink w:anchor="_Toc34660493" w:history="1">
        <w:r w:rsidR="002472DA" w:rsidRPr="00D43BEA">
          <w:rPr>
            <w:rStyle w:val="a8"/>
            <w:sz w:val="24"/>
            <w:szCs w:val="24"/>
          </w:rPr>
          <w:t>6.2 Засоби та процедури</w:t>
        </w:r>
        <w:r w:rsidR="002472DA" w:rsidRPr="00D43BEA">
          <w:rPr>
            <w:webHidden/>
            <w:sz w:val="24"/>
            <w:szCs w:val="24"/>
          </w:rPr>
          <w:tab/>
        </w:r>
      </w:hyperlink>
      <w:r w:rsidR="00D43BEA" w:rsidRPr="00D43BEA">
        <w:rPr>
          <w:sz w:val="24"/>
          <w:szCs w:val="24"/>
        </w:rPr>
        <w:t>9</w:t>
      </w:r>
    </w:p>
    <w:p w:rsidR="007C53F7" w:rsidRPr="007C53F7" w:rsidRDefault="007C53F7" w:rsidP="007C53F7">
      <w:pPr>
        <w:ind w:right="-426"/>
        <w:rPr>
          <w:rFonts w:eastAsia="Tw Cen MT Condensed Extra Bold"/>
        </w:rPr>
      </w:pPr>
      <w:r w:rsidRPr="008A65B1">
        <w:rPr>
          <w:rFonts w:eastAsia="Tw Cen MT Condensed Extra Bold"/>
        </w:rPr>
        <w:t>6.3</w:t>
      </w:r>
      <w:r>
        <w:rPr>
          <w:rFonts w:eastAsia="Tw Cen MT Condensed Extra Bold"/>
          <w:lang w:val="ru-RU"/>
        </w:rPr>
        <w:t> </w:t>
      </w:r>
      <w:r>
        <w:rPr>
          <w:rFonts w:eastAsia="Tw Cen MT Condensed Extra Bold"/>
        </w:rPr>
        <w:t>Критерії……………………………………………………………………………………………………9</w:t>
      </w:r>
    </w:p>
    <w:p w:rsidR="002472DA" w:rsidRPr="00D43BEA" w:rsidRDefault="00E73361" w:rsidP="002472DA">
      <w:pPr>
        <w:pStyle w:val="11"/>
        <w:tabs>
          <w:tab w:val="right" w:leader="dot" w:pos="9628"/>
        </w:tabs>
        <w:rPr>
          <w:rFonts w:ascii="Tw Cen MT Condensed Extra Bold" w:eastAsia="Tw Cen MT Condensed Extra Bold" w:hAnsi="Tw Cen MT Condensed Extra Bold"/>
          <w:sz w:val="24"/>
          <w:szCs w:val="24"/>
        </w:rPr>
      </w:pPr>
      <w:hyperlink w:anchor="_Toc34660495" w:history="1">
        <w:r w:rsidR="002472DA" w:rsidRPr="00D43BEA">
          <w:rPr>
            <w:rStyle w:val="a8"/>
            <w:sz w:val="24"/>
            <w:szCs w:val="24"/>
          </w:rPr>
          <w:t>7 ІНСТРУМЕНТИ, ОБЛАДНАННЯ ТА ПРОГРАМНЕ ЗАБЕЗПЕЧЕННЯ</w:t>
        </w:r>
        <w:r w:rsidR="002472DA" w:rsidRPr="00D43BEA">
          <w:rPr>
            <w:webHidden/>
            <w:sz w:val="24"/>
            <w:szCs w:val="24"/>
          </w:rPr>
          <w:tab/>
        </w:r>
        <w:r w:rsidR="00636DA4" w:rsidRPr="00D43BEA">
          <w:rPr>
            <w:webHidden/>
            <w:sz w:val="24"/>
            <w:szCs w:val="24"/>
          </w:rPr>
          <w:t>1</w:t>
        </w:r>
      </w:hyperlink>
      <w:r w:rsidR="00D43BEA" w:rsidRPr="00D43BEA">
        <w:rPr>
          <w:sz w:val="24"/>
          <w:szCs w:val="24"/>
        </w:rPr>
        <w:t>2</w:t>
      </w:r>
    </w:p>
    <w:p w:rsidR="002472DA" w:rsidRPr="00D43BEA" w:rsidRDefault="00E73361" w:rsidP="002472DA">
      <w:pPr>
        <w:pStyle w:val="11"/>
        <w:tabs>
          <w:tab w:val="right" w:leader="dot" w:pos="9628"/>
        </w:tabs>
        <w:rPr>
          <w:rFonts w:ascii="Tw Cen MT Condensed Extra Bold" w:eastAsia="Tw Cen MT Condensed Extra Bold" w:hAnsi="Tw Cen MT Condensed Extra Bold"/>
          <w:sz w:val="24"/>
          <w:szCs w:val="24"/>
        </w:rPr>
      </w:pPr>
      <w:hyperlink w:anchor="_Toc34660496" w:history="1">
        <w:r w:rsidR="002472DA" w:rsidRPr="00D43BEA">
          <w:rPr>
            <w:rStyle w:val="a8"/>
            <w:sz w:val="24"/>
            <w:szCs w:val="24"/>
          </w:rPr>
          <w:t>8 РЕКОМЕНДОВАНІ ДЖЕРЕЛА ІНФОРМАЦІЇ</w:t>
        </w:r>
        <w:r w:rsidR="002472DA" w:rsidRPr="00D43BEA">
          <w:rPr>
            <w:webHidden/>
            <w:sz w:val="24"/>
            <w:szCs w:val="24"/>
          </w:rPr>
          <w:tab/>
        </w:r>
        <w:r w:rsidR="00636DA4" w:rsidRPr="00D43BEA">
          <w:rPr>
            <w:webHidden/>
            <w:sz w:val="24"/>
            <w:szCs w:val="24"/>
          </w:rPr>
          <w:t>1</w:t>
        </w:r>
      </w:hyperlink>
      <w:r w:rsidR="00D43BEA" w:rsidRPr="00D43BEA">
        <w:rPr>
          <w:sz w:val="24"/>
          <w:szCs w:val="24"/>
        </w:rPr>
        <w:t>2</w:t>
      </w:r>
    </w:p>
    <w:p w:rsidR="002472DA" w:rsidRPr="006B23EB" w:rsidRDefault="005270CC" w:rsidP="002472DA">
      <w:pPr>
        <w:spacing w:after="120"/>
        <w:rPr>
          <w:sz w:val="28"/>
          <w:szCs w:val="28"/>
        </w:rPr>
      </w:pPr>
      <w:r w:rsidRPr="00D43BEA">
        <w:rPr>
          <w:sz w:val="24"/>
          <w:szCs w:val="24"/>
        </w:rPr>
        <w:fldChar w:fldCharType="end"/>
      </w:r>
    </w:p>
    <w:p w:rsidR="002472DA" w:rsidRPr="0051531C" w:rsidRDefault="002472DA" w:rsidP="002472DA">
      <w:pPr>
        <w:spacing w:before="120" w:after="120"/>
        <w:jc w:val="center"/>
        <w:rPr>
          <w:b/>
          <w:bCs/>
          <w:color w:val="000000"/>
          <w:sz w:val="24"/>
          <w:szCs w:val="24"/>
        </w:rPr>
      </w:pPr>
      <w:r w:rsidRPr="006B23EB">
        <w:rPr>
          <w:color w:val="000000"/>
          <w:sz w:val="28"/>
          <w:szCs w:val="28"/>
        </w:rPr>
        <w:br w:type="page"/>
      </w:r>
      <w:bookmarkStart w:id="0" w:name="_Toc34660486"/>
      <w:bookmarkStart w:id="1" w:name="_Hlk497601822"/>
      <w:r w:rsidRPr="0051531C">
        <w:rPr>
          <w:b/>
          <w:bCs/>
          <w:color w:val="000000"/>
          <w:sz w:val="24"/>
          <w:szCs w:val="24"/>
        </w:rPr>
        <w:lastRenderedPageBreak/>
        <w:t>1 МЕТА НАВЧАЛЬНОЇ ДИСЦИПЛІНИ</w:t>
      </w:r>
      <w:bookmarkEnd w:id="0"/>
    </w:p>
    <w:p w:rsidR="002472DA" w:rsidRPr="0051531C" w:rsidRDefault="002472DA" w:rsidP="002472DA">
      <w:pPr>
        <w:pStyle w:val="32"/>
        <w:widowControl w:val="0"/>
        <w:spacing w:before="240" w:after="240"/>
        <w:rPr>
          <w:bCs/>
          <w:color w:val="000000"/>
          <w:sz w:val="24"/>
          <w:szCs w:val="24"/>
        </w:rPr>
      </w:pPr>
      <w:r w:rsidRPr="0051531C">
        <w:rPr>
          <w:bCs/>
          <w:color w:val="000000"/>
          <w:spacing w:val="-6"/>
          <w:sz w:val="24"/>
          <w:szCs w:val="24"/>
          <w:lang w:val="uk-UA"/>
        </w:rPr>
        <w:t xml:space="preserve">В освітньо-професійній програмі </w:t>
      </w:r>
      <w:r w:rsidRPr="006474E6">
        <w:rPr>
          <w:spacing w:val="-6"/>
          <w:sz w:val="24"/>
          <w:szCs w:val="24"/>
          <w:lang w:val="uk-UA"/>
        </w:rPr>
        <w:t>«</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w:t>
      </w:r>
      <w:r w:rsidRPr="006474E6">
        <w:rPr>
          <w:bCs/>
          <w:color w:val="000000"/>
          <w:spacing w:val="-6"/>
          <w:sz w:val="24"/>
          <w:szCs w:val="24"/>
          <w:lang w:val="uk-UA"/>
        </w:rPr>
        <w:t xml:space="preserve"> спеціальності </w:t>
      </w:r>
      <w:r w:rsidR="006474E6" w:rsidRPr="006474E6">
        <w:rPr>
          <w:spacing w:val="-6"/>
          <w:sz w:val="24"/>
          <w:szCs w:val="24"/>
          <w:lang w:val="uk-UA"/>
        </w:rPr>
        <w:t>291</w:t>
      </w:r>
      <w:r w:rsidRPr="006474E6">
        <w:rPr>
          <w:spacing w:val="-6"/>
          <w:sz w:val="24"/>
          <w:szCs w:val="24"/>
          <w:lang w:val="uk-UA"/>
        </w:rPr>
        <w:t xml:space="preserve"> </w:t>
      </w:r>
      <w:r w:rsidR="006474E6" w:rsidRPr="006474E6">
        <w:rPr>
          <w:sz w:val="24"/>
          <w:szCs w:val="24"/>
          <w:lang w:val="uk-UA"/>
        </w:rPr>
        <w:t>Міжнародні відносини, суспільні комунікації та регіональні студії</w:t>
      </w:r>
      <w:r w:rsidRPr="006474E6">
        <w:rPr>
          <w:spacing w:val="-6"/>
          <w:sz w:val="24"/>
          <w:szCs w:val="24"/>
          <w:lang w:val="uk-UA"/>
        </w:rPr>
        <w:t xml:space="preserve"> </w:t>
      </w:r>
      <w:r w:rsidRPr="006474E6">
        <w:rPr>
          <w:bCs/>
          <w:color w:val="000000"/>
          <w:spacing w:val="-6"/>
          <w:sz w:val="24"/>
          <w:szCs w:val="24"/>
          <w:lang w:val="uk-UA"/>
        </w:rPr>
        <w:t xml:space="preserve">здійснено </w:t>
      </w:r>
      <w:r w:rsidRPr="006474E6">
        <w:rPr>
          <w:spacing w:val="-6"/>
          <w:sz w:val="24"/>
          <w:szCs w:val="24"/>
          <w:lang w:val="uk-UA"/>
        </w:rPr>
        <w:t>розподіл програмних результатів навчання (</w:t>
      </w:r>
      <w:r w:rsidR="00D72CE5">
        <w:rPr>
          <w:spacing w:val="-6"/>
          <w:sz w:val="24"/>
          <w:szCs w:val="24"/>
          <w:lang w:val="uk-UA"/>
        </w:rPr>
        <w:t>РН</w:t>
      </w:r>
      <w:r w:rsidRPr="006474E6">
        <w:rPr>
          <w:spacing w:val="-6"/>
          <w:sz w:val="24"/>
          <w:szCs w:val="24"/>
          <w:lang w:val="uk-UA"/>
        </w:rPr>
        <w:t>) за організаційними формами освітнього процесу.</w:t>
      </w:r>
      <w:r w:rsidRPr="0051531C">
        <w:rPr>
          <w:spacing w:val="-6"/>
          <w:sz w:val="24"/>
          <w:szCs w:val="24"/>
          <w:lang w:val="uk-UA"/>
        </w:rPr>
        <w:t xml:space="preserve"> Зокрема, до дисципліни </w:t>
      </w:r>
      <w:r w:rsidR="006474E6" w:rsidRPr="006474E6">
        <w:rPr>
          <w:bCs/>
          <w:color w:val="000000"/>
          <w:spacing w:val="-6"/>
          <w:sz w:val="24"/>
          <w:szCs w:val="24"/>
          <w:lang w:val="uk-UA"/>
        </w:rPr>
        <w:t>Ф2</w:t>
      </w:r>
      <w:r w:rsidR="00D72CE5">
        <w:rPr>
          <w:bCs/>
          <w:color w:val="000000"/>
          <w:spacing w:val="-6"/>
          <w:sz w:val="24"/>
          <w:szCs w:val="24"/>
          <w:lang w:val="uk-UA"/>
        </w:rPr>
        <w:t>5</w:t>
      </w:r>
      <w:r w:rsidRPr="006474E6">
        <w:rPr>
          <w:bCs/>
          <w:color w:val="000000"/>
          <w:spacing w:val="-6"/>
          <w:sz w:val="24"/>
          <w:szCs w:val="24"/>
          <w:lang w:val="uk-UA"/>
        </w:rPr>
        <w:t xml:space="preserve"> </w:t>
      </w:r>
      <w:r w:rsidRPr="006474E6">
        <w:rPr>
          <w:color w:val="000000"/>
          <w:spacing w:val="-6"/>
          <w:sz w:val="24"/>
          <w:szCs w:val="24"/>
          <w:lang w:val="uk-UA"/>
        </w:rPr>
        <w:t>«</w:t>
      </w:r>
      <w:r w:rsidR="00D72CE5">
        <w:rPr>
          <w:sz w:val="24"/>
          <w:szCs w:val="24"/>
        </w:rPr>
        <w:t>Публічна дипломатія</w:t>
      </w:r>
      <w:r w:rsidRPr="006474E6">
        <w:rPr>
          <w:spacing w:val="-6"/>
          <w:sz w:val="24"/>
          <w:szCs w:val="24"/>
          <w:lang w:val="uk-UA"/>
        </w:rPr>
        <w:t>»</w:t>
      </w:r>
      <w:r w:rsidRPr="0051531C">
        <w:rPr>
          <w:bCs/>
          <w:color w:val="000000"/>
          <w:spacing w:val="-6"/>
          <w:sz w:val="24"/>
          <w:szCs w:val="24"/>
          <w:lang w:val="uk-UA"/>
        </w:rPr>
        <w:t xml:space="preserve"> віднесено такий результат навчання</w:t>
      </w:r>
      <w:r w:rsidRPr="0051531C">
        <w:rPr>
          <w:bCs/>
          <w:i/>
          <w:spacing w:val="-6"/>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29"/>
      </w:tblGrid>
      <w:tr w:rsidR="00D72CE5" w:rsidRPr="006B23EB" w:rsidTr="00D72CE5">
        <w:tc>
          <w:tcPr>
            <w:tcW w:w="649" w:type="pct"/>
          </w:tcPr>
          <w:p w:rsidR="00D72CE5" w:rsidRPr="00D72CE5" w:rsidRDefault="00D72CE5" w:rsidP="00154A1D">
            <w:pPr>
              <w:ind w:left="142" w:right="126"/>
              <w:rPr>
                <w:iCs/>
                <w:sz w:val="24"/>
                <w:szCs w:val="24"/>
              </w:rPr>
            </w:pPr>
            <w:bookmarkStart w:id="2" w:name="_Hlk497473763"/>
            <w:r w:rsidRPr="00D72CE5">
              <w:rPr>
                <w:iCs/>
                <w:sz w:val="24"/>
                <w:szCs w:val="24"/>
              </w:rPr>
              <w:t>РН 05</w:t>
            </w:r>
          </w:p>
        </w:tc>
        <w:tc>
          <w:tcPr>
            <w:tcW w:w="4351" w:type="pct"/>
          </w:tcPr>
          <w:p w:rsidR="00D72CE5" w:rsidRPr="00D72CE5" w:rsidRDefault="00D72CE5" w:rsidP="00154A1D">
            <w:pPr>
              <w:ind w:left="126" w:right="269"/>
              <w:jc w:val="both"/>
              <w:rPr>
                <w:sz w:val="24"/>
                <w:szCs w:val="24"/>
              </w:rPr>
            </w:pPr>
            <w:r w:rsidRPr="00D72CE5">
              <w:rPr>
                <w:sz w:val="24"/>
                <w:szCs w:val="24"/>
              </w:rPr>
              <w:t xml:space="preserve">Знати природу та механізми міжнародних комунікацій. </w:t>
            </w:r>
          </w:p>
        </w:tc>
      </w:tr>
      <w:bookmarkEnd w:id="2"/>
    </w:tbl>
    <w:p w:rsidR="002472DA" w:rsidRDefault="002472DA" w:rsidP="002472DA">
      <w:pPr>
        <w:tabs>
          <w:tab w:val="left" w:pos="142"/>
          <w:tab w:val="left" w:pos="284"/>
          <w:tab w:val="left" w:pos="709"/>
          <w:tab w:val="left" w:pos="851"/>
        </w:tabs>
        <w:spacing w:before="120"/>
        <w:ind w:firstLine="567"/>
        <w:jc w:val="both"/>
        <w:rPr>
          <w:b/>
          <w:sz w:val="24"/>
          <w:szCs w:val="24"/>
          <w:lang w:eastAsia="uk-UA"/>
        </w:rPr>
      </w:pP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b/>
          <w:sz w:val="24"/>
          <w:szCs w:val="24"/>
          <w:lang w:eastAsia="uk-UA"/>
        </w:rPr>
        <w:t>Мета дисципліни</w:t>
      </w:r>
      <w:r w:rsidRPr="0051531C">
        <w:rPr>
          <w:sz w:val="24"/>
          <w:szCs w:val="24"/>
          <w:lang w:eastAsia="uk-UA"/>
        </w:rPr>
        <w:t xml:space="preserve"> – </w:t>
      </w:r>
      <w:r w:rsidR="00617EF5" w:rsidRPr="002E58D3">
        <w:rPr>
          <w:color w:val="000000"/>
        </w:rPr>
        <w:t xml:space="preserve">формування у здобувачів </w:t>
      </w:r>
      <w:r w:rsidR="00617EF5" w:rsidRPr="00FE2C7F">
        <w:t>компетентностей</w:t>
      </w:r>
      <w:r w:rsidR="00617EF5">
        <w:t xml:space="preserve"> щодо</w:t>
      </w:r>
      <w:r w:rsidR="006474E6" w:rsidRPr="006474E6">
        <w:rPr>
          <w:sz w:val="24"/>
          <w:szCs w:val="24"/>
          <w:lang w:eastAsia="uk-UA"/>
        </w:rPr>
        <w:t xml:space="preserve"> </w:t>
      </w:r>
      <w:r w:rsidR="004E0497">
        <w:rPr>
          <w:sz w:val="24"/>
          <w:szCs w:val="24"/>
          <w:lang w:eastAsia="uk-UA"/>
        </w:rPr>
        <w:t>розуміння</w:t>
      </w:r>
      <w:r w:rsidR="004E0497" w:rsidRPr="004E0497">
        <w:rPr>
          <w:sz w:val="24"/>
          <w:szCs w:val="24"/>
          <w:lang w:eastAsia="uk-UA"/>
        </w:rPr>
        <w:t>, як міжнародні актори можуть впливати на суспільну думку в різних куточках світу та формувати сприятливі умови для здійснення міжнародної взаємодії</w:t>
      </w:r>
      <w:r w:rsidR="004E0497">
        <w:rPr>
          <w:sz w:val="24"/>
          <w:szCs w:val="24"/>
          <w:lang w:eastAsia="uk-UA"/>
        </w:rPr>
        <w:t>, а також</w:t>
      </w:r>
      <w:r w:rsidR="004E0497" w:rsidRPr="004E0497">
        <w:rPr>
          <w:sz w:val="24"/>
          <w:szCs w:val="24"/>
          <w:lang w:eastAsia="uk-UA"/>
        </w:rPr>
        <w:t xml:space="preserve"> </w:t>
      </w:r>
      <w:r w:rsidR="004E0497">
        <w:rPr>
          <w:sz w:val="24"/>
          <w:szCs w:val="24"/>
          <w:lang w:eastAsia="uk-UA"/>
        </w:rPr>
        <w:t xml:space="preserve">розуміння публічної дипломатії, як складової </w:t>
      </w:r>
      <w:r w:rsidR="004E0497" w:rsidRPr="004E0497">
        <w:rPr>
          <w:sz w:val="24"/>
          <w:szCs w:val="24"/>
          <w:lang w:eastAsia="uk-UA"/>
        </w:rPr>
        <w:t>міжнародної комунікації, на яку покладено завдання сформувати та підтримати певні параметри іміджу міжнародного актора на міжнародному рівні</w:t>
      </w:r>
      <w:r w:rsidR="006474E6" w:rsidRPr="006474E6">
        <w:rPr>
          <w:sz w:val="24"/>
          <w:szCs w:val="24"/>
          <w:lang w:eastAsia="uk-UA"/>
        </w:rPr>
        <w:t>.</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r w:rsidRPr="0051531C">
        <w:rPr>
          <w:sz w:val="24"/>
          <w:szCs w:val="24"/>
          <w:lang w:eastAsia="uk-UA"/>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2472DA" w:rsidRPr="0051531C" w:rsidRDefault="002472DA" w:rsidP="002472DA">
      <w:pPr>
        <w:tabs>
          <w:tab w:val="left" w:pos="142"/>
          <w:tab w:val="left" w:pos="284"/>
          <w:tab w:val="left" w:pos="709"/>
          <w:tab w:val="left" w:pos="851"/>
        </w:tabs>
        <w:spacing w:before="120"/>
        <w:ind w:firstLine="567"/>
        <w:jc w:val="both"/>
        <w:rPr>
          <w:sz w:val="24"/>
          <w:szCs w:val="24"/>
          <w:lang w:eastAsia="uk-UA"/>
        </w:rPr>
      </w:pPr>
    </w:p>
    <w:p w:rsidR="002472DA" w:rsidRPr="0051531C" w:rsidRDefault="002472DA" w:rsidP="002472DA">
      <w:pPr>
        <w:pStyle w:val="1"/>
        <w:spacing w:before="0"/>
        <w:jc w:val="center"/>
        <w:rPr>
          <w:b/>
          <w:bCs/>
          <w:color w:val="000000"/>
          <w:sz w:val="24"/>
          <w:szCs w:val="24"/>
        </w:rPr>
      </w:pPr>
      <w:bookmarkStart w:id="3" w:name="_Toc34660487"/>
      <w:bookmarkStart w:id="4" w:name="_Hlk497602021"/>
      <w:bookmarkEnd w:id="1"/>
      <w:r w:rsidRPr="0051531C">
        <w:rPr>
          <w:b/>
          <w:bCs/>
          <w:color w:val="000000"/>
          <w:sz w:val="24"/>
          <w:szCs w:val="24"/>
        </w:rPr>
        <w:t>2 ОЧІКУВАНІ ДИСЦИПЛІНАРНІ РЕЗУЛЬТАТИ НАВЧАННЯ</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474"/>
        <w:gridCol w:w="7153"/>
      </w:tblGrid>
      <w:tr w:rsidR="002472DA" w:rsidRPr="006B23EB" w:rsidTr="00F26396">
        <w:trPr>
          <w:tblHeader/>
        </w:trPr>
        <w:tc>
          <w:tcPr>
            <w:tcW w:w="493" w:type="pct"/>
            <w:vMerge w:val="restart"/>
            <w:vAlign w:val="center"/>
          </w:tcPr>
          <w:p w:rsidR="002472DA" w:rsidRPr="0051531C" w:rsidRDefault="002472DA" w:rsidP="00F26396">
            <w:pPr>
              <w:jc w:val="center"/>
              <w:rPr>
                <w:b/>
                <w:sz w:val="24"/>
                <w:szCs w:val="24"/>
              </w:rPr>
            </w:pPr>
            <w:r w:rsidRPr="0051531C">
              <w:rPr>
                <w:b/>
                <w:sz w:val="24"/>
                <w:szCs w:val="24"/>
              </w:rPr>
              <w:t>Шифр</w:t>
            </w:r>
          </w:p>
          <w:p w:rsidR="002472DA" w:rsidRPr="004E0497" w:rsidRDefault="004E0497" w:rsidP="00E94D8F">
            <w:pPr>
              <w:jc w:val="center"/>
              <w:rPr>
                <w:b/>
                <w:sz w:val="24"/>
                <w:szCs w:val="24"/>
              </w:rPr>
            </w:pPr>
            <w:r>
              <w:rPr>
                <w:b/>
                <w:sz w:val="24"/>
                <w:szCs w:val="24"/>
              </w:rPr>
              <w:t>РН</w:t>
            </w:r>
          </w:p>
        </w:tc>
        <w:tc>
          <w:tcPr>
            <w:tcW w:w="4507" w:type="pct"/>
            <w:gridSpan w:val="2"/>
            <w:vAlign w:val="center"/>
          </w:tcPr>
          <w:p w:rsidR="002472DA" w:rsidRPr="0051531C" w:rsidRDefault="002472DA" w:rsidP="00F26396">
            <w:pPr>
              <w:ind w:right="-5"/>
              <w:jc w:val="center"/>
              <w:rPr>
                <w:b/>
                <w:sz w:val="24"/>
                <w:szCs w:val="24"/>
              </w:rPr>
            </w:pPr>
            <w:r w:rsidRPr="0051531C">
              <w:rPr>
                <w:b/>
                <w:sz w:val="24"/>
                <w:szCs w:val="24"/>
              </w:rPr>
              <w:t>Дисциплінарні результати навчання (ДРН)</w:t>
            </w:r>
          </w:p>
        </w:tc>
      </w:tr>
      <w:tr w:rsidR="002472DA" w:rsidRPr="006B23EB" w:rsidTr="00F26396">
        <w:trPr>
          <w:tblHeader/>
        </w:trPr>
        <w:tc>
          <w:tcPr>
            <w:tcW w:w="493" w:type="pct"/>
            <w:vMerge/>
            <w:vAlign w:val="center"/>
          </w:tcPr>
          <w:p w:rsidR="002472DA" w:rsidRPr="0051531C" w:rsidRDefault="002472DA" w:rsidP="00F26396">
            <w:pPr>
              <w:jc w:val="center"/>
              <w:rPr>
                <w:b/>
                <w:sz w:val="24"/>
                <w:szCs w:val="24"/>
              </w:rPr>
            </w:pPr>
          </w:p>
        </w:tc>
        <w:tc>
          <w:tcPr>
            <w:tcW w:w="770" w:type="pct"/>
            <w:vAlign w:val="center"/>
          </w:tcPr>
          <w:p w:rsidR="002472DA" w:rsidRPr="0051531C" w:rsidRDefault="002472DA" w:rsidP="00F26396">
            <w:pPr>
              <w:jc w:val="center"/>
              <w:rPr>
                <w:b/>
                <w:sz w:val="24"/>
                <w:szCs w:val="24"/>
              </w:rPr>
            </w:pPr>
            <w:r w:rsidRPr="0051531C">
              <w:rPr>
                <w:b/>
                <w:sz w:val="24"/>
                <w:szCs w:val="24"/>
              </w:rPr>
              <w:t>шифр ДРН</w:t>
            </w:r>
          </w:p>
        </w:tc>
        <w:tc>
          <w:tcPr>
            <w:tcW w:w="3737" w:type="pct"/>
            <w:vAlign w:val="center"/>
          </w:tcPr>
          <w:p w:rsidR="002472DA" w:rsidRPr="0051531C" w:rsidRDefault="002472DA" w:rsidP="00F26396">
            <w:pPr>
              <w:ind w:left="-139" w:right="-5"/>
              <w:jc w:val="center"/>
              <w:rPr>
                <w:b/>
                <w:sz w:val="24"/>
                <w:szCs w:val="24"/>
              </w:rPr>
            </w:pPr>
            <w:r w:rsidRPr="0051531C">
              <w:rPr>
                <w:b/>
                <w:sz w:val="24"/>
                <w:szCs w:val="24"/>
              </w:rPr>
              <w:t>зміст</w:t>
            </w:r>
          </w:p>
        </w:tc>
      </w:tr>
      <w:tr w:rsidR="009106A2" w:rsidRPr="006B23EB" w:rsidTr="00F26396">
        <w:trPr>
          <w:trHeight w:val="423"/>
        </w:trPr>
        <w:tc>
          <w:tcPr>
            <w:tcW w:w="493" w:type="pct"/>
            <w:vMerge w:val="restart"/>
            <w:vAlign w:val="center"/>
          </w:tcPr>
          <w:p w:rsidR="009106A2" w:rsidRPr="0051531C" w:rsidRDefault="009106A2" w:rsidP="006474E6">
            <w:pPr>
              <w:rPr>
                <w:sz w:val="24"/>
                <w:szCs w:val="24"/>
                <w:shd w:val="clear" w:color="auto" w:fill="FFFFFF"/>
              </w:rPr>
            </w:pPr>
            <w:bookmarkStart w:id="5" w:name="_Hlk498188405"/>
            <w:r>
              <w:rPr>
                <w:sz w:val="24"/>
                <w:szCs w:val="24"/>
              </w:rPr>
              <w:t>РН05</w:t>
            </w:r>
          </w:p>
        </w:tc>
        <w:tc>
          <w:tcPr>
            <w:tcW w:w="770" w:type="pct"/>
          </w:tcPr>
          <w:p w:rsidR="009106A2" w:rsidRPr="0051531C" w:rsidRDefault="009106A2" w:rsidP="006474E6">
            <w:pPr>
              <w:rPr>
                <w:sz w:val="24"/>
                <w:szCs w:val="24"/>
                <w:shd w:val="clear" w:color="auto" w:fill="FFFFFF"/>
              </w:rPr>
            </w:pPr>
            <w:r>
              <w:rPr>
                <w:sz w:val="24"/>
                <w:szCs w:val="24"/>
                <w:shd w:val="clear" w:color="auto" w:fill="FFFFFF"/>
              </w:rPr>
              <w:t>РН05</w:t>
            </w:r>
            <w:r w:rsidRPr="0051531C">
              <w:rPr>
                <w:sz w:val="24"/>
                <w:szCs w:val="24"/>
                <w:shd w:val="clear" w:color="auto" w:fill="FFFFFF"/>
              </w:rPr>
              <w:t>.1-</w:t>
            </w:r>
            <w:r>
              <w:rPr>
                <w:sz w:val="24"/>
                <w:szCs w:val="24"/>
                <w:shd w:val="clear" w:color="auto" w:fill="FFFFFF"/>
              </w:rPr>
              <w:t>Ф25</w:t>
            </w:r>
          </w:p>
        </w:tc>
        <w:tc>
          <w:tcPr>
            <w:tcW w:w="3737" w:type="pct"/>
          </w:tcPr>
          <w:p w:rsidR="009106A2" w:rsidRPr="009106A2" w:rsidRDefault="009106A2" w:rsidP="009106A2">
            <w:pPr>
              <w:widowControl/>
              <w:autoSpaceDE/>
              <w:autoSpaceDN/>
              <w:ind w:left="126"/>
              <w:contextualSpacing/>
              <w:jc w:val="both"/>
              <w:rPr>
                <w:sz w:val="24"/>
                <w:szCs w:val="24"/>
              </w:rPr>
            </w:pPr>
            <w:r>
              <w:rPr>
                <w:sz w:val="24"/>
                <w:szCs w:val="24"/>
              </w:rPr>
              <w:t>п</w:t>
            </w:r>
            <w:r w:rsidRPr="009106A2">
              <w:rPr>
                <w:sz w:val="24"/>
                <w:szCs w:val="24"/>
              </w:rPr>
              <w:t>ояснювати сутність публічної дипломатії як складової міжнародної комунікації</w:t>
            </w:r>
          </w:p>
        </w:tc>
      </w:tr>
      <w:tr w:rsidR="00D01C33" w:rsidRPr="006B23EB" w:rsidTr="00F26396">
        <w:trPr>
          <w:trHeight w:val="423"/>
        </w:trPr>
        <w:tc>
          <w:tcPr>
            <w:tcW w:w="493" w:type="pct"/>
            <w:vMerge/>
            <w:vAlign w:val="center"/>
          </w:tcPr>
          <w:p w:rsidR="00D01C33" w:rsidRDefault="00D01C33" w:rsidP="006474E6">
            <w:pPr>
              <w:rPr>
                <w:sz w:val="24"/>
                <w:szCs w:val="24"/>
              </w:rPr>
            </w:pPr>
          </w:p>
        </w:tc>
        <w:tc>
          <w:tcPr>
            <w:tcW w:w="770" w:type="pct"/>
          </w:tcPr>
          <w:p w:rsidR="00D01C33" w:rsidRPr="0051531C" w:rsidRDefault="00D01C33" w:rsidP="00D01C33">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Ф25</w:t>
            </w:r>
          </w:p>
        </w:tc>
        <w:tc>
          <w:tcPr>
            <w:tcW w:w="3737" w:type="pct"/>
          </w:tcPr>
          <w:p w:rsidR="00D01C33" w:rsidRDefault="00D01C33" w:rsidP="00D01C33">
            <w:pPr>
              <w:widowControl/>
              <w:autoSpaceDE/>
              <w:autoSpaceDN/>
              <w:ind w:left="126"/>
              <w:contextualSpacing/>
              <w:jc w:val="both"/>
              <w:rPr>
                <w:sz w:val="24"/>
                <w:szCs w:val="24"/>
              </w:rPr>
            </w:pPr>
            <w:r>
              <w:rPr>
                <w:sz w:val="24"/>
                <w:szCs w:val="24"/>
              </w:rPr>
              <w:t>аналізувати та описувати в</w:t>
            </w:r>
            <w:r w:rsidRPr="00AB00C5">
              <w:rPr>
                <w:sz w:val="24"/>
                <w:szCs w:val="24"/>
              </w:rPr>
              <w:t>заємоді</w:t>
            </w:r>
            <w:r>
              <w:rPr>
                <w:sz w:val="24"/>
                <w:szCs w:val="24"/>
              </w:rPr>
              <w:t>ю</w:t>
            </w:r>
            <w:r w:rsidRPr="00AB00C5">
              <w:rPr>
                <w:sz w:val="24"/>
                <w:szCs w:val="24"/>
              </w:rPr>
              <w:t xml:space="preserve"> традиційної та публічної дипломатії</w:t>
            </w:r>
          </w:p>
        </w:tc>
      </w:tr>
      <w:tr w:rsidR="00D01C33" w:rsidRPr="006B23EB" w:rsidTr="00F26396">
        <w:trPr>
          <w:trHeight w:val="423"/>
        </w:trPr>
        <w:tc>
          <w:tcPr>
            <w:tcW w:w="493" w:type="pct"/>
            <w:vMerge/>
            <w:vAlign w:val="center"/>
          </w:tcPr>
          <w:p w:rsidR="00D01C33" w:rsidRDefault="00D01C33" w:rsidP="006474E6">
            <w:pPr>
              <w:rPr>
                <w:sz w:val="24"/>
                <w:szCs w:val="24"/>
              </w:rPr>
            </w:pPr>
          </w:p>
        </w:tc>
        <w:tc>
          <w:tcPr>
            <w:tcW w:w="770" w:type="pct"/>
          </w:tcPr>
          <w:p w:rsidR="00D01C33" w:rsidRPr="0051531C" w:rsidRDefault="00D01C33" w:rsidP="00D01C33">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Ф25</w:t>
            </w:r>
          </w:p>
        </w:tc>
        <w:tc>
          <w:tcPr>
            <w:tcW w:w="3737" w:type="pct"/>
          </w:tcPr>
          <w:p w:rsidR="00D01C33" w:rsidRDefault="00D01C33" w:rsidP="00D01C33">
            <w:pPr>
              <w:widowControl/>
              <w:autoSpaceDE/>
              <w:autoSpaceDN/>
              <w:ind w:left="126"/>
              <w:contextualSpacing/>
              <w:jc w:val="both"/>
              <w:rPr>
                <w:sz w:val="24"/>
                <w:szCs w:val="24"/>
              </w:rPr>
            </w:pPr>
            <w:r>
              <w:rPr>
                <w:sz w:val="24"/>
                <w:szCs w:val="24"/>
              </w:rPr>
              <w:t>знати основи цифрової дипломатії</w:t>
            </w:r>
          </w:p>
        </w:tc>
      </w:tr>
      <w:tr w:rsidR="00D01C33" w:rsidRPr="006B23EB" w:rsidTr="00F26396">
        <w:tc>
          <w:tcPr>
            <w:tcW w:w="493" w:type="pct"/>
            <w:vMerge/>
          </w:tcPr>
          <w:p w:rsidR="00D01C33" w:rsidRPr="0051531C" w:rsidRDefault="00D01C33" w:rsidP="00F26396">
            <w:pPr>
              <w:rPr>
                <w:bCs/>
                <w:color w:val="000000"/>
                <w:sz w:val="24"/>
                <w:szCs w:val="24"/>
                <w:lang w:eastAsia="zh-TW"/>
              </w:rPr>
            </w:pPr>
          </w:p>
        </w:tc>
        <w:tc>
          <w:tcPr>
            <w:tcW w:w="770" w:type="pct"/>
          </w:tcPr>
          <w:p w:rsidR="00D01C33" w:rsidRPr="0051531C" w:rsidRDefault="00D01C33" w:rsidP="00D01C33">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tc>
        <w:tc>
          <w:tcPr>
            <w:tcW w:w="3737" w:type="pct"/>
          </w:tcPr>
          <w:p w:rsidR="00D01C33" w:rsidRPr="009106A2" w:rsidRDefault="00D01C33" w:rsidP="009106A2">
            <w:pPr>
              <w:widowControl/>
              <w:autoSpaceDE/>
              <w:autoSpaceDN/>
              <w:ind w:left="126"/>
              <w:contextualSpacing/>
              <w:jc w:val="both"/>
              <w:rPr>
                <w:sz w:val="24"/>
                <w:szCs w:val="24"/>
              </w:rPr>
            </w:pPr>
            <w:r>
              <w:rPr>
                <w:sz w:val="24"/>
                <w:szCs w:val="24"/>
              </w:rPr>
              <w:t>р</w:t>
            </w:r>
            <w:r w:rsidRPr="009106A2">
              <w:rPr>
                <w:sz w:val="24"/>
                <w:szCs w:val="24"/>
              </w:rPr>
              <w:t>озкривати виміри публічної дипломатії в сучасних практиках міжнародної взаємодії</w:t>
            </w:r>
          </w:p>
        </w:tc>
      </w:tr>
      <w:tr w:rsidR="00D01C33" w:rsidRPr="006B23EB" w:rsidTr="00F26396">
        <w:tc>
          <w:tcPr>
            <w:tcW w:w="493" w:type="pct"/>
            <w:vMerge/>
          </w:tcPr>
          <w:p w:rsidR="00D01C33" w:rsidRPr="0051531C" w:rsidRDefault="00D01C33" w:rsidP="00F26396">
            <w:pPr>
              <w:rPr>
                <w:bCs/>
                <w:color w:val="000000"/>
                <w:sz w:val="24"/>
                <w:szCs w:val="24"/>
                <w:lang w:eastAsia="zh-TW"/>
              </w:rPr>
            </w:pPr>
          </w:p>
        </w:tc>
        <w:tc>
          <w:tcPr>
            <w:tcW w:w="770" w:type="pct"/>
          </w:tcPr>
          <w:p w:rsidR="00D01C33" w:rsidRPr="0051531C" w:rsidRDefault="00D01C33" w:rsidP="00D01C33">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tc>
        <w:tc>
          <w:tcPr>
            <w:tcW w:w="3737" w:type="pct"/>
          </w:tcPr>
          <w:p w:rsidR="00D01C33" w:rsidRDefault="00D01C33" w:rsidP="009106A2">
            <w:pPr>
              <w:widowControl/>
              <w:autoSpaceDE/>
              <w:autoSpaceDN/>
              <w:ind w:left="126"/>
              <w:contextualSpacing/>
              <w:jc w:val="both"/>
              <w:rPr>
                <w:sz w:val="24"/>
                <w:szCs w:val="24"/>
              </w:rPr>
            </w:pPr>
            <w:r>
              <w:rPr>
                <w:sz w:val="24"/>
                <w:szCs w:val="24"/>
              </w:rPr>
              <w:t>аналізувати публічну дипломатії країн світу</w:t>
            </w:r>
          </w:p>
        </w:tc>
      </w:tr>
      <w:tr w:rsidR="00D01C33" w:rsidRPr="006B23EB" w:rsidTr="00F26396">
        <w:tc>
          <w:tcPr>
            <w:tcW w:w="493" w:type="pct"/>
            <w:vMerge/>
          </w:tcPr>
          <w:p w:rsidR="00D01C33" w:rsidRPr="0051531C" w:rsidRDefault="00D01C33" w:rsidP="00F26396">
            <w:pPr>
              <w:rPr>
                <w:bCs/>
                <w:color w:val="000000"/>
                <w:sz w:val="24"/>
                <w:szCs w:val="24"/>
                <w:lang w:eastAsia="zh-TW"/>
              </w:rPr>
            </w:pPr>
          </w:p>
        </w:tc>
        <w:tc>
          <w:tcPr>
            <w:tcW w:w="770" w:type="pct"/>
          </w:tcPr>
          <w:p w:rsidR="00D01C33" w:rsidRPr="0051531C" w:rsidRDefault="00D01C33" w:rsidP="00D01C33">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Ф25</w:t>
            </w:r>
          </w:p>
        </w:tc>
        <w:tc>
          <w:tcPr>
            <w:tcW w:w="3737" w:type="pct"/>
          </w:tcPr>
          <w:p w:rsidR="00D01C33" w:rsidRDefault="00D01C33" w:rsidP="00D01C33">
            <w:pPr>
              <w:widowControl/>
              <w:autoSpaceDE/>
              <w:autoSpaceDN/>
              <w:ind w:left="126"/>
              <w:contextualSpacing/>
              <w:jc w:val="both"/>
              <w:rPr>
                <w:sz w:val="24"/>
                <w:szCs w:val="24"/>
              </w:rPr>
            </w:pPr>
            <w:r>
              <w:rPr>
                <w:sz w:val="24"/>
                <w:szCs w:val="24"/>
              </w:rPr>
              <w:t>дебатувати С</w:t>
            </w:r>
            <w:r w:rsidRPr="00AB00C5">
              <w:rPr>
                <w:sz w:val="24"/>
                <w:szCs w:val="24"/>
              </w:rPr>
              <w:t>тратегі</w:t>
            </w:r>
            <w:r>
              <w:rPr>
                <w:sz w:val="24"/>
                <w:szCs w:val="24"/>
              </w:rPr>
              <w:t>ю</w:t>
            </w:r>
            <w:r w:rsidRPr="00AB00C5">
              <w:rPr>
                <w:sz w:val="24"/>
                <w:szCs w:val="24"/>
              </w:rPr>
              <w:t xml:space="preserve"> публічної дипломатії Міністерства закордонних справ України 2021-2025</w:t>
            </w:r>
          </w:p>
        </w:tc>
      </w:tr>
      <w:tr w:rsidR="00D01C33" w:rsidRPr="006B23EB" w:rsidTr="00F26396">
        <w:tc>
          <w:tcPr>
            <w:tcW w:w="493" w:type="pct"/>
            <w:vMerge/>
          </w:tcPr>
          <w:p w:rsidR="00D01C33" w:rsidRPr="0051531C" w:rsidRDefault="00D01C33" w:rsidP="00F26396">
            <w:pPr>
              <w:rPr>
                <w:sz w:val="24"/>
                <w:szCs w:val="24"/>
                <w:shd w:val="clear" w:color="auto" w:fill="FFFFFF"/>
              </w:rPr>
            </w:pPr>
          </w:p>
        </w:tc>
        <w:tc>
          <w:tcPr>
            <w:tcW w:w="770" w:type="pct"/>
          </w:tcPr>
          <w:p w:rsidR="00D01C33" w:rsidRPr="0051531C" w:rsidRDefault="00D01C33" w:rsidP="00D01C33">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3737" w:type="pct"/>
          </w:tcPr>
          <w:p w:rsidR="00D01C33" w:rsidRDefault="00D01C33" w:rsidP="009106A2">
            <w:pPr>
              <w:ind w:left="126"/>
            </w:pPr>
            <w:r>
              <w:rPr>
                <w:sz w:val="24"/>
                <w:szCs w:val="24"/>
              </w:rPr>
              <w:t>о</w:t>
            </w:r>
            <w:r w:rsidRPr="009106A2">
              <w:rPr>
                <w:sz w:val="24"/>
                <w:szCs w:val="24"/>
              </w:rPr>
              <w:t>писувати і розпізнавати форми публічної дипломатії, які використовуються різними міжнародними акторами на поточному етапі розвитку міжнародних відносин</w:t>
            </w:r>
          </w:p>
        </w:tc>
      </w:tr>
    </w:tbl>
    <w:p w:rsidR="007C53F7" w:rsidRDefault="007C53F7" w:rsidP="002472DA">
      <w:pPr>
        <w:spacing w:after="240"/>
        <w:jc w:val="center"/>
        <w:rPr>
          <w:b/>
          <w:bCs/>
          <w:color w:val="000000"/>
          <w:sz w:val="24"/>
          <w:szCs w:val="24"/>
        </w:rPr>
      </w:pPr>
      <w:bookmarkStart w:id="6" w:name="_Toc34660488"/>
      <w:bookmarkStart w:id="7" w:name="_Toc503465802"/>
      <w:bookmarkStart w:id="8" w:name="_Hlk497602067"/>
      <w:bookmarkEnd w:id="4"/>
      <w:bookmarkEnd w:id="5"/>
    </w:p>
    <w:p w:rsidR="002472DA" w:rsidRPr="0051531C" w:rsidRDefault="002472DA" w:rsidP="002472DA">
      <w:pPr>
        <w:spacing w:after="240"/>
        <w:jc w:val="center"/>
        <w:rPr>
          <w:b/>
          <w:bCs/>
          <w:color w:val="000000"/>
          <w:sz w:val="24"/>
          <w:szCs w:val="24"/>
        </w:rPr>
      </w:pPr>
      <w:r w:rsidRPr="0051531C">
        <w:rPr>
          <w:b/>
          <w:bCs/>
          <w:color w:val="000000"/>
          <w:sz w:val="24"/>
          <w:szCs w:val="24"/>
        </w:rPr>
        <w:t>3 БАЗОВІ ДИСЦИПЛІНИ</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713"/>
      </w:tblGrid>
      <w:tr w:rsidR="000004BE" w:rsidRPr="0051531C" w:rsidTr="00154A1D">
        <w:trPr>
          <w:tblHeader/>
        </w:trPr>
        <w:tc>
          <w:tcPr>
            <w:tcW w:w="1493" w:type="pct"/>
            <w:vAlign w:val="center"/>
          </w:tcPr>
          <w:p w:rsidR="000004BE" w:rsidRPr="0051531C" w:rsidRDefault="000004BE" w:rsidP="00154A1D">
            <w:pPr>
              <w:jc w:val="center"/>
              <w:rPr>
                <w:b/>
                <w:bCs/>
                <w:sz w:val="24"/>
                <w:szCs w:val="24"/>
                <w:lang w:eastAsia="zh-TW"/>
              </w:rPr>
            </w:pPr>
            <w:r w:rsidRPr="0051531C">
              <w:rPr>
                <w:b/>
                <w:sz w:val="24"/>
                <w:szCs w:val="24"/>
              </w:rPr>
              <w:t>Назва дисципліни</w:t>
            </w:r>
          </w:p>
        </w:tc>
        <w:tc>
          <w:tcPr>
            <w:tcW w:w="3507" w:type="pct"/>
            <w:vAlign w:val="center"/>
          </w:tcPr>
          <w:p w:rsidR="000004BE" w:rsidRPr="0051531C" w:rsidRDefault="000004BE" w:rsidP="00154A1D">
            <w:pPr>
              <w:ind w:right="-5"/>
              <w:jc w:val="center"/>
              <w:rPr>
                <w:b/>
                <w:sz w:val="24"/>
                <w:szCs w:val="24"/>
              </w:rPr>
            </w:pPr>
            <w:r w:rsidRPr="0051531C">
              <w:rPr>
                <w:b/>
                <w:sz w:val="24"/>
                <w:szCs w:val="24"/>
              </w:rPr>
              <w:t>Здобуті результати навчання</w:t>
            </w:r>
          </w:p>
        </w:tc>
      </w:tr>
      <w:tr w:rsidR="000004BE" w:rsidRPr="0051531C" w:rsidTr="00154A1D">
        <w:trPr>
          <w:tblHeader/>
        </w:trPr>
        <w:tc>
          <w:tcPr>
            <w:tcW w:w="1493" w:type="pct"/>
            <w:vMerge w:val="restart"/>
            <w:vAlign w:val="center"/>
          </w:tcPr>
          <w:p w:rsidR="000004BE" w:rsidRPr="000F0C8E" w:rsidRDefault="000004BE" w:rsidP="00154A1D">
            <w:pPr>
              <w:rPr>
                <w:sz w:val="24"/>
                <w:szCs w:val="24"/>
                <w:lang w:val="en-US"/>
              </w:rPr>
            </w:pPr>
            <w:r w:rsidRPr="0051531C">
              <w:rPr>
                <w:sz w:val="24"/>
                <w:szCs w:val="24"/>
              </w:rPr>
              <w:t>Ф</w:t>
            </w:r>
            <w:r>
              <w:rPr>
                <w:sz w:val="24"/>
                <w:szCs w:val="24"/>
              </w:rPr>
              <w:t>3</w:t>
            </w:r>
            <w:r w:rsidRPr="0051531C">
              <w:rPr>
                <w:sz w:val="24"/>
                <w:szCs w:val="24"/>
              </w:rPr>
              <w:t xml:space="preserve"> </w:t>
            </w:r>
            <w:r>
              <w:rPr>
                <w:sz w:val="24"/>
                <w:szCs w:val="24"/>
                <w:lang w:val="en-US"/>
              </w:rPr>
              <w:t>History of International Relations</w:t>
            </w:r>
          </w:p>
        </w:tc>
        <w:tc>
          <w:tcPr>
            <w:tcW w:w="3507" w:type="pct"/>
          </w:tcPr>
          <w:p w:rsidR="000004BE" w:rsidRPr="0051531C" w:rsidRDefault="000004BE" w:rsidP="00154A1D">
            <w:pPr>
              <w:widowControl/>
              <w:autoSpaceDE/>
              <w:autoSpaceDN/>
              <w:ind w:left="134"/>
              <w:contextualSpacing/>
              <w:jc w:val="both"/>
              <w:rPr>
                <w:sz w:val="24"/>
                <w:szCs w:val="24"/>
              </w:rPr>
            </w:pPr>
            <w:r>
              <w:rPr>
                <w:sz w:val="24"/>
                <w:szCs w:val="24"/>
              </w:rPr>
              <w:t>знати історичні процеси та події та пояснювати їх вплив на міжнародні відносини</w:t>
            </w:r>
            <w:r w:rsidRPr="006474E6">
              <w:rPr>
                <w:sz w:val="24"/>
                <w:szCs w:val="24"/>
              </w:rPr>
              <w:t>.</w:t>
            </w:r>
            <w:r>
              <w:rPr>
                <w:sz w:val="24"/>
                <w:szCs w:val="24"/>
              </w:rPr>
              <w:t xml:space="preserve"> </w:t>
            </w:r>
          </w:p>
        </w:tc>
      </w:tr>
      <w:tr w:rsidR="000004BE" w:rsidRPr="0051531C" w:rsidTr="00154A1D">
        <w:trPr>
          <w:tblHeader/>
        </w:trPr>
        <w:tc>
          <w:tcPr>
            <w:tcW w:w="1493" w:type="pct"/>
            <w:vMerge/>
            <w:vAlign w:val="center"/>
          </w:tcPr>
          <w:p w:rsidR="000004BE" w:rsidRPr="000F0C8E" w:rsidRDefault="000004BE" w:rsidP="00154A1D">
            <w:pPr>
              <w:jc w:val="center"/>
              <w:rPr>
                <w:sz w:val="24"/>
                <w:szCs w:val="24"/>
              </w:rPr>
            </w:pPr>
          </w:p>
        </w:tc>
        <w:tc>
          <w:tcPr>
            <w:tcW w:w="3507" w:type="pct"/>
          </w:tcPr>
          <w:p w:rsidR="000004BE" w:rsidRPr="0051531C" w:rsidRDefault="000004BE" w:rsidP="00154A1D">
            <w:pPr>
              <w:widowControl/>
              <w:autoSpaceDE/>
              <w:autoSpaceDN/>
              <w:ind w:left="134"/>
              <w:contextualSpacing/>
              <w:jc w:val="both"/>
              <w:rPr>
                <w:sz w:val="24"/>
                <w:szCs w:val="24"/>
              </w:rPr>
            </w:pPr>
            <w:r>
              <w:rPr>
                <w:sz w:val="24"/>
                <w:szCs w:val="24"/>
              </w:rPr>
              <w:t>знати основні сучасні тренди у розвитку міжнародних відносин</w:t>
            </w:r>
          </w:p>
        </w:tc>
      </w:tr>
      <w:tr w:rsidR="000004BE" w:rsidRPr="0051531C" w:rsidTr="00154A1D">
        <w:tc>
          <w:tcPr>
            <w:tcW w:w="1493" w:type="pct"/>
            <w:vMerge w:val="restart"/>
          </w:tcPr>
          <w:p w:rsidR="000004BE" w:rsidRPr="0051531C" w:rsidRDefault="000004BE" w:rsidP="00154A1D">
            <w:pPr>
              <w:rPr>
                <w:sz w:val="24"/>
                <w:szCs w:val="24"/>
              </w:rPr>
            </w:pPr>
            <w:r w:rsidRPr="0051531C">
              <w:rPr>
                <w:sz w:val="24"/>
                <w:szCs w:val="24"/>
              </w:rPr>
              <w:t>Ф</w:t>
            </w:r>
            <w:r>
              <w:rPr>
                <w:sz w:val="24"/>
                <w:szCs w:val="24"/>
              </w:rPr>
              <w:t>4</w:t>
            </w:r>
            <w:r w:rsidRPr="0051531C">
              <w:rPr>
                <w:sz w:val="24"/>
                <w:szCs w:val="24"/>
              </w:rPr>
              <w:t xml:space="preserve"> </w:t>
            </w:r>
            <w:r>
              <w:rPr>
                <w:sz w:val="24"/>
                <w:szCs w:val="24"/>
              </w:rPr>
              <w:t>Політологія міжнародних відносин</w:t>
            </w:r>
          </w:p>
        </w:tc>
        <w:tc>
          <w:tcPr>
            <w:tcW w:w="3507" w:type="pct"/>
          </w:tcPr>
          <w:p w:rsidR="000004BE" w:rsidRPr="002A20E7" w:rsidRDefault="000004BE" w:rsidP="00154A1D">
            <w:pPr>
              <w:widowControl/>
              <w:autoSpaceDE/>
              <w:autoSpaceDN/>
              <w:ind w:left="134"/>
              <w:contextualSpacing/>
              <w:jc w:val="both"/>
              <w:rPr>
                <w:sz w:val="24"/>
                <w:szCs w:val="24"/>
              </w:rPr>
            </w:pPr>
            <w:r>
              <w:rPr>
                <w:sz w:val="24"/>
                <w:szCs w:val="24"/>
              </w:rPr>
              <w:t>в</w:t>
            </w:r>
            <w:r w:rsidRPr="002A20E7">
              <w:rPr>
                <w:sz w:val="24"/>
                <w:szCs w:val="24"/>
              </w:rPr>
              <w:t>изначати зміст зовнішньої політики держав, пояснюючи її сутність і стратегічну спрямованість у міжнародному середовищі</w:t>
            </w:r>
          </w:p>
        </w:tc>
      </w:tr>
      <w:tr w:rsidR="000004BE" w:rsidRPr="0051531C" w:rsidTr="00154A1D">
        <w:tc>
          <w:tcPr>
            <w:tcW w:w="1493" w:type="pct"/>
            <w:vMerge/>
          </w:tcPr>
          <w:p w:rsidR="000004BE" w:rsidRPr="0051531C" w:rsidRDefault="000004BE" w:rsidP="00154A1D">
            <w:pPr>
              <w:rPr>
                <w:sz w:val="24"/>
                <w:szCs w:val="24"/>
              </w:rPr>
            </w:pPr>
          </w:p>
        </w:tc>
        <w:tc>
          <w:tcPr>
            <w:tcW w:w="3507" w:type="pct"/>
          </w:tcPr>
          <w:p w:rsidR="000004BE" w:rsidRPr="0051531C" w:rsidRDefault="000004BE" w:rsidP="00154A1D">
            <w:pPr>
              <w:widowControl/>
              <w:autoSpaceDE/>
              <w:autoSpaceDN/>
              <w:ind w:left="134"/>
              <w:contextualSpacing/>
              <w:jc w:val="both"/>
              <w:rPr>
                <w:sz w:val="24"/>
                <w:szCs w:val="24"/>
              </w:rPr>
            </w:pPr>
            <w:r>
              <w:rPr>
                <w:sz w:val="24"/>
                <w:szCs w:val="24"/>
              </w:rPr>
              <w:t>в</w:t>
            </w:r>
            <w:r w:rsidRPr="002A20E7">
              <w:rPr>
                <w:sz w:val="24"/>
                <w:szCs w:val="24"/>
              </w:rPr>
              <w:t xml:space="preserve">становлювати причини і наслідки поведінки акторів на міжнародній арені </w:t>
            </w:r>
          </w:p>
        </w:tc>
      </w:tr>
      <w:tr w:rsidR="000004BE" w:rsidRPr="0051531C" w:rsidTr="00154A1D">
        <w:tc>
          <w:tcPr>
            <w:tcW w:w="1493" w:type="pct"/>
          </w:tcPr>
          <w:p w:rsidR="000004BE" w:rsidRPr="0051531C" w:rsidRDefault="000004BE" w:rsidP="00154A1D">
            <w:pPr>
              <w:rPr>
                <w:sz w:val="24"/>
                <w:szCs w:val="24"/>
              </w:rPr>
            </w:pPr>
            <w:r>
              <w:rPr>
                <w:sz w:val="24"/>
                <w:szCs w:val="24"/>
              </w:rPr>
              <w:lastRenderedPageBreak/>
              <w:t>Ф7 Транскордонне співробітництво та міжнародні організації</w:t>
            </w:r>
          </w:p>
        </w:tc>
        <w:tc>
          <w:tcPr>
            <w:tcW w:w="3507" w:type="pct"/>
          </w:tcPr>
          <w:p w:rsidR="000004BE" w:rsidRPr="0051531C" w:rsidRDefault="000004BE" w:rsidP="00154A1D">
            <w:pPr>
              <w:widowControl/>
              <w:autoSpaceDE/>
              <w:autoSpaceDN/>
              <w:ind w:left="134"/>
              <w:contextualSpacing/>
              <w:jc w:val="both"/>
              <w:rPr>
                <w:sz w:val="24"/>
                <w:szCs w:val="24"/>
              </w:rPr>
            </w:pPr>
            <w:r>
              <w:rPr>
                <w:sz w:val="24"/>
                <w:szCs w:val="24"/>
              </w:rPr>
              <w:t>п</w:t>
            </w:r>
            <w:r w:rsidRPr="008E1FF9">
              <w:rPr>
                <w:sz w:val="24"/>
                <w:szCs w:val="24"/>
              </w:rPr>
              <w:t>ояснювати сутність та інструменти транскордонного співробітництва, його роль у взаємодії держав і регіонів</w:t>
            </w:r>
          </w:p>
        </w:tc>
      </w:tr>
      <w:tr w:rsidR="000004BE" w:rsidRPr="0051531C" w:rsidTr="00154A1D">
        <w:tc>
          <w:tcPr>
            <w:tcW w:w="1493" w:type="pct"/>
          </w:tcPr>
          <w:p w:rsidR="000004BE" w:rsidRDefault="000004BE" w:rsidP="00154A1D">
            <w:pPr>
              <w:rPr>
                <w:sz w:val="24"/>
                <w:szCs w:val="24"/>
              </w:rPr>
            </w:pPr>
            <w:r>
              <w:rPr>
                <w:sz w:val="24"/>
                <w:szCs w:val="24"/>
              </w:rPr>
              <w:t>Ф17 Зовнішня політика та міжнародні відносини країн України</w:t>
            </w:r>
          </w:p>
        </w:tc>
        <w:tc>
          <w:tcPr>
            <w:tcW w:w="3507" w:type="pct"/>
          </w:tcPr>
          <w:p w:rsidR="000004BE" w:rsidRPr="00C66EC3" w:rsidRDefault="000004BE" w:rsidP="00154A1D">
            <w:pPr>
              <w:widowControl/>
              <w:autoSpaceDE/>
              <w:autoSpaceDN/>
              <w:ind w:left="134"/>
              <w:contextualSpacing/>
              <w:jc w:val="both"/>
              <w:rPr>
                <w:sz w:val="24"/>
                <w:szCs w:val="24"/>
              </w:rPr>
            </w:pPr>
            <w:r>
              <w:rPr>
                <w:sz w:val="24"/>
                <w:szCs w:val="24"/>
              </w:rPr>
              <w:t>п</w:t>
            </w:r>
            <w:r w:rsidRPr="00C66EC3">
              <w:rPr>
                <w:sz w:val="24"/>
                <w:szCs w:val="24"/>
              </w:rPr>
              <w:t>ояснювати чинники, логіку та механізми формування зовнішньої політики України</w:t>
            </w:r>
          </w:p>
        </w:tc>
      </w:tr>
      <w:tr w:rsidR="000004BE" w:rsidRPr="0051531C" w:rsidTr="00154A1D">
        <w:tc>
          <w:tcPr>
            <w:tcW w:w="1493" w:type="pct"/>
          </w:tcPr>
          <w:p w:rsidR="000004BE" w:rsidRDefault="000004BE" w:rsidP="000004BE">
            <w:pPr>
              <w:rPr>
                <w:sz w:val="24"/>
                <w:szCs w:val="24"/>
              </w:rPr>
            </w:pPr>
            <w:r>
              <w:rPr>
                <w:sz w:val="24"/>
                <w:szCs w:val="24"/>
              </w:rPr>
              <w:t>Ф24 Зовнішня політика та міжнародні відносини країн Америки</w:t>
            </w:r>
          </w:p>
        </w:tc>
        <w:tc>
          <w:tcPr>
            <w:tcW w:w="3507" w:type="pct"/>
          </w:tcPr>
          <w:p w:rsidR="000004BE" w:rsidRDefault="000004BE" w:rsidP="00154A1D">
            <w:pPr>
              <w:widowControl/>
              <w:autoSpaceDE/>
              <w:autoSpaceDN/>
              <w:ind w:left="134"/>
              <w:contextualSpacing/>
              <w:jc w:val="both"/>
              <w:rPr>
                <w:sz w:val="24"/>
                <w:szCs w:val="24"/>
                <w:lang w:eastAsia="uk-UA"/>
              </w:rPr>
            </w:pPr>
            <w:r>
              <w:rPr>
                <w:sz w:val="24"/>
                <w:szCs w:val="24"/>
              </w:rPr>
              <w:t>п</w:t>
            </w:r>
            <w:r w:rsidRPr="003646F5">
              <w:rPr>
                <w:sz w:val="24"/>
                <w:szCs w:val="24"/>
              </w:rPr>
              <w:t>ояснювати чинники, пріоритети та тенденції зовнішньої політики країн Америки</w:t>
            </w:r>
          </w:p>
        </w:tc>
      </w:tr>
      <w:tr w:rsidR="000004BE" w:rsidRPr="0051531C" w:rsidTr="00154A1D">
        <w:tc>
          <w:tcPr>
            <w:tcW w:w="1493" w:type="pct"/>
            <w:vMerge w:val="restart"/>
          </w:tcPr>
          <w:p w:rsidR="000004BE" w:rsidRDefault="000004BE" w:rsidP="00154A1D">
            <w:pPr>
              <w:rPr>
                <w:sz w:val="24"/>
                <w:szCs w:val="24"/>
              </w:rPr>
            </w:pPr>
            <w:r>
              <w:rPr>
                <w:sz w:val="24"/>
                <w:szCs w:val="24"/>
              </w:rPr>
              <w:t>С1 Суспільні комунікації</w:t>
            </w:r>
          </w:p>
        </w:tc>
        <w:tc>
          <w:tcPr>
            <w:tcW w:w="3507" w:type="pct"/>
          </w:tcPr>
          <w:p w:rsidR="000004BE" w:rsidRPr="00BF7127" w:rsidRDefault="000004BE" w:rsidP="00154A1D">
            <w:pPr>
              <w:jc w:val="both"/>
              <w:rPr>
                <w:sz w:val="24"/>
                <w:szCs w:val="24"/>
              </w:rPr>
            </w:pPr>
            <w:r w:rsidRPr="00BF7127">
              <w:rPr>
                <w:sz w:val="24"/>
                <w:szCs w:val="24"/>
              </w:rPr>
              <w:t>застосовувати моделі та підходи до побудови ефективних суспільних комунікацій (зв’язків з громадськістю) під час проєктуван</w:t>
            </w:r>
            <w:r w:rsidR="008466BF">
              <w:rPr>
                <w:sz w:val="24"/>
                <w:szCs w:val="24"/>
              </w:rPr>
              <w:t>н</w:t>
            </w:r>
            <w:r w:rsidRPr="00BF7127">
              <w:rPr>
                <w:sz w:val="24"/>
                <w:szCs w:val="24"/>
              </w:rPr>
              <w:t>я комунікативних меседжів;</w:t>
            </w:r>
          </w:p>
        </w:tc>
      </w:tr>
      <w:tr w:rsidR="000004BE" w:rsidRPr="0051531C" w:rsidTr="00154A1D">
        <w:tc>
          <w:tcPr>
            <w:tcW w:w="1493" w:type="pct"/>
            <w:vMerge/>
          </w:tcPr>
          <w:p w:rsidR="000004BE" w:rsidRDefault="000004BE" w:rsidP="00154A1D">
            <w:pPr>
              <w:rPr>
                <w:sz w:val="24"/>
                <w:szCs w:val="24"/>
              </w:rPr>
            </w:pPr>
          </w:p>
        </w:tc>
        <w:tc>
          <w:tcPr>
            <w:tcW w:w="3507" w:type="pct"/>
          </w:tcPr>
          <w:p w:rsidR="000004BE" w:rsidRPr="00BF7127" w:rsidRDefault="000004BE" w:rsidP="00154A1D">
            <w:pPr>
              <w:jc w:val="both"/>
              <w:rPr>
                <w:sz w:val="24"/>
                <w:szCs w:val="24"/>
              </w:rPr>
            </w:pPr>
            <w:r w:rsidRPr="00BF7127">
              <w:rPr>
                <w:sz w:val="24"/>
                <w:szCs w:val="24"/>
              </w:rPr>
              <w:t>застосовувати знання комунікаційного процесу та його складових при побудові ефективної суспільної комунікації;</w:t>
            </w:r>
          </w:p>
        </w:tc>
      </w:tr>
      <w:tr w:rsidR="000004BE" w:rsidRPr="0051531C" w:rsidTr="00154A1D">
        <w:tc>
          <w:tcPr>
            <w:tcW w:w="1493" w:type="pct"/>
            <w:vMerge/>
          </w:tcPr>
          <w:p w:rsidR="000004BE" w:rsidRDefault="000004BE" w:rsidP="00154A1D">
            <w:pPr>
              <w:rPr>
                <w:sz w:val="24"/>
                <w:szCs w:val="24"/>
              </w:rPr>
            </w:pPr>
          </w:p>
        </w:tc>
        <w:tc>
          <w:tcPr>
            <w:tcW w:w="3507" w:type="pct"/>
          </w:tcPr>
          <w:p w:rsidR="000004BE" w:rsidRPr="00BF7127" w:rsidRDefault="000004BE" w:rsidP="00154A1D">
            <w:pPr>
              <w:jc w:val="both"/>
              <w:rPr>
                <w:sz w:val="24"/>
                <w:szCs w:val="24"/>
              </w:rPr>
            </w:pPr>
            <w:r w:rsidRPr="00BF7127">
              <w:rPr>
                <w:sz w:val="24"/>
                <w:szCs w:val="24"/>
              </w:rPr>
              <w:t>відтворювати еволюцію теорій суспільних комунікацій та аналізувати комунікаційні стратегії з точки зору їх концептуально-теоретичного підґрунтя;</w:t>
            </w:r>
          </w:p>
        </w:tc>
      </w:tr>
      <w:tr w:rsidR="000004BE" w:rsidRPr="0051531C" w:rsidTr="00154A1D">
        <w:tc>
          <w:tcPr>
            <w:tcW w:w="1493" w:type="pct"/>
            <w:vMerge/>
          </w:tcPr>
          <w:p w:rsidR="000004BE" w:rsidRDefault="000004BE" w:rsidP="00154A1D">
            <w:pPr>
              <w:rPr>
                <w:sz w:val="24"/>
                <w:szCs w:val="24"/>
              </w:rPr>
            </w:pPr>
          </w:p>
        </w:tc>
        <w:tc>
          <w:tcPr>
            <w:tcW w:w="3507" w:type="pct"/>
          </w:tcPr>
          <w:p w:rsidR="000004BE" w:rsidRPr="00BF7127" w:rsidRDefault="000004BE" w:rsidP="00154A1D">
            <w:pPr>
              <w:jc w:val="both"/>
              <w:rPr>
                <w:sz w:val="24"/>
                <w:szCs w:val="24"/>
              </w:rPr>
            </w:pPr>
            <w:r w:rsidRPr="00BF7127">
              <w:rPr>
                <w:sz w:val="24"/>
                <w:szCs w:val="24"/>
              </w:rPr>
              <w:t>розробляти інформаційно-комунікаційну політику, організовувати діяльність мозкових центрів, вміти оцінювати інформацію та перевіряти факти;</w:t>
            </w:r>
          </w:p>
        </w:tc>
      </w:tr>
      <w:tr w:rsidR="000004BE" w:rsidRPr="0051531C" w:rsidTr="00154A1D">
        <w:tc>
          <w:tcPr>
            <w:tcW w:w="1493" w:type="pct"/>
            <w:vMerge w:val="restart"/>
          </w:tcPr>
          <w:p w:rsidR="000004BE" w:rsidRDefault="000004BE" w:rsidP="00154A1D">
            <w:pPr>
              <w:rPr>
                <w:sz w:val="24"/>
                <w:szCs w:val="24"/>
              </w:rPr>
            </w:pPr>
            <w:r>
              <w:rPr>
                <w:sz w:val="24"/>
                <w:szCs w:val="24"/>
              </w:rPr>
              <w:t>Ф11 Міжнародні комунікації</w:t>
            </w:r>
          </w:p>
        </w:tc>
        <w:tc>
          <w:tcPr>
            <w:tcW w:w="3507" w:type="pct"/>
          </w:tcPr>
          <w:p w:rsidR="000004BE" w:rsidRPr="00504FF1" w:rsidRDefault="000004BE" w:rsidP="00154A1D">
            <w:pPr>
              <w:tabs>
                <w:tab w:val="left" w:pos="284"/>
                <w:tab w:val="left" w:pos="567"/>
              </w:tabs>
              <w:jc w:val="both"/>
              <w:rPr>
                <w:sz w:val="24"/>
                <w:szCs w:val="24"/>
              </w:rPr>
            </w:pPr>
            <w:r w:rsidRPr="00504FF1">
              <w:rPr>
                <w:sz w:val="24"/>
                <w:szCs w:val="24"/>
              </w:rPr>
              <w:t>розуміти сутність культурної ідентифікації, мультикультуралізму та міжкультурної комунікації;</w:t>
            </w:r>
          </w:p>
        </w:tc>
      </w:tr>
      <w:tr w:rsidR="000004BE" w:rsidRPr="0051531C" w:rsidTr="00154A1D">
        <w:tc>
          <w:tcPr>
            <w:tcW w:w="1493" w:type="pct"/>
            <w:vMerge/>
          </w:tcPr>
          <w:p w:rsidR="000004BE" w:rsidRDefault="000004BE" w:rsidP="00154A1D">
            <w:pPr>
              <w:rPr>
                <w:sz w:val="24"/>
                <w:szCs w:val="24"/>
              </w:rPr>
            </w:pPr>
          </w:p>
        </w:tc>
        <w:tc>
          <w:tcPr>
            <w:tcW w:w="3507" w:type="pct"/>
          </w:tcPr>
          <w:p w:rsidR="000004BE" w:rsidRPr="00504FF1" w:rsidRDefault="000004BE" w:rsidP="00154A1D">
            <w:pPr>
              <w:tabs>
                <w:tab w:val="left" w:pos="284"/>
                <w:tab w:val="left" w:pos="567"/>
              </w:tabs>
              <w:jc w:val="both"/>
              <w:rPr>
                <w:sz w:val="24"/>
                <w:szCs w:val="24"/>
              </w:rPr>
            </w:pPr>
            <w:r w:rsidRPr="00504FF1">
              <w:rPr>
                <w:sz w:val="24"/>
                <w:szCs w:val="24"/>
              </w:rPr>
              <w:t>аналізувати зв’язок між національним, міжнародним та глобальним інформаційним простором;</w:t>
            </w:r>
          </w:p>
        </w:tc>
      </w:tr>
      <w:tr w:rsidR="000004BE" w:rsidRPr="0051531C" w:rsidTr="00154A1D">
        <w:tc>
          <w:tcPr>
            <w:tcW w:w="1493" w:type="pct"/>
            <w:vMerge/>
          </w:tcPr>
          <w:p w:rsidR="000004BE" w:rsidRDefault="000004BE" w:rsidP="00154A1D">
            <w:pPr>
              <w:rPr>
                <w:sz w:val="24"/>
                <w:szCs w:val="24"/>
              </w:rPr>
            </w:pPr>
          </w:p>
        </w:tc>
        <w:tc>
          <w:tcPr>
            <w:tcW w:w="3507" w:type="pct"/>
          </w:tcPr>
          <w:p w:rsidR="000004BE" w:rsidRPr="00504FF1" w:rsidRDefault="000004BE" w:rsidP="00154A1D">
            <w:pPr>
              <w:tabs>
                <w:tab w:val="left" w:pos="284"/>
                <w:tab w:val="left" w:pos="567"/>
              </w:tabs>
              <w:jc w:val="both"/>
              <w:rPr>
                <w:sz w:val="24"/>
                <w:szCs w:val="24"/>
              </w:rPr>
            </w:pPr>
            <w:r w:rsidRPr="00504FF1">
              <w:rPr>
                <w:sz w:val="24"/>
                <w:szCs w:val="24"/>
              </w:rPr>
              <w:t>аналізувати інформаційно-комунікаційну політику міжнародних організацій;</w:t>
            </w:r>
          </w:p>
        </w:tc>
      </w:tr>
      <w:tr w:rsidR="000004BE" w:rsidRPr="0051531C" w:rsidTr="00154A1D">
        <w:tc>
          <w:tcPr>
            <w:tcW w:w="1493" w:type="pct"/>
            <w:vMerge/>
          </w:tcPr>
          <w:p w:rsidR="000004BE" w:rsidRDefault="000004BE" w:rsidP="00154A1D">
            <w:pPr>
              <w:rPr>
                <w:sz w:val="24"/>
                <w:szCs w:val="24"/>
              </w:rPr>
            </w:pPr>
          </w:p>
        </w:tc>
        <w:tc>
          <w:tcPr>
            <w:tcW w:w="3507" w:type="pct"/>
          </w:tcPr>
          <w:p w:rsidR="000004BE" w:rsidRPr="00504FF1" w:rsidRDefault="000004BE" w:rsidP="00154A1D">
            <w:pPr>
              <w:tabs>
                <w:tab w:val="left" w:pos="284"/>
                <w:tab w:val="left" w:pos="567"/>
              </w:tabs>
              <w:jc w:val="both"/>
              <w:rPr>
                <w:sz w:val="24"/>
                <w:szCs w:val="24"/>
              </w:rPr>
            </w:pPr>
            <w:r w:rsidRPr="00504FF1">
              <w:rPr>
                <w:sz w:val="24"/>
                <w:szCs w:val="24"/>
              </w:rPr>
              <w:t>аналізувати інформаційно-комунікаційну політику держав;</w:t>
            </w:r>
          </w:p>
        </w:tc>
      </w:tr>
      <w:tr w:rsidR="000004BE" w:rsidRPr="0051531C" w:rsidTr="00154A1D">
        <w:tc>
          <w:tcPr>
            <w:tcW w:w="1493" w:type="pct"/>
            <w:vMerge/>
          </w:tcPr>
          <w:p w:rsidR="000004BE" w:rsidRDefault="000004BE" w:rsidP="00154A1D">
            <w:pPr>
              <w:rPr>
                <w:sz w:val="24"/>
                <w:szCs w:val="24"/>
              </w:rPr>
            </w:pPr>
          </w:p>
        </w:tc>
        <w:tc>
          <w:tcPr>
            <w:tcW w:w="3507" w:type="pct"/>
          </w:tcPr>
          <w:p w:rsidR="000004BE" w:rsidRPr="00504FF1" w:rsidRDefault="000004BE" w:rsidP="00154A1D">
            <w:pPr>
              <w:tabs>
                <w:tab w:val="left" w:pos="284"/>
                <w:tab w:val="left" w:pos="567"/>
              </w:tabs>
              <w:jc w:val="both"/>
              <w:rPr>
                <w:sz w:val="24"/>
                <w:szCs w:val="24"/>
              </w:rPr>
            </w:pPr>
            <w:r w:rsidRPr="00504FF1">
              <w:rPr>
                <w:sz w:val="24"/>
                <w:szCs w:val="24"/>
              </w:rPr>
              <w:t>дотримуватись принципів міжнародної інформаційної безпеки;</w:t>
            </w:r>
          </w:p>
        </w:tc>
      </w:tr>
      <w:tr w:rsidR="000004BE" w:rsidRPr="0051531C" w:rsidTr="00154A1D">
        <w:tc>
          <w:tcPr>
            <w:tcW w:w="1493" w:type="pct"/>
            <w:vMerge/>
          </w:tcPr>
          <w:p w:rsidR="000004BE" w:rsidRDefault="000004BE" w:rsidP="00154A1D">
            <w:pPr>
              <w:rPr>
                <w:sz w:val="24"/>
                <w:szCs w:val="24"/>
              </w:rPr>
            </w:pPr>
          </w:p>
        </w:tc>
        <w:tc>
          <w:tcPr>
            <w:tcW w:w="3507" w:type="pct"/>
          </w:tcPr>
          <w:p w:rsidR="000004BE" w:rsidRDefault="000004BE" w:rsidP="00154A1D">
            <w:r w:rsidRPr="00504FF1">
              <w:rPr>
                <w:sz w:val="24"/>
                <w:szCs w:val="24"/>
              </w:rPr>
              <w:t>здійснювати зовнішньополітичні комунікації.</w:t>
            </w:r>
          </w:p>
        </w:tc>
      </w:tr>
    </w:tbl>
    <w:p w:rsidR="00D80CDE" w:rsidRPr="00FF3597" w:rsidRDefault="00D80CDE" w:rsidP="002472DA">
      <w:pPr>
        <w:spacing w:after="240"/>
        <w:ind w:firstLine="567"/>
        <w:jc w:val="both"/>
        <w:rPr>
          <w:i/>
          <w:lang w:val="ru-RU"/>
        </w:rPr>
      </w:pPr>
    </w:p>
    <w:p w:rsidR="002472DA" w:rsidRDefault="002472DA" w:rsidP="002472DA">
      <w:pPr>
        <w:ind w:firstLine="567"/>
        <w:jc w:val="center"/>
        <w:rPr>
          <w:b/>
          <w:bCs/>
          <w:color w:val="000000"/>
          <w:sz w:val="24"/>
          <w:szCs w:val="24"/>
        </w:rPr>
      </w:pPr>
      <w:bookmarkStart w:id="9" w:name="_Toc34660489"/>
      <w:r w:rsidRPr="0051531C">
        <w:rPr>
          <w:b/>
          <w:bCs/>
          <w:color w:val="000000"/>
          <w:sz w:val="24"/>
          <w:szCs w:val="24"/>
        </w:rPr>
        <w:t>4 ОБСЯГ І РОЗПОДІЛ ЗА ФОРМАМИ ОРГАНІЗАЦІЇ ОСВІТНЬОГО ПРОЦЕСУ ТА ВИДАМИ НАВЧАЛЬНИХ ЗАНЯТЬ</w:t>
      </w:r>
      <w:bookmarkEnd w:id="9"/>
    </w:p>
    <w:p w:rsidR="002472DA" w:rsidRPr="0051531C" w:rsidRDefault="002472DA" w:rsidP="002472DA">
      <w:pPr>
        <w:ind w:firstLine="567"/>
        <w:jc w:val="center"/>
        <w:rPr>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865"/>
        <w:gridCol w:w="1101"/>
        <w:gridCol w:w="1194"/>
        <w:gridCol w:w="1101"/>
        <w:gridCol w:w="1194"/>
        <w:gridCol w:w="873"/>
        <w:gridCol w:w="934"/>
        <w:gridCol w:w="858"/>
      </w:tblGrid>
      <w:tr w:rsidR="002472DA" w:rsidRPr="006B23EB" w:rsidTr="00F26396">
        <w:trPr>
          <w:trHeight w:val="276"/>
        </w:trPr>
        <w:tc>
          <w:tcPr>
            <w:tcW w:w="758" w:type="pct"/>
            <w:vMerge w:val="restart"/>
            <w:vAlign w:val="center"/>
          </w:tcPr>
          <w:p w:rsidR="002472DA" w:rsidRPr="006B23EB" w:rsidRDefault="002472DA" w:rsidP="00F26396">
            <w:pPr>
              <w:ind w:left="-180" w:right="-163"/>
              <w:jc w:val="center"/>
              <w:rPr>
                <w:b/>
              </w:rPr>
            </w:pPr>
            <w:r w:rsidRPr="006B23EB">
              <w:rPr>
                <w:b/>
              </w:rPr>
              <w:t>Вид навчальних занять</w:t>
            </w:r>
          </w:p>
        </w:tc>
        <w:tc>
          <w:tcPr>
            <w:tcW w:w="4242" w:type="pct"/>
            <w:gridSpan w:val="8"/>
            <w:shd w:val="clear" w:color="auto" w:fill="auto"/>
            <w:vAlign w:val="center"/>
          </w:tcPr>
          <w:p w:rsidR="002472DA" w:rsidRPr="006B23EB" w:rsidRDefault="002472DA" w:rsidP="00F26396">
            <w:pPr>
              <w:ind w:right="-5"/>
              <w:jc w:val="center"/>
              <w:rPr>
                <w:b/>
              </w:rPr>
            </w:pPr>
            <w:r w:rsidRPr="006B23EB">
              <w:rPr>
                <w:b/>
              </w:rPr>
              <w:t>Розподіл за формами навчання</w:t>
            </w:r>
            <w:r w:rsidRPr="006B23EB">
              <w:rPr>
                <w:i/>
              </w:rPr>
              <w:t>, години</w:t>
            </w:r>
          </w:p>
        </w:tc>
      </w:tr>
      <w:tr w:rsidR="002472DA" w:rsidRPr="006B23EB" w:rsidTr="00F26396">
        <w:tc>
          <w:tcPr>
            <w:tcW w:w="758" w:type="pct"/>
            <w:vMerge/>
            <w:vAlign w:val="center"/>
          </w:tcPr>
          <w:p w:rsidR="002472DA" w:rsidRPr="006B23EB" w:rsidRDefault="002472DA" w:rsidP="00F26396">
            <w:pPr>
              <w:jc w:val="center"/>
              <w:rPr>
                <w:b/>
              </w:rPr>
            </w:pPr>
          </w:p>
        </w:tc>
        <w:tc>
          <w:tcPr>
            <w:tcW w:w="1651" w:type="pct"/>
            <w:gridSpan w:val="3"/>
            <w:shd w:val="clear" w:color="auto" w:fill="auto"/>
          </w:tcPr>
          <w:p w:rsidR="002472DA" w:rsidRPr="006B23EB" w:rsidRDefault="002472DA" w:rsidP="00F26396">
            <w:pPr>
              <w:jc w:val="center"/>
              <w:rPr>
                <w:b/>
              </w:rPr>
            </w:pPr>
            <w:r w:rsidRPr="006B23EB">
              <w:rPr>
                <w:b/>
              </w:rPr>
              <w:t>денна</w:t>
            </w:r>
          </w:p>
        </w:tc>
        <w:tc>
          <w:tcPr>
            <w:tcW w:w="1199" w:type="pct"/>
            <w:gridSpan w:val="2"/>
            <w:vAlign w:val="center"/>
          </w:tcPr>
          <w:p w:rsidR="002472DA" w:rsidRPr="006B23EB" w:rsidRDefault="002472DA" w:rsidP="00F26396">
            <w:pPr>
              <w:jc w:val="center"/>
              <w:rPr>
                <w:b/>
              </w:rPr>
            </w:pPr>
            <w:r w:rsidRPr="006B23EB">
              <w:rPr>
                <w:b/>
              </w:rPr>
              <w:t>вечірня</w:t>
            </w:r>
          </w:p>
        </w:tc>
        <w:tc>
          <w:tcPr>
            <w:tcW w:w="1392" w:type="pct"/>
            <w:gridSpan w:val="3"/>
            <w:vAlign w:val="center"/>
          </w:tcPr>
          <w:p w:rsidR="002472DA" w:rsidRPr="006B23EB" w:rsidRDefault="002472DA" w:rsidP="00F26396">
            <w:pPr>
              <w:ind w:right="-5"/>
              <w:jc w:val="center"/>
              <w:rPr>
                <w:b/>
              </w:rPr>
            </w:pPr>
            <w:r w:rsidRPr="006B23EB">
              <w:rPr>
                <w:b/>
              </w:rPr>
              <w:t>заочна</w:t>
            </w:r>
          </w:p>
        </w:tc>
      </w:tr>
      <w:tr w:rsidR="002472DA" w:rsidRPr="006B23EB" w:rsidTr="00F26396">
        <w:tc>
          <w:tcPr>
            <w:tcW w:w="758" w:type="pct"/>
            <w:vMerge/>
            <w:vAlign w:val="center"/>
          </w:tcPr>
          <w:p w:rsidR="002472DA" w:rsidRPr="006B23EB" w:rsidRDefault="002472DA" w:rsidP="00F26396">
            <w:pPr>
              <w:jc w:val="center"/>
            </w:pPr>
          </w:p>
        </w:tc>
        <w:tc>
          <w:tcPr>
            <w:tcW w:w="452" w:type="pct"/>
            <w:shd w:val="clear" w:color="auto" w:fill="auto"/>
          </w:tcPr>
          <w:p w:rsidR="002472DA" w:rsidRPr="006B23EB" w:rsidRDefault="002472DA" w:rsidP="00F26396">
            <w:pPr>
              <w:spacing w:after="120"/>
              <w:ind w:left="-53" w:right="-172"/>
              <w:jc w:val="center"/>
              <w:rPr>
                <w:b/>
              </w:rPr>
            </w:pPr>
            <w:r w:rsidRPr="006B23EB">
              <w:t>Обсяг</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575"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624" w:type="pct"/>
            <w:vAlign w:val="center"/>
          </w:tcPr>
          <w:p w:rsidR="002472DA" w:rsidRPr="006B23EB" w:rsidRDefault="002472DA" w:rsidP="00F26396">
            <w:pPr>
              <w:ind w:left="-53" w:right="-172"/>
              <w:jc w:val="center"/>
            </w:pPr>
            <w:r w:rsidRPr="006B23EB">
              <w:t>самостійна робота</w:t>
            </w:r>
          </w:p>
        </w:tc>
        <w:tc>
          <w:tcPr>
            <w:tcW w:w="456" w:type="pct"/>
          </w:tcPr>
          <w:p w:rsidR="002472DA" w:rsidRPr="006B23EB" w:rsidRDefault="002472DA" w:rsidP="00F26396">
            <w:pPr>
              <w:ind w:left="-53" w:right="-172"/>
              <w:jc w:val="center"/>
              <w:rPr>
                <w:bCs/>
                <w:color w:val="000000"/>
              </w:rPr>
            </w:pPr>
            <w:r w:rsidRPr="006B23EB">
              <w:t>Обсяг</w:t>
            </w:r>
          </w:p>
        </w:tc>
        <w:tc>
          <w:tcPr>
            <w:tcW w:w="488" w:type="pct"/>
          </w:tcPr>
          <w:p w:rsidR="002472DA" w:rsidRPr="006B23EB" w:rsidRDefault="002472DA" w:rsidP="00F26396">
            <w:pPr>
              <w:ind w:left="-53" w:right="-172"/>
              <w:jc w:val="center"/>
              <w:rPr>
                <w:bCs/>
                <w:color w:val="000000"/>
              </w:rPr>
            </w:pPr>
            <w:r w:rsidRPr="006B23EB">
              <w:rPr>
                <w:bCs/>
                <w:color w:val="000000"/>
              </w:rPr>
              <w:t>ауди-торні заняття</w:t>
            </w:r>
          </w:p>
        </w:tc>
        <w:tc>
          <w:tcPr>
            <w:tcW w:w="448" w:type="pct"/>
            <w:vAlign w:val="center"/>
          </w:tcPr>
          <w:p w:rsidR="002472DA" w:rsidRPr="006B23EB" w:rsidRDefault="002472DA" w:rsidP="00F26396">
            <w:pPr>
              <w:ind w:left="-53" w:right="-172"/>
              <w:jc w:val="center"/>
            </w:pPr>
            <w:r w:rsidRPr="006B23EB">
              <w:t>самос-тійна робота</w:t>
            </w:r>
          </w:p>
        </w:tc>
      </w:tr>
      <w:tr w:rsidR="002472DA" w:rsidRPr="006B23EB" w:rsidTr="00F26396">
        <w:tc>
          <w:tcPr>
            <w:tcW w:w="758" w:type="pct"/>
            <w:vAlign w:val="center"/>
          </w:tcPr>
          <w:p w:rsidR="002472DA" w:rsidRPr="006B23EB" w:rsidRDefault="002472DA" w:rsidP="00F26396">
            <w:r w:rsidRPr="006B23EB">
              <w:t>лекційні</w:t>
            </w:r>
          </w:p>
        </w:tc>
        <w:tc>
          <w:tcPr>
            <w:tcW w:w="452" w:type="pct"/>
            <w:shd w:val="clear" w:color="auto" w:fill="auto"/>
            <w:vAlign w:val="center"/>
          </w:tcPr>
          <w:p w:rsidR="002472DA" w:rsidRPr="00B86AA2" w:rsidRDefault="002472DA" w:rsidP="00F26396">
            <w:pPr>
              <w:jc w:val="center"/>
              <w:rPr>
                <w:color w:val="000000"/>
              </w:rPr>
            </w:pPr>
            <w:r w:rsidRPr="00B86AA2">
              <w:rPr>
                <w:bCs/>
                <w:color w:val="000000"/>
              </w:rPr>
              <w:t>60</w:t>
            </w:r>
          </w:p>
        </w:tc>
        <w:tc>
          <w:tcPr>
            <w:tcW w:w="575" w:type="pct"/>
            <w:vAlign w:val="center"/>
          </w:tcPr>
          <w:p w:rsidR="002472DA" w:rsidRPr="00B86AA2" w:rsidRDefault="0053224E" w:rsidP="00F26396">
            <w:pPr>
              <w:jc w:val="center"/>
              <w:rPr>
                <w:color w:val="000000"/>
              </w:rPr>
            </w:pPr>
            <w:r>
              <w:rPr>
                <w:bCs/>
                <w:color w:val="000000"/>
              </w:rPr>
              <w:t>24</w:t>
            </w:r>
          </w:p>
        </w:tc>
        <w:tc>
          <w:tcPr>
            <w:tcW w:w="624" w:type="pct"/>
            <w:vAlign w:val="center"/>
          </w:tcPr>
          <w:p w:rsidR="002472DA" w:rsidRPr="00B86AA2" w:rsidRDefault="0053224E" w:rsidP="00F26396">
            <w:pPr>
              <w:jc w:val="center"/>
              <w:rPr>
                <w:color w:val="000000"/>
              </w:rPr>
            </w:pPr>
            <w:r>
              <w:rPr>
                <w:bCs/>
                <w:color w:val="000000"/>
              </w:rPr>
              <w:t>36</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53224E" w:rsidP="00F26396">
            <w:pPr>
              <w:jc w:val="center"/>
              <w:rPr>
                <w:color w:val="000000"/>
              </w:rPr>
            </w:pPr>
            <w:r>
              <w:rPr>
                <w:color w:val="000000"/>
              </w:rPr>
              <w:t>60</w:t>
            </w:r>
          </w:p>
        </w:tc>
        <w:tc>
          <w:tcPr>
            <w:tcW w:w="488" w:type="pct"/>
            <w:vAlign w:val="center"/>
          </w:tcPr>
          <w:p w:rsidR="002472DA" w:rsidRPr="00B86AA2" w:rsidRDefault="0053224E" w:rsidP="00F26396">
            <w:pPr>
              <w:jc w:val="center"/>
              <w:rPr>
                <w:color w:val="000000"/>
              </w:rPr>
            </w:pPr>
            <w:r>
              <w:rPr>
                <w:color w:val="000000"/>
              </w:rPr>
              <w:t>4</w:t>
            </w:r>
          </w:p>
        </w:tc>
        <w:tc>
          <w:tcPr>
            <w:tcW w:w="448" w:type="pct"/>
            <w:vAlign w:val="center"/>
          </w:tcPr>
          <w:p w:rsidR="002472DA" w:rsidRPr="00B86AA2" w:rsidRDefault="0053224E" w:rsidP="00F26396">
            <w:pPr>
              <w:jc w:val="center"/>
            </w:pPr>
            <w:r>
              <w:rPr>
                <w:color w:val="000000"/>
              </w:rPr>
              <w:t>56</w:t>
            </w:r>
          </w:p>
        </w:tc>
      </w:tr>
      <w:tr w:rsidR="002472DA" w:rsidRPr="006B23EB" w:rsidTr="00F26396">
        <w:tc>
          <w:tcPr>
            <w:tcW w:w="758" w:type="pct"/>
            <w:vAlign w:val="center"/>
          </w:tcPr>
          <w:p w:rsidR="002472DA" w:rsidRPr="006B23EB" w:rsidRDefault="002472DA" w:rsidP="00F26396">
            <w:r w:rsidRPr="006B23EB">
              <w:t>практичні</w:t>
            </w:r>
          </w:p>
        </w:tc>
        <w:tc>
          <w:tcPr>
            <w:tcW w:w="452" w:type="pct"/>
            <w:shd w:val="clear" w:color="auto" w:fill="auto"/>
            <w:vAlign w:val="center"/>
          </w:tcPr>
          <w:p w:rsidR="002472DA" w:rsidRPr="00B86AA2" w:rsidRDefault="0053224E" w:rsidP="00F26396">
            <w:pPr>
              <w:jc w:val="center"/>
              <w:rPr>
                <w:color w:val="000000"/>
              </w:rPr>
            </w:pPr>
            <w:r>
              <w:rPr>
                <w:bCs/>
                <w:color w:val="000000"/>
              </w:rPr>
              <w:t>6</w:t>
            </w:r>
            <w:r w:rsidR="002472DA" w:rsidRPr="00B86AA2">
              <w:rPr>
                <w:bCs/>
                <w:color w:val="000000"/>
              </w:rPr>
              <w:t>0</w:t>
            </w:r>
          </w:p>
        </w:tc>
        <w:tc>
          <w:tcPr>
            <w:tcW w:w="575" w:type="pct"/>
            <w:vAlign w:val="center"/>
          </w:tcPr>
          <w:p w:rsidR="002472DA" w:rsidRPr="00B86AA2" w:rsidRDefault="0053224E" w:rsidP="00F26396">
            <w:pPr>
              <w:jc w:val="center"/>
              <w:rPr>
                <w:color w:val="000000"/>
              </w:rPr>
            </w:pPr>
            <w:r>
              <w:rPr>
                <w:bCs/>
                <w:color w:val="000000"/>
              </w:rPr>
              <w:t>2</w:t>
            </w:r>
            <w:r w:rsidR="00B86AA2" w:rsidRPr="00B86AA2">
              <w:rPr>
                <w:bCs/>
                <w:color w:val="000000"/>
              </w:rPr>
              <w:t>4</w:t>
            </w:r>
          </w:p>
        </w:tc>
        <w:tc>
          <w:tcPr>
            <w:tcW w:w="624" w:type="pct"/>
            <w:vAlign w:val="center"/>
          </w:tcPr>
          <w:p w:rsidR="002472DA" w:rsidRPr="00B86AA2" w:rsidRDefault="0053224E" w:rsidP="00F26396">
            <w:pPr>
              <w:jc w:val="center"/>
              <w:rPr>
                <w:color w:val="000000"/>
              </w:rPr>
            </w:pPr>
            <w:r>
              <w:rPr>
                <w:bCs/>
                <w:color w:val="000000"/>
              </w:rPr>
              <w:t>36</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53224E" w:rsidP="00B86AA2">
            <w:pPr>
              <w:jc w:val="center"/>
              <w:rPr>
                <w:color w:val="000000"/>
              </w:rPr>
            </w:pPr>
            <w:r>
              <w:rPr>
                <w:color w:val="000000"/>
              </w:rPr>
              <w:t>60</w:t>
            </w:r>
          </w:p>
        </w:tc>
        <w:tc>
          <w:tcPr>
            <w:tcW w:w="488" w:type="pct"/>
            <w:vAlign w:val="center"/>
          </w:tcPr>
          <w:p w:rsidR="002472DA" w:rsidRPr="00B86AA2" w:rsidRDefault="00B86AA2" w:rsidP="00F26396">
            <w:pPr>
              <w:jc w:val="center"/>
              <w:rPr>
                <w:color w:val="000000"/>
              </w:rPr>
            </w:pPr>
            <w:r w:rsidRPr="00B86AA2">
              <w:rPr>
                <w:color w:val="000000"/>
              </w:rPr>
              <w:t>4</w:t>
            </w:r>
          </w:p>
        </w:tc>
        <w:tc>
          <w:tcPr>
            <w:tcW w:w="448" w:type="pct"/>
            <w:vAlign w:val="center"/>
          </w:tcPr>
          <w:p w:rsidR="002472DA" w:rsidRPr="00B86AA2" w:rsidRDefault="0053224E" w:rsidP="00F26396">
            <w:pPr>
              <w:jc w:val="center"/>
            </w:pPr>
            <w:r>
              <w:rPr>
                <w:color w:val="000000"/>
              </w:rPr>
              <w:t>56</w:t>
            </w:r>
          </w:p>
        </w:tc>
      </w:tr>
      <w:tr w:rsidR="002472DA" w:rsidRPr="006B23EB" w:rsidTr="00F26396">
        <w:tc>
          <w:tcPr>
            <w:tcW w:w="758" w:type="pct"/>
            <w:vAlign w:val="center"/>
          </w:tcPr>
          <w:p w:rsidR="002472DA" w:rsidRPr="006B23EB" w:rsidRDefault="002472DA" w:rsidP="00F26396">
            <w:r w:rsidRPr="006B23EB">
              <w:t>лабораторні</w:t>
            </w:r>
          </w:p>
        </w:tc>
        <w:tc>
          <w:tcPr>
            <w:tcW w:w="452" w:type="pct"/>
            <w:shd w:val="clear" w:color="auto" w:fill="auto"/>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color w:val="000000"/>
              </w:rPr>
            </w:pPr>
            <w:r w:rsidRPr="00B86AA2">
              <w:rPr>
                <w:color w:val="000000"/>
              </w:rPr>
              <w:t>-</w:t>
            </w:r>
          </w:p>
        </w:tc>
        <w:tc>
          <w:tcPr>
            <w:tcW w:w="488" w:type="pct"/>
            <w:vAlign w:val="center"/>
          </w:tcPr>
          <w:p w:rsidR="002472DA" w:rsidRPr="00B86AA2" w:rsidRDefault="002472DA" w:rsidP="00F26396">
            <w:pPr>
              <w:jc w:val="center"/>
              <w:rPr>
                <w:color w:val="000000"/>
              </w:rPr>
            </w:pPr>
            <w:r w:rsidRPr="00B86AA2">
              <w:rPr>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семінари</w:t>
            </w:r>
          </w:p>
        </w:tc>
        <w:tc>
          <w:tcPr>
            <w:tcW w:w="452" w:type="pct"/>
            <w:shd w:val="clear" w:color="auto" w:fill="auto"/>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bCs/>
                <w:color w:val="000000"/>
              </w:rPr>
            </w:pPr>
            <w:r w:rsidRPr="00B86AA2">
              <w:rPr>
                <w:bCs/>
                <w:color w:val="000000"/>
              </w:rPr>
              <w:t>-</w:t>
            </w:r>
          </w:p>
        </w:tc>
        <w:tc>
          <w:tcPr>
            <w:tcW w:w="624" w:type="pct"/>
            <w:vAlign w:val="center"/>
          </w:tcPr>
          <w:p w:rsidR="002472DA" w:rsidRPr="00B86AA2" w:rsidRDefault="002472DA" w:rsidP="00F26396">
            <w:pPr>
              <w:jc w:val="center"/>
              <w:rPr>
                <w:bCs/>
                <w:color w:val="000000"/>
              </w:rPr>
            </w:pPr>
            <w:r w:rsidRPr="00B86AA2">
              <w:rPr>
                <w:bCs/>
                <w:color w:val="000000"/>
              </w:rPr>
              <w:t>-</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2472DA" w:rsidP="00F26396">
            <w:pPr>
              <w:jc w:val="center"/>
              <w:rPr>
                <w:bCs/>
                <w:color w:val="000000"/>
              </w:rPr>
            </w:pPr>
            <w:r w:rsidRPr="00B86AA2">
              <w:rPr>
                <w:bCs/>
                <w:color w:val="000000"/>
              </w:rPr>
              <w:t>-</w:t>
            </w:r>
          </w:p>
        </w:tc>
        <w:tc>
          <w:tcPr>
            <w:tcW w:w="488" w:type="pct"/>
            <w:vAlign w:val="center"/>
          </w:tcPr>
          <w:p w:rsidR="002472DA" w:rsidRPr="00B86AA2" w:rsidRDefault="002472DA" w:rsidP="00F26396">
            <w:pPr>
              <w:jc w:val="center"/>
              <w:rPr>
                <w:bCs/>
                <w:color w:val="000000"/>
              </w:rPr>
            </w:pPr>
            <w:r w:rsidRPr="00B86AA2">
              <w:rPr>
                <w:bCs/>
                <w:color w:val="000000"/>
              </w:rPr>
              <w:t>-</w:t>
            </w:r>
          </w:p>
        </w:tc>
        <w:tc>
          <w:tcPr>
            <w:tcW w:w="448" w:type="pct"/>
            <w:vAlign w:val="center"/>
          </w:tcPr>
          <w:p w:rsidR="002472DA" w:rsidRPr="00B86AA2" w:rsidRDefault="002472DA" w:rsidP="00F26396">
            <w:pPr>
              <w:jc w:val="center"/>
            </w:pPr>
            <w:r w:rsidRPr="00B86AA2">
              <w:t>-</w:t>
            </w:r>
          </w:p>
        </w:tc>
      </w:tr>
      <w:tr w:rsidR="002472DA" w:rsidRPr="006B23EB" w:rsidTr="00F26396">
        <w:tc>
          <w:tcPr>
            <w:tcW w:w="758" w:type="pct"/>
            <w:vAlign w:val="center"/>
          </w:tcPr>
          <w:p w:rsidR="002472DA" w:rsidRPr="006B23EB" w:rsidRDefault="002472DA" w:rsidP="00F26396">
            <w:r w:rsidRPr="006B23EB">
              <w:t>РАЗОМ</w:t>
            </w:r>
          </w:p>
        </w:tc>
        <w:tc>
          <w:tcPr>
            <w:tcW w:w="452" w:type="pct"/>
            <w:shd w:val="clear" w:color="auto" w:fill="auto"/>
            <w:vAlign w:val="center"/>
          </w:tcPr>
          <w:p w:rsidR="002472DA" w:rsidRPr="00B86AA2" w:rsidRDefault="0053224E" w:rsidP="00F26396">
            <w:pPr>
              <w:jc w:val="center"/>
              <w:rPr>
                <w:bCs/>
                <w:color w:val="000000"/>
              </w:rPr>
            </w:pPr>
            <w:r>
              <w:rPr>
                <w:bCs/>
                <w:color w:val="000000"/>
              </w:rPr>
              <w:t>12</w:t>
            </w:r>
            <w:r w:rsidR="002472DA" w:rsidRPr="00B86AA2">
              <w:rPr>
                <w:bCs/>
                <w:color w:val="000000"/>
              </w:rPr>
              <w:t>0</w:t>
            </w:r>
          </w:p>
        </w:tc>
        <w:tc>
          <w:tcPr>
            <w:tcW w:w="575" w:type="pct"/>
            <w:vAlign w:val="center"/>
          </w:tcPr>
          <w:p w:rsidR="002472DA" w:rsidRPr="00B86AA2" w:rsidRDefault="0053224E" w:rsidP="00F26396">
            <w:pPr>
              <w:jc w:val="center"/>
              <w:rPr>
                <w:bCs/>
                <w:color w:val="000000"/>
              </w:rPr>
            </w:pPr>
            <w:r>
              <w:rPr>
                <w:bCs/>
                <w:color w:val="000000"/>
              </w:rPr>
              <w:t>48</w:t>
            </w:r>
          </w:p>
        </w:tc>
        <w:tc>
          <w:tcPr>
            <w:tcW w:w="624" w:type="pct"/>
            <w:vAlign w:val="center"/>
          </w:tcPr>
          <w:p w:rsidR="002472DA" w:rsidRPr="00B86AA2" w:rsidRDefault="0053224E" w:rsidP="00F26396">
            <w:pPr>
              <w:jc w:val="center"/>
              <w:rPr>
                <w:bCs/>
                <w:color w:val="000000"/>
              </w:rPr>
            </w:pPr>
            <w:r>
              <w:rPr>
                <w:bCs/>
                <w:color w:val="000000"/>
              </w:rPr>
              <w:t>72</w:t>
            </w:r>
          </w:p>
        </w:tc>
        <w:tc>
          <w:tcPr>
            <w:tcW w:w="575" w:type="pct"/>
            <w:vAlign w:val="center"/>
          </w:tcPr>
          <w:p w:rsidR="002472DA" w:rsidRPr="00B86AA2" w:rsidRDefault="002472DA" w:rsidP="00F26396">
            <w:pPr>
              <w:jc w:val="center"/>
              <w:rPr>
                <w:color w:val="000000"/>
              </w:rPr>
            </w:pPr>
            <w:r w:rsidRPr="00B86AA2">
              <w:rPr>
                <w:color w:val="000000"/>
              </w:rPr>
              <w:t>-</w:t>
            </w:r>
          </w:p>
        </w:tc>
        <w:tc>
          <w:tcPr>
            <w:tcW w:w="624" w:type="pct"/>
            <w:vAlign w:val="center"/>
          </w:tcPr>
          <w:p w:rsidR="002472DA" w:rsidRPr="00B86AA2" w:rsidRDefault="002472DA" w:rsidP="00F26396">
            <w:pPr>
              <w:jc w:val="center"/>
              <w:rPr>
                <w:color w:val="000000"/>
              </w:rPr>
            </w:pPr>
            <w:r w:rsidRPr="00B86AA2">
              <w:rPr>
                <w:color w:val="000000"/>
              </w:rPr>
              <w:t>-</w:t>
            </w:r>
          </w:p>
        </w:tc>
        <w:tc>
          <w:tcPr>
            <w:tcW w:w="456" w:type="pct"/>
            <w:vAlign w:val="center"/>
          </w:tcPr>
          <w:p w:rsidR="002472DA" w:rsidRPr="00B86AA2" w:rsidRDefault="0053224E" w:rsidP="00F26396">
            <w:pPr>
              <w:jc w:val="center"/>
              <w:rPr>
                <w:bCs/>
                <w:color w:val="000000"/>
              </w:rPr>
            </w:pPr>
            <w:r>
              <w:rPr>
                <w:bCs/>
                <w:color w:val="000000"/>
              </w:rPr>
              <w:t>12</w:t>
            </w:r>
            <w:r w:rsidR="002472DA" w:rsidRPr="00B86AA2">
              <w:rPr>
                <w:bCs/>
                <w:color w:val="000000"/>
              </w:rPr>
              <w:t>0</w:t>
            </w:r>
          </w:p>
        </w:tc>
        <w:tc>
          <w:tcPr>
            <w:tcW w:w="488" w:type="pct"/>
            <w:vAlign w:val="center"/>
          </w:tcPr>
          <w:p w:rsidR="002472DA" w:rsidRPr="00B86AA2" w:rsidRDefault="0053224E" w:rsidP="00F26396">
            <w:pPr>
              <w:jc w:val="center"/>
              <w:rPr>
                <w:bCs/>
                <w:color w:val="000000"/>
              </w:rPr>
            </w:pPr>
            <w:r>
              <w:rPr>
                <w:bCs/>
                <w:color w:val="000000"/>
              </w:rPr>
              <w:t>8</w:t>
            </w:r>
          </w:p>
        </w:tc>
        <w:tc>
          <w:tcPr>
            <w:tcW w:w="448" w:type="pct"/>
            <w:vAlign w:val="center"/>
          </w:tcPr>
          <w:p w:rsidR="002472DA" w:rsidRPr="00B86AA2" w:rsidRDefault="0053224E" w:rsidP="00F26396">
            <w:pPr>
              <w:jc w:val="center"/>
            </w:pPr>
            <w:r>
              <w:rPr>
                <w:bCs/>
                <w:color w:val="000000"/>
              </w:rPr>
              <w:t>112</w:t>
            </w:r>
          </w:p>
        </w:tc>
      </w:tr>
    </w:tbl>
    <w:p w:rsidR="002472DA" w:rsidRDefault="002472DA" w:rsidP="002472DA">
      <w:pPr>
        <w:pStyle w:val="1"/>
        <w:spacing w:before="0"/>
        <w:jc w:val="both"/>
        <w:rPr>
          <w:b/>
          <w:bCs/>
          <w:sz w:val="28"/>
          <w:szCs w:val="28"/>
        </w:rPr>
      </w:pPr>
      <w:bookmarkStart w:id="10" w:name="_Toc523035525"/>
      <w:bookmarkStart w:id="11" w:name="_Toc34660490"/>
    </w:p>
    <w:p w:rsidR="002472DA" w:rsidRDefault="002472DA" w:rsidP="002472DA">
      <w:pPr>
        <w:pStyle w:val="1"/>
        <w:spacing w:before="0"/>
        <w:jc w:val="center"/>
        <w:rPr>
          <w:i/>
          <w:sz w:val="24"/>
          <w:szCs w:val="24"/>
        </w:rPr>
      </w:pPr>
      <w:r w:rsidRPr="0051531C">
        <w:rPr>
          <w:b/>
          <w:bCs/>
          <w:sz w:val="24"/>
          <w:szCs w:val="24"/>
        </w:rPr>
        <w:lastRenderedPageBreak/>
        <w:t>5 ПРОГРАМА ДИСЦИПЛІНИ ЗА ВИДАМИ НАВЧАЛЬНИХ ЗАНЯТЬ</w:t>
      </w:r>
      <w:bookmarkEnd w:id="10"/>
      <w:bookmarkEnd w:id="11"/>
    </w:p>
    <w:p w:rsidR="002472DA" w:rsidRPr="006B23EB" w:rsidRDefault="002472DA" w:rsidP="002472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5228"/>
        <w:gridCol w:w="2858"/>
      </w:tblGrid>
      <w:tr w:rsidR="002472DA" w:rsidRPr="006B23EB" w:rsidTr="00F26396">
        <w:trPr>
          <w:trHeight w:val="365"/>
          <w:tblHeader/>
        </w:trPr>
        <w:tc>
          <w:tcPr>
            <w:tcW w:w="776" w:type="pct"/>
            <w:vAlign w:val="center"/>
          </w:tcPr>
          <w:p w:rsidR="002472DA" w:rsidRPr="006B23EB" w:rsidRDefault="002472DA" w:rsidP="00F26396">
            <w:pPr>
              <w:jc w:val="center"/>
              <w:rPr>
                <w:b/>
                <w:bCs/>
              </w:rPr>
            </w:pPr>
            <w:r w:rsidRPr="006B23EB">
              <w:rPr>
                <w:b/>
                <w:bCs/>
              </w:rPr>
              <w:t>Шифри</w:t>
            </w:r>
          </w:p>
          <w:p w:rsidR="002472DA" w:rsidRPr="006B23EB" w:rsidRDefault="002472DA" w:rsidP="00F26396">
            <w:pPr>
              <w:jc w:val="center"/>
            </w:pPr>
            <w:r w:rsidRPr="006B23EB">
              <w:rPr>
                <w:b/>
                <w:bCs/>
              </w:rPr>
              <w:t>ДРН</w:t>
            </w:r>
          </w:p>
        </w:tc>
        <w:tc>
          <w:tcPr>
            <w:tcW w:w="2731" w:type="pct"/>
            <w:vAlign w:val="center"/>
          </w:tcPr>
          <w:p w:rsidR="002472DA" w:rsidRPr="006B23EB" w:rsidRDefault="002472DA" w:rsidP="00F26396">
            <w:pPr>
              <w:jc w:val="center"/>
              <w:rPr>
                <w:b/>
                <w:bCs/>
              </w:rPr>
            </w:pPr>
            <w:r w:rsidRPr="006B23EB">
              <w:rPr>
                <w:b/>
                <w:bCs/>
              </w:rPr>
              <w:t>Види та тематика навчальних занять</w:t>
            </w:r>
          </w:p>
        </w:tc>
        <w:tc>
          <w:tcPr>
            <w:tcW w:w="1493" w:type="pct"/>
            <w:vAlign w:val="center"/>
          </w:tcPr>
          <w:p w:rsidR="002472DA" w:rsidRPr="006B23EB" w:rsidRDefault="002472DA" w:rsidP="00F26396">
            <w:pPr>
              <w:jc w:val="center"/>
              <w:rPr>
                <w:b/>
                <w:bCs/>
              </w:rPr>
            </w:pPr>
            <w:r w:rsidRPr="006B23EB">
              <w:rPr>
                <w:b/>
                <w:bCs/>
              </w:rPr>
              <w:t xml:space="preserve">Обсяг складових, </w:t>
            </w:r>
            <w:r w:rsidRPr="006B23EB">
              <w:rPr>
                <w:bCs/>
                <w:i/>
              </w:rPr>
              <w:t>години</w:t>
            </w:r>
          </w:p>
        </w:tc>
      </w:tr>
      <w:tr w:rsidR="002472DA" w:rsidRPr="006B23EB" w:rsidTr="00F26396">
        <w:trPr>
          <w:trHeight w:val="365"/>
        </w:trPr>
        <w:tc>
          <w:tcPr>
            <w:tcW w:w="776" w:type="pct"/>
          </w:tcPr>
          <w:p w:rsidR="002472DA" w:rsidRPr="006B23EB" w:rsidRDefault="002472DA" w:rsidP="00F26396"/>
        </w:tc>
        <w:tc>
          <w:tcPr>
            <w:tcW w:w="2731" w:type="pct"/>
            <w:vAlign w:val="center"/>
          </w:tcPr>
          <w:p w:rsidR="002472DA" w:rsidRPr="006B23EB" w:rsidRDefault="002472DA" w:rsidP="00F26396">
            <w:pPr>
              <w:jc w:val="center"/>
              <w:rPr>
                <w:b/>
                <w:bCs/>
              </w:rPr>
            </w:pPr>
            <w:r w:rsidRPr="006B23EB">
              <w:rPr>
                <w:b/>
                <w:bCs/>
              </w:rPr>
              <w:t>ЛЕКЦІЇ</w:t>
            </w:r>
          </w:p>
        </w:tc>
        <w:tc>
          <w:tcPr>
            <w:tcW w:w="1493" w:type="pct"/>
          </w:tcPr>
          <w:p w:rsidR="002472DA" w:rsidRPr="006B23EB" w:rsidRDefault="002472DA" w:rsidP="00F26396">
            <w:pPr>
              <w:jc w:val="center"/>
              <w:rPr>
                <w:b/>
                <w:bCs/>
              </w:rPr>
            </w:pPr>
            <w:r w:rsidRPr="006B23EB">
              <w:rPr>
                <w:b/>
                <w:bCs/>
              </w:rPr>
              <w:t>60</w:t>
            </w:r>
          </w:p>
        </w:tc>
      </w:tr>
      <w:tr w:rsidR="00D80CDE" w:rsidRPr="006B23EB" w:rsidTr="00AF1D60">
        <w:trPr>
          <w:trHeight w:val="171"/>
        </w:trPr>
        <w:tc>
          <w:tcPr>
            <w:tcW w:w="776" w:type="pct"/>
            <w:vMerge w:val="restart"/>
          </w:tcPr>
          <w:p w:rsidR="00D80CDE" w:rsidRPr="006B23EB" w:rsidRDefault="006A2277" w:rsidP="00F26396">
            <w:r>
              <w:rPr>
                <w:sz w:val="24"/>
                <w:szCs w:val="24"/>
                <w:shd w:val="clear" w:color="auto" w:fill="FFFFFF"/>
              </w:rPr>
              <w:t>РН05</w:t>
            </w:r>
            <w:r w:rsidRPr="0051531C">
              <w:rPr>
                <w:sz w:val="24"/>
                <w:szCs w:val="24"/>
                <w:shd w:val="clear" w:color="auto" w:fill="FFFFFF"/>
              </w:rPr>
              <w:t>.1-</w:t>
            </w:r>
            <w:r>
              <w:rPr>
                <w:sz w:val="24"/>
                <w:szCs w:val="24"/>
                <w:shd w:val="clear" w:color="auto" w:fill="FFFFFF"/>
              </w:rPr>
              <w:t>Ф25</w:t>
            </w:r>
          </w:p>
        </w:tc>
        <w:tc>
          <w:tcPr>
            <w:tcW w:w="2731" w:type="pct"/>
          </w:tcPr>
          <w:p w:rsidR="00D80CDE" w:rsidRPr="006B23EB" w:rsidRDefault="00EB7245" w:rsidP="009B2772">
            <w:pPr>
              <w:jc w:val="both"/>
              <w:rPr>
                <w:b/>
              </w:rPr>
            </w:pPr>
            <w:r>
              <w:rPr>
                <w:b/>
              </w:rPr>
              <w:t xml:space="preserve">Тема </w:t>
            </w:r>
            <w:r w:rsidR="00D80CDE" w:rsidRPr="006B23EB">
              <w:rPr>
                <w:b/>
              </w:rPr>
              <w:t xml:space="preserve">1.  </w:t>
            </w:r>
            <w:r w:rsidR="00154A1D" w:rsidRPr="00415602">
              <w:rPr>
                <w:b/>
                <w:bCs/>
                <w:sz w:val="24"/>
                <w:szCs w:val="24"/>
              </w:rPr>
              <w:t>Публічна дипломатія як актуальна комунікативна практика в сучасному міжнародному середовищі</w:t>
            </w:r>
          </w:p>
        </w:tc>
        <w:tc>
          <w:tcPr>
            <w:tcW w:w="1493" w:type="pct"/>
            <w:vMerge w:val="restart"/>
            <w:vAlign w:val="center"/>
          </w:tcPr>
          <w:p w:rsidR="00D80CDE" w:rsidRPr="006B23EB" w:rsidRDefault="00F91418" w:rsidP="00F26396">
            <w:pPr>
              <w:jc w:val="center"/>
              <w:rPr>
                <w:bCs/>
              </w:rPr>
            </w:pPr>
            <w:r>
              <w:rPr>
                <w:bCs/>
              </w:rPr>
              <w:t>2</w:t>
            </w:r>
          </w:p>
        </w:tc>
      </w:tr>
      <w:tr w:rsidR="00D80CDE" w:rsidRPr="006B23EB" w:rsidTr="00AF1D60">
        <w:trPr>
          <w:trHeight w:val="276"/>
        </w:trPr>
        <w:tc>
          <w:tcPr>
            <w:tcW w:w="776" w:type="pct"/>
            <w:vMerge/>
          </w:tcPr>
          <w:p w:rsidR="00D80CDE" w:rsidRPr="006B23EB" w:rsidRDefault="00D80CDE" w:rsidP="00F26396"/>
        </w:tc>
        <w:tc>
          <w:tcPr>
            <w:tcW w:w="2731" w:type="pct"/>
          </w:tcPr>
          <w:p w:rsidR="00D80CDE" w:rsidRPr="006B23EB" w:rsidRDefault="00D80CDE" w:rsidP="009B2772">
            <w:r w:rsidRPr="006B23EB">
              <w:t>1.1. </w:t>
            </w:r>
            <w:r w:rsidR="00CF0FC5" w:rsidRPr="00116858">
              <w:rPr>
                <w:sz w:val="24"/>
                <w:szCs w:val="24"/>
              </w:rPr>
              <w:t>Вступ до курсу.</w:t>
            </w:r>
            <w:r w:rsidR="00CF0FC5">
              <w:rPr>
                <w:sz w:val="24"/>
                <w:szCs w:val="24"/>
              </w:rPr>
              <w:t xml:space="preserve"> </w:t>
            </w:r>
            <w:r w:rsidR="00CF0FC5" w:rsidRPr="00116858">
              <w:rPr>
                <w:sz w:val="24"/>
                <w:szCs w:val="24"/>
              </w:rPr>
              <w:t>Політика курсу.</w:t>
            </w:r>
            <w:r w:rsidR="00CF0FC5">
              <w:rPr>
                <w:sz w:val="24"/>
                <w:szCs w:val="24"/>
              </w:rPr>
              <w:t xml:space="preserve"> </w:t>
            </w:r>
            <w:r w:rsidR="00CF0FC5" w:rsidRPr="00116858">
              <w:rPr>
                <w:sz w:val="24"/>
                <w:szCs w:val="24"/>
              </w:rPr>
              <w:t>Вимоги.</w:t>
            </w:r>
            <w:r w:rsidR="00CF0FC5">
              <w:rPr>
                <w:sz w:val="24"/>
                <w:szCs w:val="24"/>
              </w:rPr>
              <w:t xml:space="preserve"> </w:t>
            </w:r>
            <w:r w:rsidR="00CF0FC5" w:rsidRPr="00116858">
              <w:rPr>
                <w:sz w:val="24"/>
                <w:szCs w:val="24"/>
              </w:rPr>
              <w:t>Навчальні матеріали.</w:t>
            </w:r>
            <w:r w:rsidR="00CF0FC5">
              <w:rPr>
                <w:sz w:val="24"/>
                <w:szCs w:val="24"/>
              </w:rPr>
              <w:t xml:space="preserve"> Знайомство.</w:t>
            </w:r>
          </w:p>
        </w:tc>
        <w:tc>
          <w:tcPr>
            <w:tcW w:w="1493" w:type="pct"/>
            <w:vMerge/>
            <w:vAlign w:val="center"/>
          </w:tcPr>
          <w:p w:rsidR="00D80CDE" w:rsidRPr="006B23EB" w:rsidRDefault="00D80CDE" w:rsidP="00F26396">
            <w:pPr>
              <w:jc w:val="center"/>
            </w:pPr>
          </w:p>
        </w:tc>
      </w:tr>
      <w:tr w:rsidR="00D80CDE" w:rsidRPr="006B23EB" w:rsidTr="00AF1D60">
        <w:trPr>
          <w:trHeight w:val="276"/>
        </w:trPr>
        <w:tc>
          <w:tcPr>
            <w:tcW w:w="776" w:type="pct"/>
            <w:vMerge/>
          </w:tcPr>
          <w:p w:rsidR="00D80CDE" w:rsidRPr="006B23EB" w:rsidRDefault="00D80CDE" w:rsidP="00F26396"/>
        </w:tc>
        <w:tc>
          <w:tcPr>
            <w:tcW w:w="2731" w:type="pct"/>
          </w:tcPr>
          <w:p w:rsidR="00D80CDE" w:rsidRPr="006B23EB" w:rsidRDefault="00D80CDE" w:rsidP="007C53F7">
            <w:r w:rsidRPr="006B23EB">
              <w:t>1.2. </w:t>
            </w:r>
            <w:r w:rsidR="00911262">
              <w:t xml:space="preserve">Поняття та ґенеза публічної </w:t>
            </w:r>
            <w:r w:rsidR="007C53F7">
              <w:t>дипломатії</w:t>
            </w:r>
          </w:p>
        </w:tc>
        <w:tc>
          <w:tcPr>
            <w:tcW w:w="1493" w:type="pct"/>
            <w:vMerge/>
            <w:vAlign w:val="center"/>
          </w:tcPr>
          <w:p w:rsidR="00D80CDE" w:rsidRPr="006B23EB" w:rsidRDefault="00D80CDE" w:rsidP="00F26396">
            <w:pPr>
              <w:jc w:val="center"/>
            </w:pPr>
          </w:p>
        </w:tc>
      </w:tr>
      <w:tr w:rsidR="00D80CDE" w:rsidRPr="006B23EB" w:rsidTr="00AF1D60">
        <w:trPr>
          <w:trHeight w:val="20"/>
        </w:trPr>
        <w:tc>
          <w:tcPr>
            <w:tcW w:w="776" w:type="pct"/>
            <w:vMerge w:val="restart"/>
          </w:tcPr>
          <w:p w:rsidR="00D80CDE" w:rsidRDefault="006A2277" w:rsidP="009B2772">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Ф25</w:t>
            </w:r>
          </w:p>
          <w:p w:rsidR="006A2277" w:rsidRPr="006B23EB" w:rsidRDefault="006A2277" w:rsidP="009B2772">
            <w:r>
              <w:rPr>
                <w:sz w:val="24"/>
                <w:szCs w:val="24"/>
                <w:shd w:val="clear" w:color="auto" w:fill="FFFFFF"/>
              </w:rPr>
              <w:t>РН05</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Ф25</w:t>
            </w:r>
          </w:p>
        </w:tc>
        <w:tc>
          <w:tcPr>
            <w:tcW w:w="2731" w:type="pct"/>
          </w:tcPr>
          <w:p w:rsidR="00D80CDE" w:rsidRPr="006B23EB" w:rsidRDefault="00EB7245" w:rsidP="007C53F7">
            <w:pPr>
              <w:jc w:val="both"/>
              <w:rPr>
                <w:b/>
              </w:rPr>
            </w:pPr>
            <w:r>
              <w:rPr>
                <w:b/>
              </w:rPr>
              <w:t xml:space="preserve">Тема </w:t>
            </w:r>
            <w:r w:rsidR="00D80CDE" w:rsidRPr="006B23EB">
              <w:rPr>
                <w:b/>
              </w:rPr>
              <w:t xml:space="preserve">2.  </w:t>
            </w:r>
            <w:r w:rsidR="00154A1D" w:rsidRPr="00415602">
              <w:rPr>
                <w:b/>
                <w:bCs/>
                <w:sz w:val="24"/>
                <w:szCs w:val="24"/>
              </w:rPr>
              <w:t>Взаємодія традиційної та публічної дипломатії</w:t>
            </w:r>
          </w:p>
        </w:tc>
        <w:tc>
          <w:tcPr>
            <w:tcW w:w="1493" w:type="pct"/>
            <w:vMerge w:val="restart"/>
            <w:vAlign w:val="center"/>
          </w:tcPr>
          <w:p w:rsidR="00D80CDE" w:rsidRPr="006B23EB" w:rsidRDefault="00F91418" w:rsidP="00F26396">
            <w:pPr>
              <w:jc w:val="center"/>
              <w:rPr>
                <w:bCs/>
              </w:rPr>
            </w:pPr>
            <w:r>
              <w:rPr>
                <w:bCs/>
              </w:rPr>
              <w:t>2</w:t>
            </w:r>
          </w:p>
        </w:tc>
      </w:tr>
      <w:tr w:rsidR="00D80CDE" w:rsidRPr="006B23EB" w:rsidTr="00AF1D60">
        <w:trPr>
          <w:trHeight w:val="20"/>
        </w:trPr>
        <w:tc>
          <w:tcPr>
            <w:tcW w:w="776" w:type="pct"/>
            <w:vMerge/>
          </w:tcPr>
          <w:p w:rsidR="00D80CDE" w:rsidRPr="006B23EB" w:rsidRDefault="00D80CDE" w:rsidP="00F26396"/>
        </w:tc>
        <w:tc>
          <w:tcPr>
            <w:tcW w:w="2731" w:type="pct"/>
          </w:tcPr>
          <w:p w:rsidR="00D80CDE" w:rsidRPr="006B23EB" w:rsidRDefault="00D80CDE" w:rsidP="007C53F7">
            <w:pPr>
              <w:jc w:val="both"/>
            </w:pPr>
            <w:r w:rsidRPr="006B23EB">
              <w:t>2.1. </w:t>
            </w:r>
            <w:r w:rsidR="00AF1D60">
              <w:t xml:space="preserve">Традиційна </w:t>
            </w:r>
            <w:r w:rsidR="007C53F7">
              <w:t>дипломатія</w:t>
            </w:r>
          </w:p>
        </w:tc>
        <w:tc>
          <w:tcPr>
            <w:tcW w:w="1493" w:type="pct"/>
            <w:vMerge/>
            <w:vAlign w:val="center"/>
          </w:tcPr>
          <w:p w:rsidR="00D80CDE" w:rsidRPr="006B23EB" w:rsidRDefault="00D80CDE" w:rsidP="00F26396">
            <w:pPr>
              <w:jc w:val="center"/>
              <w:rPr>
                <w:b/>
              </w:rPr>
            </w:pPr>
          </w:p>
        </w:tc>
      </w:tr>
      <w:tr w:rsidR="00D80CDE" w:rsidRPr="006B23EB" w:rsidTr="00AF1D60">
        <w:trPr>
          <w:trHeight w:val="20"/>
        </w:trPr>
        <w:tc>
          <w:tcPr>
            <w:tcW w:w="776" w:type="pct"/>
            <w:vMerge/>
          </w:tcPr>
          <w:p w:rsidR="00D80CDE" w:rsidRPr="006B23EB" w:rsidRDefault="00D80CDE" w:rsidP="00F26396"/>
        </w:tc>
        <w:tc>
          <w:tcPr>
            <w:tcW w:w="2731" w:type="pct"/>
          </w:tcPr>
          <w:p w:rsidR="00D80CDE" w:rsidRPr="006B23EB" w:rsidRDefault="00D80CDE" w:rsidP="007C53F7">
            <w:pPr>
              <w:jc w:val="both"/>
            </w:pPr>
            <w:r w:rsidRPr="006B23EB">
              <w:t>2.2. </w:t>
            </w:r>
            <w:r w:rsidR="00AF1D60">
              <w:t xml:space="preserve">Публічна </w:t>
            </w:r>
            <w:r w:rsidR="007C53F7">
              <w:t>дипломатія.</w:t>
            </w:r>
          </w:p>
        </w:tc>
        <w:tc>
          <w:tcPr>
            <w:tcW w:w="1493" w:type="pct"/>
            <w:vMerge/>
            <w:vAlign w:val="center"/>
          </w:tcPr>
          <w:p w:rsidR="00D80CDE" w:rsidRPr="006B23EB" w:rsidRDefault="00D80CDE" w:rsidP="00F26396">
            <w:pPr>
              <w:jc w:val="center"/>
              <w:rPr>
                <w:b/>
              </w:rPr>
            </w:pPr>
          </w:p>
        </w:tc>
      </w:tr>
      <w:tr w:rsidR="00D80CDE" w:rsidRPr="006B23EB" w:rsidTr="00AF1D60">
        <w:trPr>
          <w:trHeight w:val="20"/>
        </w:trPr>
        <w:tc>
          <w:tcPr>
            <w:tcW w:w="776" w:type="pct"/>
            <w:vMerge/>
          </w:tcPr>
          <w:p w:rsidR="00D80CDE" w:rsidRPr="006B23EB" w:rsidRDefault="00D80CDE" w:rsidP="00F26396"/>
        </w:tc>
        <w:tc>
          <w:tcPr>
            <w:tcW w:w="2731" w:type="pct"/>
          </w:tcPr>
          <w:p w:rsidR="00D80CDE" w:rsidRPr="006B23EB" w:rsidRDefault="00D80CDE" w:rsidP="007C53F7">
            <w:pPr>
              <w:jc w:val="both"/>
            </w:pPr>
            <w:r w:rsidRPr="006B23EB">
              <w:t>2.3. </w:t>
            </w:r>
            <w:r w:rsidR="00AF1D60" w:rsidRPr="00AF1D60">
              <w:rPr>
                <w:sz w:val="24"/>
                <w:szCs w:val="24"/>
              </w:rPr>
              <w:t>Взаємодія традиційної та публічної дипломатії</w:t>
            </w:r>
          </w:p>
        </w:tc>
        <w:tc>
          <w:tcPr>
            <w:tcW w:w="1493" w:type="pct"/>
            <w:vMerge/>
            <w:vAlign w:val="center"/>
          </w:tcPr>
          <w:p w:rsidR="00D80CDE" w:rsidRPr="006B23EB" w:rsidRDefault="00D80CDE" w:rsidP="00F26396">
            <w:pPr>
              <w:jc w:val="center"/>
              <w:rPr>
                <w:b/>
              </w:rPr>
            </w:pPr>
          </w:p>
        </w:tc>
      </w:tr>
      <w:tr w:rsidR="00D80CDE" w:rsidRPr="006B23EB" w:rsidTr="00AF1D60">
        <w:trPr>
          <w:trHeight w:val="20"/>
        </w:trPr>
        <w:tc>
          <w:tcPr>
            <w:tcW w:w="776" w:type="pct"/>
            <w:vMerge w:val="restart"/>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D80CDE" w:rsidRPr="006B23EB"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D80CDE" w:rsidRPr="006B23EB" w:rsidRDefault="00EB7245" w:rsidP="009B2772">
            <w:pPr>
              <w:rPr>
                <w:b/>
              </w:rPr>
            </w:pPr>
            <w:r>
              <w:rPr>
                <w:b/>
              </w:rPr>
              <w:t xml:space="preserve">Тема </w:t>
            </w:r>
            <w:r w:rsidR="00D80CDE" w:rsidRPr="006B23EB">
              <w:rPr>
                <w:b/>
              </w:rPr>
              <w:t>3. </w:t>
            </w:r>
            <w:r w:rsidR="00154A1D" w:rsidRPr="00415602">
              <w:rPr>
                <w:b/>
                <w:bCs/>
                <w:sz w:val="24"/>
                <w:szCs w:val="24"/>
              </w:rPr>
              <w:t>Публічна дипломатія Європейського Союзу</w:t>
            </w:r>
          </w:p>
        </w:tc>
        <w:tc>
          <w:tcPr>
            <w:tcW w:w="1493" w:type="pct"/>
            <w:vMerge w:val="restart"/>
            <w:vAlign w:val="center"/>
          </w:tcPr>
          <w:p w:rsidR="00D80CDE" w:rsidRPr="006B23EB" w:rsidRDefault="00F91418" w:rsidP="00F26396">
            <w:pPr>
              <w:jc w:val="center"/>
              <w:rPr>
                <w:bCs/>
              </w:rPr>
            </w:pPr>
            <w:r>
              <w:rPr>
                <w:bCs/>
              </w:rPr>
              <w:t>6</w:t>
            </w:r>
          </w:p>
        </w:tc>
      </w:tr>
      <w:tr w:rsidR="00D80CDE" w:rsidRPr="006B23EB" w:rsidTr="00AF1D60">
        <w:trPr>
          <w:trHeight w:val="20"/>
        </w:trPr>
        <w:tc>
          <w:tcPr>
            <w:tcW w:w="776" w:type="pct"/>
            <w:vMerge/>
          </w:tcPr>
          <w:p w:rsidR="00D80CDE" w:rsidRPr="006B23EB" w:rsidRDefault="00D80CDE" w:rsidP="00F26396"/>
        </w:tc>
        <w:tc>
          <w:tcPr>
            <w:tcW w:w="2731" w:type="pct"/>
          </w:tcPr>
          <w:p w:rsidR="00D80CDE" w:rsidRPr="006B23EB" w:rsidRDefault="00D80CDE" w:rsidP="00DF079D">
            <w:r w:rsidRPr="006B23EB">
              <w:t>3.1. </w:t>
            </w:r>
            <w:r w:rsidR="00AF1D60">
              <w:t>С</w:t>
            </w:r>
            <w:r w:rsidR="00AF1D60" w:rsidRPr="004A0101">
              <w:rPr>
                <w:sz w:val="24"/>
                <w:szCs w:val="24"/>
              </w:rPr>
              <w:t>пецифіка публічної дипломатії</w:t>
            </w:r>
            <w:r w:rsidR="00AF1D60">
              <w:rPr>
                <w:sz w:val="24"/>
                <w:szCs w:val="24"/>
              </w:rPr>
              <w:t xml:space="preserve"> ЄС</w:t>
            </w:r>
          </w:p>
        </w:tc>
        <w:tc>
          <w:tcPr>
            <w:tcW w:w="1493" w:type="pct"/>
            <w:vMerge/>
            <w:vAlign w:val="center"/>
          </w:tcPr>
          <w:p w:rsidR="00D80CDE" w:rsidRPr="006B23EB" w:rsidRDefault="00D80CDE" w:rsidP="00F26396">
            <w:pPr>
              <w:jc w:val="center"/>
            </w:pPr>
          </w:p>
        </w:tc>
      </w:tr>
      <w:tr w:rsidR="00AF1D60" w:rsidRPr="006B23EB" w:rsidTr="00AF1D60">
        <w:trPr>
          <w:trHeight w:val="316"/>
        </w:trPr>
        <w:tc>
          <w:tcPr>
            <w:tcW w:w="776" w:type="pct"/>
            <w:vMerge/>
          </w:tcPr>
          <w:p w:rsidR="00AF1D60" w:rsidRPr="006B23EB" w:rsidRDefault="00AF1D60" w:rsidP="00F26396"/>
        </w:tc>
        <w:tc>
          <w:tcPr>
            <w:tcW w:w="2731" w:type="pct"/>
          </w:tcPr>
          <w:p w:rsidR="00AF1D60" w:rsidRPr="006B23EB" w:rsidRDefault="00AF1D60" w:rsidP="009B2772">
            <w:pPr>
              <w:jc w:val="both"/>
            </w:pPr>
            <w:r w:rsidRPr="006B23EB">
              <w:t>3.2. </w:t>
            </w:r>
            <w:r w:rsidRPr="004A0101">
              <w:rPr>
                <w:sz w:val="24"/>
                <w:szCs w:val="24"/>
              </w:rPr>
              <w:t>Інструменти публічної дипломатії</w:t>
            </w:r>
            <w:r>
              <w:rPr>
                <w:sz w:val="24"/>
                <w:szCs w:val="24"/>
              </w:rPr>
              <w:t xml:space="preserve"> ЄС</w:t>
            </w:r>
          </w:p>
        </w:tc>
        <w:tc>
          <w:tcPr>
            <w:tcW w:w="1493" w:type="pct"/>
            <w:vMerge/>
            <w:vAlign w:val="center"/>
          </w:tcPr>
          <w:p w:rsidR="00AF1D60" w:rsidRPr="006B23EB" w:rsidRDefault="00AF1D60" w:rsidP="00F26396">
            <w:pPr>
              <w:jc w:val="center"/>
            </w:pPr>
          </w:p>
        </w:tc>
      </w:tr>
      <w:tr w:rsidR="00D80CDE" w:rsidRPr="00DF079D" w:rsidTr="00AF1D60">
        <w:trPr>
          <w:trHeight w:val="70"/>
        </w:trPr>
        <w:tc>
          <w:tcPr>
            <w:tcW w:w="776" w:type="pct"/>
            <w:vMerge w:val="restart"/>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4A0101" w:rsidRPr="006B23EB" w:rsidRDefault="008466BF" w:rsidP="00F26396">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D80CDE" w:rsidRPr="006B23EB" w:rsidRDefault="00EB7245" w:rsidP="009B2772">
            <w:pPr>
              <w:rPr>
                <w:b/>
              </w:rPr>
            </w:pPr>
            <w:r>
              <w:rPr>
                <w:b/>
              </w:rPr>
              <w:t xml:space="preserve">Тема </w:t>
            </w:r>
            <w:r w:rsidR="00D80CDE" w:rsidRPr="006B23EB">
              <w:rPr>
                <w:b/>
              </w:rPr>
              <w:t xml:space="preserve">4.  </w:t>
            </w:r>
            <w:r w:rsidR="00154A1D" w:rsidRPr="00415602">
              <w:rPr>
                <w:b/>
                <w:bCs/>
                <w:sz w:val="24"/>
                <w:szCs w:val="24"/>
              </w:rPr>
              <w:t>Публічна дипломатія НАТО</w:t>
            </w:r>
          </w:p>
        </w:tc>
        <w:tc>
          <w:tcPr>
            <w:tcW w:w="1493" w:type="pct"/>
            <w:vMerge w:val="restart"/>
            <w:shd w:val="clear" w:color="auto" w:fill="auto"/>
            <w:vAlign w:val="center"/>
          </w:tcPr>
          <w:p w:rsidR="00D80CDE" w:rsidRPr="00F91418" w:rsidRDefault="00F91418" w:rsidP="00F26396">
            <w:pPr>
              <w:jc w:val="center"/>
              <w:rPr>
                <w:bCs/>
              </w:rPr>
            </w:pPr>
            <w:r w:rsidRPr="00F91418">
              <w:rPr>
                <w:bCs/>
              </w:rPr>
              <w:t>6</w:t>
            </w:r>
          </w:p>
        </w:tc>
      </w:tr>
      <w:tr w:rsidR="00D80CDE" w:rsidRPr="00DF079D" w:rsidTr="00AF1D60">
        <w:trPr>
          <w:trHeight w:val="58"/>
        </w:trPr>
        <w:tc>
          <w:tcPr>
            <w:tcW w:w="776" w:type="pct"/>
            <w:vMerge/>
          </w:tcPr>
          <w:p w:rsidR="00D80CDE" w:rsidRPr="006B23EB" w:rsidRDefault="00D80CDE" w:rsidP="00F26396"/>
        </w:tc>
        <w:tc>
          <w:tcPr>
            <w:tcW w:w="2731" w:type="pct"/>
          </w:tcPr>
          <w:p w:rsidR="00D80CDE" w:rsidRPr="006B23EB" w:rsidRDefault="00D80CDE" w:rsidP="009B2772">
            <w:pPr>
              <w:jc w:val="both"/>
              <w:rPr>
                <w:spacing w:val="-8"/>
              </w:rPr>
            </w:pPr>
            <w:r w:rsidRPr="006B23EB">
              <w:rPr>
                <w:spacing w:val="-8"/>
              </w:rPr>
              <w:t>4.1. </w:t>
            </w:r>
            <w:r w:rsidR="00AF1D60">
              <w:t>С</w:t>
            </w:r>
            <w:r w:rsidR="00AF1D60" w:rsidRPr="004A0101">
              <w:rPr>
                <w:sz w:val="24"/>
                <w:szCs w:val="24"/>
              </w:rPr>
              <w:t>пецифіка публічної дипломатії</w:t>
            </w:r>
          </w:p>
        </w:tc>
        <w:tc>
          <w:tcPr>
            <w:tcW w:w="1493" w:type="pct"/>
            <w:vMerge/>
            <w:shd w:val="clear" w:color="auto" w:fill="auto"/>
            <w:vAlign w:val="center"/>
          </w:tcPr>
          <w:p w:rsidR="00D80CDE" w:rsidRPr="00F91418" w:rsidRDefault="00D80CDE" w:rsidP="00F26396">
            <w:pPr>
              <w:jc w:val="center"/>
            </w:pPr>
          </w:p>
        </w:tc>
      </w:tr>
      <w:tr w:rsidR="00AF1D60" w:rsidRPr="00DF079D" w:rsidTr="00AF1D60">
        <w:trPr>
          <w:trHeight w:val="271"/>
        </w:trPr>
        <w:tc>
          <w:tcPr>
            <w:tcW w:w="776" w:type="pct"/>
            <w:vMerge/>
          </w:tcPr>
          <w:p w:rsidR="00AF1D60" w:rsidRPr="006B23EB" w:rsidRDefault="00AF1D60" w:rsidP="00F26396"/>
        </w:tc>
        <w:tc>
          <w:tcPr>
            <w:tcW w:w="2731" w:type="pct"/>
          </w:tcPr>
          <w:p w:rsidR="00AF1D60" w:rsidRPr="006B23EB" w:rsidRDefault="00AF1D60" w:rsidP="009B2772">
            <w:pPr>
              <w:jc w:val="both"/>
            </w:pPr>
            <w:r w:rsidRPr="006B23EB">
              <w:t>4.2. </w:t>
            </w:r>
            <w:r w:rsidRPr="004A0101">
              <w:rPr>
                <w:sz w:val="24"/>
                <w:szCs w:val="24"/>
              </w:rPr>
              <w:t>Інструменти публічної дипломатії</w:t>
            </w:r>
          </w:p>
        </w:tc>
        <w:tc>
          <w:tcPr>
            <w:tcW w:w="1493" w:type="pct"/>
            <w:vMerge/>
            <w:shd w:val="clear" w:color="auto" w:fill="auto"/>
            <w:vAlign w:val="center"/>
          </w:tcPr>
          <w:p w:rsidR="00AF1D60" w:rsidRPr="00F91418" w:rsidRDefault="00AF1D60" w:rsidP="00F26396">
            <w:pPr>
              <w:jc w:val="center"/>
            </w:pPr>
          </w:p>
        </w:tc>
      </w:tr>
      <w:tr w:rsidR="00415602" w:rsidRPr="00DF079D" w:rsidTr="00AF1D60">
        <w:trPr>
          <w:trHeight w:val="246"/>
        </w:trPr>
        <w:tc>
          <w:tcPr>
            <w:tcW w:w="776" w:type="pct"/>
            <w:vMerge w:val="restart"/>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415602" w:rsidRPr="006B23EB"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415602" w:rsidRPr="00547512" w:rsidRDefault="00415602" w:rsidP="00547512">
            <w:pPr>
              <w:rPr>
                <w:b/>
              </w:rPr>
            </w:pPr>
            <w:r w:rsidRPr="00547512">
              <w:rPr>
                <w:b/>
              </w:rPr>
              <w:t>Тема 5. </w:t>
            </w:r>
            <w:r w:rsidRPr="004A0101">
              <w:rPr>
                <w:b/>
                <w:bCs/>
              </w:rPr>
              <w:t>Публічна дипломатія США</w:t>
            </w:r>
          </w:p>
        </w:tc>
        <w:tc>
          <w:tcPr>
            <w:tcW w:w="1493" w:type="pct"/>
            <w:vMerge w:val="restart"/>
            <w:vAlign w:val="center"/>
          </w:tcPr>
          <w:p w:rsidR="00415602" w:rsidRPr="00F91418" w:rsidRDefault="00415602" w:rsidP="00F26396">
            <w:pPr>
              <w:jc w:val="center"/>
              <w:rPr>
                <w:bCs/>
              </w:rPr>
            </w:pPr>
            <w:r w:rsidRPr="00F91418">
              <w:rPr>
                <w:bCs/>
              </w:rPr>
              <w:t>6</w:t>
            </w:r>
          </w:p>
        </w:tc>
      </w:tr>
      <w:tr w:rsidR="00415602" w:rsidRPr="00DF079D" w:rsidTr="00F26396">
        <w:trPr>
          <w:trHeight w:val="20"/>
        </w:trPr>
        <w:tc>
          <w:tcPr>
            <w:tcW w:w="776" w:type="pct"/>
            <w:vMerge/>
          </w:tcPr>
          <w:p w:rsidR="00415602" w:rsidRPr="006B23EB" w:rsidRDefault="00415602" w:rsidP="00F26396"/>
        </w:tc>
        <w:tc>
          <w:tcPr>
            <w:tcW w:w="2731" w:type="pct"/>
          </w:tcPr>
          <w:p w:rsidR="00415602" w:rsidRPr="00547512" w:rsidRDefault="00415602" w:rsidP="00547512">
            <w:pPr>
              <w:pStyle w:val="a4"/>
              <w:suppressLineNumbers/>
              <w:suppressAutoHyphens/>
              <w:jc w:val="both"/>
              <w:outlineLvl w:val="0"/>
              <w:rPr>
                <w:sz w:val="22"/>
                <w:szCs w:val="22"/>
              </w:rPr>
            </w:pPr>
            <w:r w:rsidRPr="00547512">
              <w:rPr>
                <w:sz w:val="22"/>
                <w:szCs w:val="22"/>
              </w:rPr>
              <w:t xml:space="preserve">5.1.  Публічна дипломатія США у період холодної війни </w:t>
            </w:r>
          </w:p>
        </w:tc>
        <w:tc>
          <w:tcPr>
            <w:tcW w:w="1493" w:type="pct"/>
            <w:vMerge/>
            <w:vAlign w:val="center"/>
          </w:tcPr>
          <w:p w:rsidR="00415602" w:rsidRPr="00DF079D" w:rsidRDefault="00415602" w:rsidP="00F26396">
            <w:pPr>
              <w:jc w:val="center"/>
              <w:rPr>
                <w:highlight w:val="yellow"/>
              </w:rPr>
            </w:pPr>
          </w:p>
        </w:tc>
      </w:tr>
      <w:tr w:rsidR="00415602" w:rsidRPr="00DF079D" w:rsidTr="00F26396">
        <w:trPr>
          <w:trHeight w:val="20"/>
        </w:trPr>
        <w:tc>
          <w:tcPr>
            <w:tcW w:w="776" w:type="pct"/>
            <w:vMerge/>
          </w:tcPr>
          <w:p w:rsidR="00415602" w:rsidRPr="006B23EB" w:rsidRDefault="00415602" w:rsidP="00F26396"/>
        </w:tc>
        <w:tc>
          <w:tcPr>
            <w:tcW w:w="2731" w:type="pct"/>
          </w:tcPr>
          <w:p w:rsidR="00415602" w:rsidRPr="00547512" w:rsidRDefault="00415602" w:rsidP="007C53F7">
            <w:pPr>
              <w:pStyle w:val="a4"/>
              <w:suppressLineNumbers/>
              <w:suppressAutoHyphens/>
              <w:jc w:val="both"/>
              <w:outlineLvl w:val="0"/>
              <w:rPr>
                <w:sz w:val="22"/>
                <w:szCs w:val="22"/>
              </w:rPr>
            </w:pPr>
            <w:r w:rsidRPr="00547512">
              <w:rPr>
                <w:sz w:val="22"/>
                <w:szCs w:val="22"/>
              </w:rPr>
              <w:t xml:space="preserve">5.2. Американська публічна дипломатія після </w:t>
            </w:r>
            <w:r w:rsidR="007C53F7">
              <w:rPr>
                <w:sz w:val="22"/>
                <w:szCs w:val="22"/>
              </w:rPr>
              <w:t>розпаду</w:t>
            </w:r>
            <w:r w:rsidRPr="00547512">
              <w:rPr>
                <w:sz w:val="22"/>
                <w:szCs w:val="22"/>
              </w:rPr>
              <w:t xml:space="preserve"> СРСР</w:t>
            </w:r>
          </w:p>
        </w:tc>
        <w:tc>
          <w:tcPr>
            <w:tcW w:w="1493" w:type="pct"/>
            <w:vMerge/>
            <w:vAlign w:val="center"/>
          </w:tcPr>
          <w:p w:rsidR="00415602" w:rsidRPr="00DF079D" w:rsidRDefault="00415602" w:rsidP="00F26396">
            <w:pPr>
              <w:jc w:val="center"/>
              <w:rPr>
                <w:highlight w:val="yellow"/>
              </w:rPr>
            </w:pPr>
          </w:p>
        </w:tc>
      </w:tr>
      <w:tr w:rsidR="00415602" w:rsidRPr="00DF079D" w:rsidTr="00547512">
        <w:trPr>
          <w:trHeight w:val="341"/>
        </w:trPr>
        <w:tc>
          <w:tcPr>
            <w:tcW w:w="776" w:type="pct"/>
            <w:vMerge/>
          </w:tcPr>
          <w:p w:rsidR="00415602" w:rsidRPr="006B23EB" w:rsidRDefault="00415602" w:rsidP="00F26396"/>
        </w:tc>
        <w:tc>
          <w:tcPr>
            <w:tcW w:w="2731" w:type="pct"/>
          </w:tcPr>
          <w:p w:rsidR="00415602" w:rsidRPr="00547512" w:rsidRDefault="00415602" w:rsidP="00547512">
            <w:pPr>
              <w:pStyle w:val="a4"/>
              <w:suppressLineNumbers/>
              <w:suppressAutoHyphens/>
              <w:jc w:val="both"/>
              <w:outlineLvl w:val="0"/>
              <w:rPr>
                <w:sz w:val="22"/>
                <w:szCs w:val="22"/>
              </w:rPr>
            </w:pPr>
            <w:r w:rsidRPr="00547512">
              <w:rPr>
                <w:sz w:val="22"/>
                <w:szCs w:val="22"/>
              </w:rPr>
              <w:t>5.3</w:t>
            </w:r>
            <w:r>
              <w:rPr>
                <w:sz w:val="22"/>
                <w:szCs w:val="22"/>
              </w:rPr>
              <w:t>.</w:t>
            </w:r>
            <w:r w:rsidRPr="00547512">
              <w:rPr>
                <w:sz w:val="22"/>
                <w:szCs w:val="22"/>
              </w:rPr>
              <w:t xml:space="preserve"> Публічна дипломатія США в Україні</w:t>
            </w:r>
          </w:p>
        </w:tc>
        <w:tc>
          <w:tcPr>
            <w:tcW w:w="1493" w:type="pct"/>
            <w:vMerge/>
            <w:vAlign w:val="center"/>
          </w:tcPr>
          <w:p w:rsidR="00415602" w:rsidRPr="00DF079D" w:rsidRDefault="00415602" w:rsidP="00F26396">
            <w:pPr>
              <w:jc w:val="center"/>
              <w:rPr>
                <w:highlight w:val="yellow"/>
              </w:rPr>
            </w:pPr>
          </w:p>
        </w:tc>
      </w:tr>
      <w:tr w:rsidR="00415602" w:rsidRPr="00DF079D" w:rsidTr="00413E83">
        <w:trPr>
          <w:trHeight w:val="191"/>
        </w:trPr>
        <w:tc>
          <w:tcPr>
            <w:tcW w:w="776" w:type="pct"/>
            <w:vMerge w:val="restart"/>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415602" w:rsidRPr="006B23EB"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415602" w:rsidRPr="00DF079D" w:rsidRDefault="00415602" w:rsidP="007C53F7">
            <w:pPr>
              <w:rPr>
                <w:b/>
              </w:rPr>
            </w:pPr>
            <w:r>
              <w:rPr>
                <w:b/>
              </w:rPr>
              <w:t xml:space="preserve">Тема </w:t>
            </w:r>
            <w:r w:rsidRPr="00DF079D">
              <w:rPr>
                <w:b/>
              </w:rPr>
              <w:t>6.</w:t>
            </w:r>
            <w:r>
              <w:rPr>
                <w:b/>
              </w:rPr>
              <w:t xml:space="preserve"> </w:t>
            </w:r>
            <w:r w:rsidRPr="004A0101">
              <w:rPr>
                <w:b/>
                <w:bCs/>
                <w:sz w:val="24"/>
                <w:szCs w:val="24"/>
              </w:rPr>
              <w:t>Публічна дипломатія КНР</w:t>
            </w:r>
          </w:p>
        </w:tc>
        <w:tc>
          <w:tcPr>
            <w:tcW w:w="1493" w:type="pct"/>
            <w:vMerge w:val="restart"/>
          </w:tcPr>
          <w:p w:rsidR="00415602" w:rsidRPr="00F91418" w:rsidRDefault="00415602" w:rsidP="00413E83">
            <w:pPr>
              <w:jc w:val="center"/>
            </w:pPr>
            <w:r w:rsidRPr="00F91418">
              <w:t>6</w:t>
            </w:r>
          </w:p>
        </w:tc>
      </w:tr>
      <w:tr w:rsidR="00415602" w:rsidRPr="00DF079D" w:rsidTr="00F26396">
        <w:trPr>
          <w:trHeight w:val="191"/>
        </w:trPr>
        <w:tc>
          <w:tcPr>
            <w:tcW w:w="776" w:type="pct"/>
            <w:vMerge/>
          </w:tcPr>
          <w:p w:rsidR="00415602" w:rsidRPr="0051531C" w:rsidRDefault="00415602" w:rsidP="00D80CDE">
            <w:pPr>
              <w:rPr>
                <w:sz w:val="24"/>
                <w:szCs w:val="24"/>
                <w:shd w:val="clear" w:color="auto" w:fill="FFFFFF"/>
              </w:rPr>
            </w:pPr>
          </w:p>
        </w:tc>
        <w:tc>
          <w:tcPr>
            <w:tcW w:w="2731" w:type="pct"/>
          </w:tcPr>
          <w:p w:rsidR="00415602" w:rsidRDefault="00415602" w:rsidP="004A0101">
            <w:pPr>
              <w:pStyle w:val="a4"/>
              <w:suppressLineNumbers/>
              <w:suppressAutoHyphens/>
              <w:spacing w:line="252" w:lineRule="auto"/>
              <w:jc w:val="both"/>
              <w:outlineLvl w:val="0"/>
              <w:rPr>
                <w:sz w:val="24"/>
                <w:szCs w:val="24"/>
              </w:rPr>
            </w:pPr>
            <w:r>
              <w:rPr>
                <w:sz w:val="24"/>
                <w:szCs w:val="24"/>
              </w:rPr>
              <w:t xml:space="preserve">6.1. </w:t>
            </w:r>
            <w:r w:rsidRPr="004A0101">
              <w:rPr>
                <w:sz w:val="24"/>
                <w:szCs w:val="24"/>
              </w:rPr>
              <w:t xml:space="preserve">Витоки та специфіка публічної дипломатії Китаю </w:t>
            </w:r>
          </w:p>
        </w:tc>
        <w:tc>
          <w:tcPr>
            <w:tcW w:w="1493" w:type="pct"/>
            <w:vMerge/>
            <w:vAlign w:val="center"/>
          </w:tcPr>
          <w:p w:rsidR="00415602" w:rsidRPr="00F91418" w:rsidRDefault="00415602" w:rsidP="00F26396">
            <w:pPr>
              <w:jc w:val="center"/>
              <w:rPr>
                <w:color w:val="FF0000"/>
              </w:rPr>
            </w:pPr>
          </w:p>
        </w:tc>
      </w:tr>
      <w:tr w:rsidR="00415602" w:rsidRPr="00DF079D" w:rsidTr="00F26396">
        <w:trPr>
          <w:trHeight w:val="191"/>
        </w:trPr>
        <w:tc>
          <w:tcPr>
            <w:tcW w:w="776" w:type="pct"/>
            <w:vMerge/>
          </w:tcPr>
          <w:p w:rsidR="00415602" w:rsidRPr="0051531C" w:rsidRDefault="00415602" w:rsidP="00D80CDE">
            <w:pPr>
              <w:rPr>
                <w:sz w:val="24"/>
                <w:szCs w:val="24"/>
                <w:shd w:val="clear" w:color="auto" w:fill="FFFFFF"/>
              </w:rPr>
            </w:pPr>
          </w:p>
        </w:tc>
        <w:tc>
          <w:tcPr>
            <w:tcW w:w="2731" w:type="pct"/>
          </w:tcPr>
          <w:p w:rsidR="00415602" w:rsidRDefault="00415602" w:rsidP="004A0101">
            <w:pPr>
              <w:pStyle w:val="a4"/>
              <w:suppressLineNumbers/>
              <w:suppressAutoHyphens/>
              <w:spacing w:line="252" w:lineRule="auto"/>
              <w:jc w:val="both"/>
              <w:outlineLvl w:val="0"/>
              <w:rPr>
                <w:sz w:val="24"/>
                <w:szCs w:val="24"/>
              </w:rPr>
            </w:pPr>
            <w:r w:rsidRPr="004A0101">
              <w:rPr>
                <w:sz w:val="24"/>
                <w:szCs w:val="24"/>
              </w:rPr>
              <w:t xml:space="preserve">6.2. Суб’єкти публічної дипломатії Китаю </w:t>
            </w:r>
          </w:p>
        </w:tc>
        <w:tc>
          <w:tcPr>
            <w:tcW w:w="1493" w:type="pct"/>
            <w:vMerge/>
            <w:vAlign w:val="center"/>
          </w:tcPr>
          <w:p w:rsidR="00415602" w:rsidRPr="00F91418" w:rsidRDefault="00415602" w:rsidP="00F26396">
            <w:pPr>
              <w:jc w:val="center"/>
              <w:rPr>
                <w:color w:val="FF0000"/>
              </w:rPr>
            </w:pPr>
          </w:p>
        </w:tc>
      </w:tr>
      <w:tr w:rsidR="00415602" w:rsidRPr="00DF079D" w:rsidTr="004A0101">
        <w:trPr>
          <w:trHeight w:val="237"/>
        </w:trPr>
        <w:tc>
          <w:tcPr>
            <w:tcW w:w="776" w:type="pct"/>
            <w:vMerge/>
          </w:tcPr>
          <w:p w:rsidR="00415602" w:rsidRPr="0051531C" w:rsidRDefault="00415602" w:rsidP="00D80CDE">
            <w:pPr>
              <w:rPr>
                <w:sz w:val="24"/>
                <w:szCs w:val="24"/>
                <w:shd w:val="clear" w:color="auto" w:fill="FFFFFF"/>
              </w:rPr>
            </w:pPr>
          </w:p>
        </w:tc>
        <w:tc>
          <w:tcPr>
            <w:tcW w:w="2731" w:type="pct"/>
          </w:tcPr>
          <w:p w:rsidR="00415602" w:rsidRDefault="00415602" w:rsidP="004A0101">
            <w:pPr>
              <w:pStyle w:val="a4"/>
              <w:suppressLineNumbers/>
              <w:suppressAutoHyphens/>
              <w:spacing w:line="252" w:lineRule="auto"/>
              <w:jc w:val="both"/>
              <w:outlineLvl w:val="0"/>
              <w:rPr>
                <w:sz w:val="24"/>
                <w:szCs w:val="24"/>
              </w:rPr>
            </w:pPr>
            <w:r w:rsidRPr="004A0101">
              <w:rPr>
                <w:sz w:val="24"/>
                <w:szCs w:val="24"/>
              </w:rPr>
              <w:t>6.3. Інструменти публічної дипломатії Китаю</w:t>
            </w:r>
          </w:p>
        </w:tc>
        <w:tc>
          <w:tcPr>
            <w:tcW w:w="1493" w:type="pct"/>
            <w:vMerge/>
            <w:vAlign w:val="center"/>
          </w:tcPr>
          <w:p w:rsidR="00415602" w:rsidRPr="00F91418" w:rsidRDefault="00415602" w:rsidP="00F26396">
            <w:pPr>
              <w:jc w:val="center"/>
              <w:rPr>
                <w:color w:val="FF0000"/>
              </w:rPr>
            </w:pPr>
          </w:p>
        </w:tc>
      </w:tr>
      <w:tr w:rsidR="00F13606" w:rsidRPr="00DF079D" w:rsidTr="00F26396">
        <w:trPr>
          <w:trHeight w:val="191"/>
        </w:trPr>
        <w:tc>
          <w:tcPr>
            <w:tcW w:w="776" w:type="pct"/>
            <w:vMerge w:val="restart"/>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F13606" w:rsidRPr="0051531C"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F13606" w:rsidRPr="00154A1D" w:rsidRDefault="00F13606" w:rsidP="009B2772">
            <w:pPr>
              <w:rPr>
                <w:sz w:val="24"/>
                <w:szCs w:val="24"/>
              </w:rPr>
            </w:pPr>
            <w:r>
              <w:rPr>
                <w:b/>
              </w:rPr>
              <w:t>Тема</w:t>
            </w:r>
            <w:r w:rsidRPr="00154A1D">
              <w:rPr>
                <w:b/>
                <w:lang w:val="ru-RU"/>
              </w:rPr>
              <w:t xml:space="preserve"> 7</w:t>
            </w:r>
            <w:r>
              <w:rPr>
                <w:b/>
              </w:rPr>
              <w:t xml:space="preserve">. </w:t>
            </w:r>
            <w:r w:rsidRPr="00415602">
              <w:rPr>
                <w:b/>
                <w:bCs/>
                <w:sz w:val="24"/>
                <w:szCs w:val="24"/>
              </w:rPr>
              <w:t>Публічна дипломатія Федеративної Республіки Німеччини</w:t>
            </w:r>
          </w:p>
        </w:tc>
        <w:tc>
          <w:tcPr>
            <w:tcW w:w="1493" w:type="pct"/>
            <w:vMerge w:val="restart"/>
            <w:vAlign w:val="center"/>
          </w:tcPr>
          <w:p w:rsidR="00F13606" w:rsidRPr="00415602" w:rsidRDefault="00F13606" w:rsidP="00F26396">
            <w:pPr>
              <w:jc w:val="center"/>
            </w:pPr>
            <w:r w:rsidRPr="00415602">
              <w:t>6</w:t>
            </w: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 xml:space="preserve">7.1. </w:t>
            </w:r>
            <w:r w:rsidRPr="004A0101">
              <w:rPr>
                <w:sz w:val="24"/>
                <w:szCs w:val="24"/>
              </w:rPr>
              <w:t>Витоки та специфіка публічної дипломатії</w:t>
            </w:r>
            <w:r>
              <w:rPr>
                <w:sz w:val="24"/>
                <w:szCs w:val="24"/>
              </w:rPr>
              <w:t xml:space="preserve"> ФРН</w:t>
            </w:r>
          </w:p>
        </w:tc>
        <w:tc>
          <w:tcPr>
            <w:tcW w:w="1493" w:type="pct"/>
            <w:vMerge/>
            <w:vAlign w:val="center"/>
          </w:tcPr>
          <w:p w:rsidR="00F13606" w:rsidRPr="00415602" w:rsidRDefault="00F13606" w:rsidP="00F26396">
            <w:pPr>
              <w:jc w:val="center"/>
            </w:pP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 xml:space="preserve">7.2. </w:t>
            </w:r>
            <w:r w:rsidRPr="004A0101">
              <w:rPr>
                <w:sz w:val="24"/>
                <w:szCs w:val="24"/>
              </w:rPr>
              <w:t>Суб’єкти публічної дипломатії</w:t>
            </w:r>
            <w:r>
              <w:rPr>
                <w:sz w:val="24"/>
                <w:szCs w:val="24"/>
              </w:rPr>
              <w:t xml:space="preserve"> ФРН</w:t>
            </w:r>
          </w:p>
        </w:tc>
        <w:tc>
          <w:tcPr>
            <w:tcW w:w="1493" w:type="pct"/>
            <w:vMerge/>
            <w:vAlign w:val="center"/>
          </w:tcPr>
          <w:p w:rsidR="00F13606" w:rsidRPr="00415602" w:rsidRDefault="00F13606" w:rsidP="00F26396">
            <w:pPr>
              <w:jc w:val="center"/>
            </w:pP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7.3.</w:t>
            </w:r>
            <w:r w:rsidRPr="004A0101">
              <w:rPr>
                <w:sz w:val="24"/>
                <w:szCs w:val="24"/>
              </w:rPr>
              <w:t xml:space="preserve"> Інструменти публічної дипломатії</w:t>
            </w:r>
            <w:r>
              <w:rPr>
                <w:sz w:val="24"/>
                <w:szCs w:val="24"/>
              </w:rPr>
              <w:t xml:space="preserve"> ФРН</w:t>
            </w:r>
          </w:p>
        </w:tc>
        <w:tc>
          <w:tcPr>
            <w:tcW w:w="1493" w:type="pct"/>
            <w:vMerge/>
            <w:vAlign w:val="center"/>
          </w:tcPr>
          <w:p w:rsidR="00F13606" w:rsidRPr="00415602" w:rsidRDefault="00F13606" w:rsidP="00F26396">
            <w:pPr>
              <w:jc w:val="center"/>
            </w:pPr>
          </w:p>
        </w:tc>
      </w:tr>
      <w:tr w:rsidR="00F13606" w:rsidRPr="00DF079D" w:rsidTr="00F26396">
        <w:trPr>
          <w:trHeight w:val="191"/>
        </w:trPr>
        <w:tc>
          <w:tcPr>
            <w:tcW w:w="776" w:type="pct"/>
            <w:vMerge w:val="restart"/>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F13606" w:rsidRPr="0051531C"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F13606" w:rsidRPr="00415602" w:rsidRDefault="00F13606" w:rsidP="009B2772">
            <w:pPr>
              <w:rPr>
                <w:b/>
                <w:sz w:val="24"/>
                <w:szCs w:val="24"/>
              </w:rPr>
            </w:pPr>
            <w:r w:rsidRPr="00415602">
              <w:rPr>
                <w:b/>
              </w:rPr>
              <w:t xml:space="preserve">Тема 8. </w:t>
            </w:r>
            <w:r w:rsidRPr="00415602">
              <w:rPr>
                <w:b/>
                <w:sz w:val="24"/>
                <w:szCs w:val="24"/>
              </w:rPr>
              <w:t>Публічна дипломатія Індії</w:t>
            </w:r>
          </w:p>
        </w:tc>
        <w:tc>
          <w:tcPr>
            <w:tcW w:w="1493" w:type="pct"/>
            <w:vMerge w:val="restart"/>
            <w:vAlign w:val="center"/>
          </w:tcPr>
          <w:p w:rsidR="00F13606" w:rsidRPr="00415602" w:rsidRDefault="00F13606" w:rsidP="00F26396">
            <w:pPr>
              <w:jc w:val="center"/>
            </w:pPr>
            <w:r w:rsidRPr="00415602">
              <w:t>6</w:t>
            </w: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 xml:space="preserve">8.1. </w:t>
            </w:r>
            <w:r w:rsidRPr="004A0101">
              <w:rPr>
                <w:sz w:val="24"/>
                <w:szCs w:val="24"/>
              </w:rPr>
              <w:t>Витоки та специфіка публічної дипломатії</w:t>
            </w:r>
            <w:r>
              <w:rPr>
                <w:sz w:val="24"/>
                <w:szCs w:val="24"/>
              </w:rPr>
              <w:t xml:space="preserve"> Індії</w:t>
            </w:r>
          </w:p>
        </w:tc>
        <w:tc>
          <w:tcPr>
            <w:tcW w:w="1493" w:type="pct"/>
            <w:vMerge/>
            <w:vAlign w:val="center"/>
          </w:tcPr>
          <w:p w:rsidR="00F13606" w:rsidRPr="00415602" w:rsidRDefault="00F13606" w:rsidP="00F26396">
            <w:pPr>
              <w:jc w:val="center"/>
            </w:pP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 xml:space="preserve">8.2. </w:t>
            </w:r>
            <w:r w:rsidRPr="004A0101">
              <w:rPr>
                <w:sz w:val="24"/>
                <w:szCs w:val="24"/>
              </w:rPr>
              <w:t>Суб’єкти публічної дипломатії</w:t>
            </w:r>
            <w:r>
              <w:rPr>
                <w:sz w:val="24"/>
                <w:szCs w:val="24"/>
              </w:rPr>
              <w:t xml:space="preserve"> Індії</w:t>
            </w:r>
          </w:p>
        </w:tc>
        <w:tc>
          <w:tcPr>
            <w:tcW w:w="1493" w:type="pct"/>
            <w:vMerge/>
            <w:vAlign w:val="center"/>
          </w:tcPr>
          <w:p w:rsidR="00F13606" w:rsidRPr="00415602" w:rsidRDefault="00F13606" w:rsidP="00F26396">
            <w:pPr>
              <w:jc w:val="center"/>
            </w:pP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 xml:space="preserve">8.3. </w:t>
            </w:r>
            <w:r w:rsidRPr="004A0101">
              <w:rPr>
                <w:sz w:val="24"/>
                <w:szCs w:val="24"/>
              </w:rPr>
              <w:t>Інструменти публічної дипломатії</w:t>
            </w:r>
            <w:r>
              <w:rPr>
                <w:sz w:val="24"/>
                <w:szCs w:val="24"/>
              </w:rPr>
              <w:t xml:space="preserve"> Індії</w:t>
            </w:r>
          </w:p>
        </w:tc>
        <w:tc>
          <w:tcPr>
            <w:tcW w:w="1493" w:type="pct"/>
            <w:vMerge/>
            <w:vAlign w:val="center"/>
          </w:tcPr>
          <w:p w:rsidR="00F13606" w:rsidRPr="00415602" w:rsidRDefault="00F13606" w:rsidP="00F26396">
            <w:pPr>
              <w:jc w:val="center"/>
            </w:pPr>
          </w:p>
        </w:tc>
      </w:tr>
      <w:tr w:rsidR="00F13606" w:rsidRPr="00DF079D" w:rsidTr="00F26396">
        <w:trPr>
          <w:trHeight w:val="191"/>
        </w:trPr>
        <w:tc>
          <w:tcPr>
            <w:tcW w:w="776" w:type="pct"/>
            <w:vMerge w:val="restart"/>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F13606" w:rsidRPr="0051531C"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F13606" w:rsidRDefault="00F13606" w:rsidP="009B2772">
            <w:pPr>
              <w:rPr>
                <w:sz w:val="24"/>
                <w:szCs w:val="24"/>
              </w:rPr>
            </w:pPr>
            <w:r>
              <w:rPr>
                <w:b/>
              </w:rPr>
              <w:t xml:space="preserve">Тема 9. </w:t>
            </w:r>
            <w:r w:rsidRPr="00415602">
              <w:rPr>
                <w:b/>
                <w:bCs/>
                <w:sz w:val="24"/>
                <w:szCs w:val="24"/>
              </w:rPr>
              <w:t>Публічна дипломатія Великобританії</w:t>
            </w:r>
          </w:p>
        </w:tc>
        <w:tc>
          <w:tcPr>
            <w:tcW w:w="1493" w:type="pct"/>
            <w:vMerge w:val="restart"/>
            <w:vAlign w:val="center"/>
          </w:tcPr>
          <w:p w:rsidR="00F13606" w:rsidRPr="00415602" w:rsidRDefault="00F13606" w:rsidP="00F26396">
            <w:pPr>
              <w:jc w:val="center"/>
            </w:pPr>
            <w:r w:rsidRPr="00415602">
              <w:t>6</w:t>
            </w: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 xml:space="preserve">9.1. </w:t>
            </w:r>
            <w:r w:rsidRPr="004A0101">
              <w:rPr>
                <w:sz w:val="24"/>
                <w:szCs w:val="24"/>
              </w:rPr>
              <w:t>Витоки та специфіка публічної дипломатії</w:t>
            </w:r>
            <w:r>
              <w:rPr>
                <w:sz w:val="24"/>
                <w:szCs w:val="24"/>
              </w:rPr>
              <w:t xml:space="preserve"> </w:t>
            </w:r>
            <w:r w:rsidRPr="00AF1D60">
              <w:rPr>
                <w:sz w:val="24"/>
                <w:szCs w:val="24"/>
              </w:rPr>
              <w:t>Великобританії</w:t>
            </w:r>
          </w:p>
        </w:tc>
        <w:tc>
          <w:tcPr>
            <w:tcW w:w="1493" w:type="pct"/>
            <w:vMerge/>
            <w:vAlign w:val="center"/>
          </w:tcPr>
          <w:p w:rsidR="00F13606" w:rsidRPr="00415602" w:rsidRDefault="00F13606" w:rsidP="00F26396">
            <w:pPr>
              <w:jc w:val="center"/>
            </w:pP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 xml:space="preserve">9.2. </w:t>
            </w:r>
            <w:r w:rsidRPr="004A0101">
              <w:rPr>
                <w:sz w:val="24"/>
                <w:szCs w:val="24"/>
              </w:rPr>
              <w:t>Суб’єкти публічної дипломатії</w:t>
            </w:r>
            <w:r>
              <w:rPr>
                <w:sz w:val="24"/>
                <w:szCs w:val="24"/>
              </w:rPr>
              <w:t xml:space="preserve"> </w:t>
            </w:r>
            <w:r w:rsidRPr="00AF1D60">
              <w:rPr>
                <w:sz w:val="24"/>
                <w:szCs w:val="24"/>
              </w:rPr>
              <w:t>Великобританії</w:t>
            </w:r>
          </w:p>
        </w:tc>
        <w:tc>
          <w:tcPr>
            <w:tcW w:w="1493" w:type="pct"/>
            <w:vMerge/>
            <w:vAlign w:val="center"/>
          </w:tcPr>
          <w:p w:rsidR="00F13606" w:rsidRPr="00415602" w:rsidRDefault="00F13606" w:rsidP="00F26396">
            <w:pPr>
              <w:jc w:val="center"/>
            </w:pP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 xml:space="preserve">9.3. </w:t>
            </w:r>
            <w:r w:rsidRPr="004A0101">
              <w:rPr>
                <w:sz w:val="24"/>
                <w:szCs w:val="24"/>
              </w:rPr>
              <w:t>Інструменти публічної дипломатії</w:t>
            </w:r>
            <w:r>
              <w:rPr>
                <w:sz w:val="24"/>
                <w:szCs w:val="24"/>
              </w:rPr>
              <w:t xml:space="preserve"> </w:t>
            </w:r>
            <w:r w:rsidRPr="00AF1D60">
              <w:rPr>
                <w:sz w:val="24"/>
                <w:szCs w:val="24"/>
              </w:rPr>
              <w:t>Великобританії</w:t>
            </w:r>
          </w:p>
        </w:tc>
        <w:tc>
          <w:tcPr>
            <w:tcW w:w="1493" w:type="pct"/>
            <w:vMerge/>
            <w:vAlign w:val="center"/>
          </w:tcPr>
          <w:p w:rsidR="00F13606" w:rsidRPr="00415602" w:rsidRDefault="00F13606" w:rsidP="00F26396">
            <w:pPr>
              <w:jc w:val="center"/>
            </w:pPr>
          </w:p>
        </w:tc>
      </w:tr>
      <w:tr w:rsidR="00F13606" w:rsidRPr="00DF079D" w:rsidTr="00F26396">
        <w:trPr>
          <w:trHeight w:val="191"/>
        </w:trPr>
        <w:tc>
          <w:tcPr>
            <w:tcW w:w="776" w:type="pct"/>
            <w:vMerge w:val="restart"/>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F13606" w:rsidRPr="0051531C"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F13606" w:rsidRDefault="00F13606" w:rsidP="009B2772">
            <w:pPr>
              <w:rPr>
                <w:sz w:val="24"/>
                <w:szCs w:val="24"/>
              </w:rPr>
            </w:pPr>
            <w:r>
              <w:rPr>
                <w:b/>
              </w:rPr>
              <w:t xml:space="preserve">Тема 10. </w:t>
            </w:r>
            <w:r w:rsidRPr="00415602">
              <w:rPr>
                <w:b/>
                <w:bCs/>
                <w:sz w:val="24"/>
                <w:szCs w:val="24"/>
              </w:rPr>
              <w:t>Публічна дипломатія Японії</w:t>
            </w:r>
          </w:p>
        </w:tc>
        <w:tc>
          <w:tcPr>
            <w:tcW w:w="1493" w:type="pct"/>
            <w:vMerge w:val="restart"/>
            <w:vAlign w:val="center"/>
          </w:tcPr>
          <w:p w:rsidR="00F13606" w:rsidRPr="00415602" w:rsidRDefault="00F13606" w:rsidP="00F26396">
            <w:pPr>
              <w:jc w:val="center"/>
            </w:pPr>
            <w:r w:rsidRPr="00415602">
              <w:t>6</w:t>
            </w: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 xml:space="preserve">10.1. </w:t>
            </w:r>
            <w:r w:rsidRPr="004A0101">
              <w:rPr>
                <w:sz w:val="24"/>
                <w:szCs w:val="24"/>
              </w:rPr>
              <w:t>Витоки та специфіка публічної дипломатії</w:t>
            </w:r>
            <w:r>
              <w:rPr>
                <w:sz w:val="24"/>
                <w:szCs w:val="24"/>
              </w:rPr>
              <w:t xml:space="preserve"> </w:t>
            </w:r>
            <w:r w:rsidRPr="00AF1D60">
              <w:rPr>
                <w:sz w:val="24"/>
                <w:szCs w:val="24"/>
              </w:rPr>
              <w:t>Японії</w:t>
            </w:r>
          </w:p>
        </w:tc>
        <w:tc>
          <w:tcPr>
            <w:tcW w:w="1493" w:type="pct"/>
            <w:vMerge/>
            <w:vAlign w:val="center"/>
          </w:tcPr>
          <w:p w:rsidR="00F13606" w:rsidRPr="00415602" w:rsidRDefault="00F13606" w:rsidP="00F26396">
            <w:pPr>
              <w:jc w:val="center"/>
            </w:pP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 xml:space="preserve">10.2. </w:t>
            </w:r>
            <w:r w:rsidRPr="004A0101">
              <w:rPr>
                <w:sz w:val="24"/>
                <w:szCs w:val="24"/>
              </w:rPr>
              <w:t>Суб’єкти публічної дипломатії</w:t>
            </w:r>
            <w:r>
              <w:rPr>
                <w:sz w:val="24"/>
                <w:szCs w:val="24"/>
              </w:rPr>
              <w:t xml:space="preserve"> </w:t>
            </w:r>
            <w:r w:rsidRPr="00AF1D60">
              <w:rPr>
                <w:sz w:val="24"/>
                <w:szCs w:val="24"/>
              </w:rPr>
              <w:t>Японії</w:t>
            </w:r>
          </w:p>
        </w:tc>
        <w:tc>
          <w:tcPr>
            <w:tcW w:w="1493" w:type="pct"/>
            <w:vMerge/>
            <w:vAlign w:val="center"/>
          </w:tcPr>
          <w:p w:rsidR="00F13606" w:rsidRPr="00415602" w:rsidRDefault="00F13606" w:rsidP="00F26396">
            <w:pPr>
              <w:jc w:val="center"/>
            </w:pPr>
          </w:p>
        </w:tc>
      </w:tr>
      <w:tr w:rsidR="00F13606" w:rsidRPr="00DF079D" w:rsidTr="00F26396">
        <w:trPr>
          <w:trHeight w:val="191"/>
        </w:trPr>
        <w:tc>
          <w:tcPr>
            <w:tcW w:w="776" w:type="pct"/>
            <w:vMerge/>
          </w:tcPr>
          <w:p w:rsidR="00F13606" w:rsidRPr="0051531C" w:rsidRDefault="00F13606" w:rsidP="00D80CDE">
            <w:pPr>
              <w:rPr>
                <w:sz w:val="24"/>
                <w:szCs w:val="24"/>
                <w:shd w:val="clear" w:color="auto" w:fill="FFFFFF"/>
              </w:rPr>
            </w:pPr>
          </w:p>
        </w:tc>
        <w:tc>
          <w:tcPr>
            <w:tcW w:w="2731" w:type="pct"/>
          </w:tcPr>
          <w:p w:rsidR="00F13606" w:rsidRDefault="00F13606" w:rsidP="009B2772">
            <w:pPr>
              <w:rPr>
                <w:sz w:val="24"/>
                <w:szCs w:val="24"/>
              </w:rPr>
            </w:pPr>
            <w:r>
              <w:rPr>
                <w:sz w:val="24"/>
                <w:szCs w:val="24"/>
              </w:rPr>
              <w:t xml:space="preserve">10.3. </w:t>
            </w:r>
            <w:r w:rsidRPr="004A0101">
              <w:rPr>
                <w:sz w:val="24"/>
                <w:szCs w:val="24"/>
              </w:rPr>
              <w:t>Інструменти публічної дипломатії</w:t>
            </w:r>
            <w:r>
              <w:rPr>
                <w:sz w:val="24"/>
                <w:szCs w:val="24"/>
              </w:rPr>
              <w:t xml:space="preserve"> </w:t>
            </w:r>
            <w:r w:rsidRPr="00AF1D60">
              <w:rPr>
                <w:sz w:val="24"/>
                <w:szCs w:val="24"/>
              </w:rPr>
              <w:t>Японії</w:t>
            </w:r>
          </w:p>
        </w:tc>
        <w:tc>
          <w:tcPr>
            <w:tcW w:w="1493" w:type="pct"/>
            <w:vMerge/>
            <w:vAlign w:val="center"/>
          </w:tcPr>
          <w:p w:rsidR="00F13606" w:rsidRPr="00415602" w:rsidRDefault="00F13606" w:rsidP="00F26396">
            <w:pPr>
              <w:jc w:val="center"/>
            </w:pPr>
          </w:p>
        </w:tc>
      </w:tr>
      <w:tr w:rsidR="007C53F7" w:rsidRPr="00DF079D" w:rsidTr="00F26396">
        <w:trPr>
          <w:trHeight w:val="191"/>
        </w:trPr>
        <w:tc>
          <w:tcPr>
            <w:tcW w:w="776" w:type="pct"/>
            <w:vMerge w:val="restart"/>
          </w:tcPr>
          <w:p w:rsidR="007C53F7" w:rsidRDefault="007C53F7"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7C53F7" w:rsidRDefault="007C53F7"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7C53F7" w:rsidRDefault="007C53F7"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Ф25</w:t>
            </w:r>
          </w:p>
          <w:p w:rsidR="007C53F7" w:rsidRDefault="007C53F7"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p w:rsidR="007C53F7" w:rsidRPr="0051531C" w:rsidRDefault="007C53F7" w:rsidP="007C53F7">
            <w:pPr>
              <w:rPr>
                <w:sz w:val="24"/>
                <w:szCs w:val="24"/>
                <w:shd w:val="clear" w:color="auto" w:fill="FFFFFF"/>
              </w:rPr>
            </w:pPr>
          </w:p>
        </w:tc>
        <w:tc>
          <w:tcPr>
            <w:tcW w:w="2731" w:type="pct"/>
          </w:tcPr>
          <w:p w:rsidR="007C53F7" w:rsidRDefault="007C53F7" w:rsidP="009B2772">
            <w:pPr>
              <w:rPr>
                <w:sz w:val="24"/>
                <w:szCs w:val="24"/>
              </w:rPr>
            </w:pPr>
            <w:r>
              <w:rPr>
                <w:b/>
              </w:rPr>
              <w:t xml:space="preserve">Тема 11. </w:t>
            </w:r>
            <w:r w:rsidRPr="00415602">
              <w:rPr>
                <w:b/>
                <w:bCs/>
                <w:sz w:val="24"/>
                <w:szCs w:val="24"/>
              </w:rPr>
              <w:t>Публічна дипломатія України</w:t>
            </w:r>
          </w:p>
        </w:tc>
        <w:tc>
          <w:tcPr>
            <w:tcW w:w="1493" w:type="pct"/>
            <w:vMerge w:val="restart"/>
            <w:vAlign w:val="center"/>
          </w:tcPr>
          <w:p w:rsidR="007C53F7" w:rsidRPr="00415602" w:rsidRDefault="007C53F7" w:rsidP="00F26396">
            <w:pPr>
              <w:jc w:val="center"/>
            </w:pPr>
            <w:r w:rsidRPr="00415602">
              <w:t>6</w:t>
            </w:r>
          </w:p>
        </w:tc>
      </w:tr>
      <w:tr w:rsidR="007C53F7" w:rsidRPr="00DF079D" w:rsidTr="00F26396">
        <w:trPr>
          <w:trHeight w:val="191"/>
        </w:trPr>
        <w:tc>
          <w:tcPr>
            <w:tcW w:w="776" w:type="pct"/>
            <w:vMerge/>
          </w:tcPr>
          <w:p w:rsidR="007C53F7" w:rsidRPr="0051531C" w:rsidRDefault="007C53F7" w:rsidP="00D80CDE">
            <w:pPr>
              <w:rPr>
                <w:sz w:val="24"/>
                <w:szCs w:val="24"/>
                <w:shd w:val="clear" w:color="auto" w:fill="FFFFFF"/>
              </w:rPr>
            </w:pPr>
          </w:p>
        </w:tc>
        <w:tc>
          <w:tcPr>
            <w:tcW w:w="2731" w:type="pct"/>
          </w:tcPr>
          <w:p w:rsidR="007C53F7" w:rsidRDefault="007C53F7" w:rsidP="009B2772">
            <w:pPr>
              <w:rPr>
                <w:sz w:val="24"/>
                <w:szCs w:val="24"/>
              </w:rPr>
            </w:pPr>
            <w:r>
              <w:rPr>
                <w:sz w:val="24"/>
                <w:szCs w:val="24"/>
              </w:rPr>
              <w:t xml:space="preserve">11.1. </w:t>
            </w:r>
            <w:r w:rsidRPr="004A0101">
              <w:rPr>
                <w:sz w:val="24"/>
                <w:szCs w:val="24"/>
              </w:rPr>
              <w:t>Витоки та специфіка публічної дипломатії</w:t>
            </w:r>
            <w:r>
              <w:rPr>
                <w:sz w:val="24"/>
                <w:szCs w:val="24"/>
              </w:rPr>
              <w:t xml:space="preserve"> </w:t>
            </w:r>
            <w:r w:rsidRPr="00AF1D60">
              <w:rPr>
                <w:sz w:val="24"/>
                <w:szCs w:val="24"/>
              </w:rPr>
              <w:t>України</w:t>
            </w:r>
          </w:p>
        </w:tc>
        <w:tc>
          <w:tcPr>
            <w:tcW w:w="1493" w:type="pct"/>
            <w:vMerge/>
            <w:vAlign w:val="center"/>
          </w:tcPr>
          <w:p w:rsidR="007C53F7" w:rsidRPr="00DF079D" w:rsidRDefault="007C53F7" w:rsidP="00F26396">
            <w:pPr>
              <w:jc w:val="center"/>
              <w:rPr>
                <w:color w:val="FF0000"/>
                <w:highlight w:val="yellow"/>
              </w:rPr>
            </w:pPr>
          </w:p>
        </w:tc>
      </w:tr>
      <w:tr w:rsidR="007C53F7" w:rsidRPr="00DF079D" w:rsidTr="00F26396">
        <w:trPr>
          <w:trHeight w:val="191"/>
        </w:trPr>
        <w:tc>
          <w:tcPr>
            <w:tcW w:w="776" w:type="pct"/>
            <w:vMerge/>
          </w:tcPr>
          <w:p w:rsidR="007C53F7" w:rsidRPr="0051531C" w:rsidRDefault="007C53F7" w:rsidP="00D80CDE">
            <w:pPr>
              <w:rPr>
                <w:sz w:val="24"/>
                <w:szCs w:val="24"/>
                <w:shd w:val="clear" w:color="auto" w:fill="FFFFFF"/>
              </w:rPr>
            </w:pPr>
          </w:p>
        </w:tc>
        <w:tc>
          <w:tcPr>
            <w:tcW w:w="2731" w:type="pct"/>
          </w:tcPr>
          <w:p w:rsidR="007C53F7" w:rsidRDefault="007C53F7" w:rsidP="009B2772">
            <w:pPr>
              <w:rPr>
                <w:sz w:val="24"/>
                <w:szCs w:val="24"/>
              </w:rPr>
            </w:pPr>
            <w:r>
              <w:rPr>
                <w:sz w:val="24"/>
                <w:szCs w:val="24"/>
              </w:rPr>
              <w:t xml:space="preserve">11.2. </w:t>
            </w:r>
            <w:r w:rsidRPr="004A0101">
              <w:rPr>
                <w:sz w:val="24"/>
                <w:szCs w:val="24"/>
              </w:rPr>
              <w:t>Суб’єкти публічної дипломатії</w:t>
            </w:r>
            <w:r>
              <w:rPr>
                <w:sz w:val="24"/>
                <w:szCs w:val="24"/>
              </w:rPr>
              <w:t xml:space="preserve"> </w:t>
            </w:r>
            <w:r w:rsidRPr="00AF1D60">
              <w:rPr>
                <w:sz w:val="24"/>
                <w:szCs w:val="24"/>
              </w:rPr>
              <w:t>України</w:t>
            </w:r>
          </w:p>
        </w:tc>
        <w:tc>
          <w:tcPr>
            <w:tcW w:w="1493" w:type="pct"/>
            <w:vMerge/>
            <w:vAlign w:val="center"/>
          </w:tcPr>
          <w:p w:rsidR="007C53F7" w:rsidRPr="00DF079D" w:rsidRDefault="007C53F7" w:rsidP="00F26396">
            <w:pPr>
              <w:jc w:val="center"/>
              <w:rPr>
                <w:color w:val="FF0000"/>
                <w:highlight w:val="yellow"/>
              </w:rPr>
            </w:pPr>
          </w:p>
        </w:tc>
      </w:tr>
      <w:tr w:rsidR="007C53F7" w:rsidRPr="00DF079D" w:rsidTr="00F26396">
        <w:trPr>
          <w:trHeight w:val="191"/>
        </w:trPr>
        <w:tc>
          <w:tcPr>
            <w:tcW w:w="776" w:type="pct"/>
            <w:vMerge/>
          </w:tcPr>
          <w:p w:rsidR="007C53F7" w:rsidRPr="0051531C" w:rsidRDefault="007C53F7" w:rsidP="00D80CDE">
            <w:pPr>
              <w:rPr>
                <w:sz w:val="24"/>
                <w:szCs w:val="24"/>
                <w:shd w:val="clear" w:color="auto" w:fill="FFFFFF"/>
              </w:rPr>
            </w:pPr>
          </w:p>
        </w:tc>
        <w:tc>
          <w:tcPr>
            <w:tcW w:w="2731" w:type="pct"/>
          </w:tcPr>
          <w:p w:rsidR="007C53F7" w:rsidRDefault="007C53F7" w:rsidP="009B2772">
            <w:pPr>
              <w:rPr>
                <w:sz w:val="24"/>
                <w:szCs w:val="24"/>
              </w:rPr>
            </w:pPr>
            <w:r>
              <w:rPr>
                <w:sz w:val="24"/>
                <w:szCs w:val="24"/>
              </w:rPr>
              <w:t xml:space="preserve">11.3. </w:t>
            </w:r>
            <w:r w:rsidRPr="004A0101">
              <w:rPr>
                <w:sz w:val="24"/>
                <w:szCs w:val="24"/>
              </w:rPr>
              <w:t>Інструменти публічної дипломатії</w:t>
            </w:r>
            <w:r>
              <w:rPr>
                <w:sz w:val="24"/>
                <w:szCs w:val="24"/>
              </w:rPr>
              <w:t xml:space="preserve"> </w:t>
            </w:r>
            <w:r w:rsidRPr="00AF1D60">
              <w:rPr>
                <w:sz w:val="24"/>
                <w:szCs w:val="24"/>
              </w:rPr>
              <w:t>України</w:t>
            </w:r>
          </w:p>
        </w:tc>
        <w:tc>
          <w:tcPr>
            <w:tcW w:w="1493" w:type="pct"/>
            <w:vMerge/>
            <w:vAlign w:val="center"/>
          </w:tcPr>
          <w:p w:rsidR="007C53F7" w:rsidRPr="00DF079D" w:rsidRDefault="007C53F7" w:rsidP="00F26396">
            <w:pPr>
              <w:jc w:val="center"/>
              <w:rPr>
                <w:color w:val="FF0000"/>
                <w:highlight w:val="yellow"/>
              </w:rPr>
            </w:pPr>
          </w:p>
        </w:tc>
      </w:tr>
      <w:tr w:rsidR="007C53F7" w:rsidRPr="00DF079D" w:rsidTr="00F26396">
        <w:trPr>
          <w:trHeight w:val="191"/>
        </w:trPr>
        <w:tc>
          <w:tcPr>
            <w:tcW w:w="776" w:type="pct"/>
            <w:vMerge/>
          </w:tcPr>
          <w:p w:rsidR="007C53F7" w:rsidRPr="0051531C" w:rsidRDefault="007C53F7" w:rsidP="00D80CDE">
            <w:pPr>
              <w:rPr>
                <w:sz w:val="24"/>
                <w:szCs w:val="24"/>
                <w:shd w:val="clear" w:color="auto" w:fill="FFFFFF"/>
              </w:rPr>
            </w:pPr>
          </w:p>
        </w:tc>
        <w:tc>
          <w:tcPr>
            <w:tcW w:w="2731" w:type="pct"/>
          </w:tcPr>
          <w:p w:rsidR="007C53F7" w:rsidRDefault="007C53F7" w:rsidP="007C53F7">
            <w:pPr>
              <w:rPr>
                <w:sz w:val="24"/>
                <w:szCs w:val="24"/>
              </w:rPr>
            </w:pPr>
            <w:r>
              <w:rPr>
                <w:sz w:val="24"/>
                <w:szCs w:val="24"/>
              </w:rPr>
              <w:t>11.4. С</w:t>
            </w:r>
            <w:r w:rsidRPr="00AB00C5">
              <w:rPr>
                <w:sz w:val="24"/>
                <w:szCs w:val="24"/>
              </w:rPr>
              <w:t>тратегі</w:t>
            </w:r>
            <w:r>
              <w:rPr>
                <w:sz w:val="24"/>
                <w:szCs w:val="24"/>
              </w:rPr>
              <w:t>я</w:t>
            </w:r>
            <w:r w:rsidRPr="00AB00C5">
              <w:rPr>
                <w:sz w:val="24"/>
                <w:szCs w:val="24"/>
              </w:rPr>
              <w:t xml:space="preserve"> публічної дипломатії Міністерства закордонних справ України 2021-2025</w:t>
            </w:r>
          </w:p>
        </w:tc>
        <w:tc>
          <w:tcPr>
            <w:tcW w:w="1493" w:type="pct"/>
            <w:vMerge/>
            <w:vAlign w:val="center"/>
          </w:tcPr>
          <w:p w:rsidR="007C53F7" w:rsidRPr="00DF079D" w:rsidRDefault="007C53F7" w:rsidP="00F26396">
            <w:pPr>
              <w:jc w:val="center"/>
              <w:rPr>
                <w:color w:val="FF0000"/>
                <w:highlight w:val="yellow"/>
              </w:rPr>
            </w:pPr>
          </w:p>
        </w:tc>
      </w:tr>
      <w:tr w:rsidR="002472DA" w:rsidRPr="00DF079D" w:rsidTr="00F26396">
        <w:trPr>
          <w:trHeight w:val="62"/>
        </w:trPr>
        <w:tc>
          <w:tcPr>
            <w:tcW w:w="776" w:type="pct"/>
          </w:tcPr>
          <w:p w:rsidR="002472DA" w:rsidRPr="006B23EB" w:rsidRDefault="002472DA" w:rsidP="00F26396"/>
        </w:tc>
        <w:tc>
          <w:tcPr>
            <w:tcW w:w="2731" w:type="pct"/>
          </w:tcPr>
          <w:p w:rsidR="002472DA" w:rsidRPr="006B23EB" w:rsidRDefault="002472DA" w:rsidP="009B2772">
            <w:pPr>
              <w:jc w:val="center"/>
              <w:rPr>
                <w:b/>
              </w:rPr>
            </w:pPr>
            <w:r w:rsidRPr="006B23EB">
              <w:rPr>
                <w:b/>
                <w:bCs/>
              </w:rPr>
              <w:t>ПРАКТИЧНІ ЗАНЯТТЯ</w:t>
            </w:r>
          </w:p>
        </w:tc>
        <w:tc>
          <w:tcPr>
            <w:tcW w:w="1493" w:type="pct"/>
          </w:tcPr>
          <w:p w:rsidR="002472DA" w:rsidRPr="008C2B87" w:rsidRDefault="008C2B87" w:rsidP="00F26396">
            <w:pPr>
              <w:jc w:val="center"/>
              <w:rPr>
                <w:b/>
                <w:bCs/>
                <w:highlight w:val="yellow"/>
                <w:lang w:val="en-US"/>
              </w:rPr>
            </w:pPr>
            <w:r>
              <w:rPr>
                <w:b/>
                <w:bCs/>
                <w:lang w:val="en-US"/>
              </w:rPr>
              <w:t>60</w:t>
            </w:r>
          </w:p>
        </w:tc>
      </w:tr>
      <w:tr w:rsidR="006A2277" w:rsidRPr="00413E83" w:rsidTr="00F91418">
        <w:trPr>
          <w:trHeight w:val="140"/>
        </w:trPr>
        <w:tc>
          <w:tcPr>
            <w:tcW w:w="776" w:type="pct"/>
            <w:shd w:val="clear" w:color="auto" w:fill="auto"/>
          </w:tcPr>
          <w:p w:rsidR="006A2277" w:rsidRPr="006B23EB" w:rsidRDefault="006A2277" w:rsidP="006A2277">
            <w:pPr>
              <w:rPr>
                <w:shd w:val="clear" w:color="auto" w:fill="FFFFFF"/>
              </w:rPr>
            </w:pPr>
            <w:r>
              <w:rPr>
                <w:sz w:val="24"/>
                <w:szCs w:val="24"/>
                <w:shd w:val="clear" w:color="auto" w:fill="FFFFFF"/>
              </w:rPr>
              <w:t>РН05</w:t>
            </w:r>
            <w:r w:rsidRPr="0051531C">
              <w:rPr>
                <w:sz w:val="24"/>
                <w:szCs w:val="24"/>
                <w:shd w:val="clear" w:color="auto" w:fill="FFFFFF"/>
              </w:rPr>
              <w:t>.1-</w:t>
            </w:r>
            <w:r>
              <w:rPr>
                <w:sz w:val="24"/>
                <w:szCs w:val="24"/>
                <w:shd w:val="clear" w:color="auto" w:fill="FFFFFF"/>
              </w:rPr>
              <w:t>Ф25</w:t>
            </w:r>
          </w:p>
        </w:tc>
        <w:tc>
          <w:tcPr>
            <w:tcW w:w="2731" w:type="pct"/>
          </w:tcPr>
          <w:p w:rsidR="006A2277" w:rsidRPr="00415602" w:rsidRDefault="006A2277" w:rsidP="006A2277">
            <w:r w:rsidRPr="00415602">
              <w:t xml:space="preserve">Тема 1. </w:t>
            </w:r>
            <w:r w:rsidRPr="00415602">
              <w:rPr>
                <w:sz w:val="24"/>
                <w:szCs w:val="24"/>
              </w:rPr>
              <w:t>Практичні актуальні кейси на тему «Місце публічної дипломатії в сучасних практиках міжнародної взаємодії»</w:t>
            </w:r>
          </w:p>
        </w:tc>
        <w:tc>
          <w:tcPr>
            <w:tcW w:w="1493" w:type="pct"/>
            <w:vAlign w:val="center"/>
          </w:tcPr>
          <w:p w:rsidR="006A2277" w:rsidRPr="00413E83" w:rsidRDefault="006A2277" w:rsidP="006A2277">
            <w:pPr>
              <w:jc w:val="center"/>
              <w:rPr>
                <w:bCs/>
              </w:rPr>
            </w:pPr>
            <w:r>
              <w:rPr>
                <w:bCs/>
              </w:rPr>
              <w:t>2</w:t>
            </w:r>
          </w:p>
        </w:tc>
      </w:tr>
      <w:tr w:rsidR="006A2277" w:rsidRPr="00413E83" w:rsidTr="00F91418">
        <w:trPr>
          <w:trHeight w:val="140"/>
        </w:trPr>
        <w:tc>
          <w:tcPr>
            <w:tcW w:w="776" w:type="pct"/>
            <w:shd w:val="clear" w:color="auto" w:fill="auto"/>
          </w:tcPr>
          <w:p w:rsidR="006A2277" w:rsidRDefault="006A2277" w:rsidP="006A2277">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2</w:t>
            </w:r>
            <w:r w:rsidRPr="0051531C">
              <w:rPr>
                <w:sz w:val="24"/>
                <w:szCs w:val="24"/>
                <w:shd w:val="clear" w:color="auto" w:fill="FFFFFF"/>
              </w:rPr>
              <w:t>-</w:t>
            </w:r>
            <w:r>
              <w:rPr>
                <w:sz w:val="24"/>
                <w:szCs w:val="24"/>
                <w:shd w:val="clear" w:color="auto" w:fill="FFFFFF"/>
              </w:rPr>
              <w:t>Ф25</w:t>
            </w:r>
          </w:p>
          <w:p w:rsidR="006A2277" w:rsidRPr="006B23EB" w:rsidRDefault="006A2277" w:rsidP="006A2277">
            <w:pPr>
              <w:rPr>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3</w:t>
            </w:r>
            <w:r w:rsidRPr="0051531C">
              <w:rPr>
                <w:sz w:val="24"/>
                <w:szCs w:val="24"/>
                <w:shd w:val="clear" w:color="auto" w:fill="FFFFFF"/>
              </w:rPr>
              <w:t>-</w:t>
            </w:r>
            <w:r>
              <w:rPr>
                <w:sz w:val="24"/>
                <w:szCs w:val="24"/>
                <w:shd w:val="clear" w:color="auto" w:fill="FFFFFF"/>
              </w:rPr>
              <w:t>Ф25</w:t>
            </w:r>
          </w:p>
        </w:tc>
        <w:tc>
          <w:tcPr>
            <w:tcW w:w="2731" w:type="pct"/>
          </w:tcPr>
          <w:p w:rsidR="006A2277" w:rsidRPr="00415602" w:rsidRDefault="006A2277" w:rsidP="006A2277">
            <w:r w:rsidRPr="00415602">
              <w:t xml:space="preserve">Тема 2. </w:t>
            </w:r>
            <w:r w:rsidRPr="00415602">
              <w:rPr>
                <w:sz w:val="24"/>
                <w:szCs w:val="24"/>
              </w:rPr>
              <w:t xml:space="preserve">Дебати «Виміри публічної дипломатії: </w:t>
            </w:r>
            <w:r w:rsidRPr="00415602">
              <w:rPr>
                <w:sz w:val="24"/>
                <w:szCs w:val="24"/>
                <w:lang w:val="en-US"/>
              </w:rPr>
              <w:t>pro</w:t>
            </w:r>
            <w:r w:rsidRPr="00415602">
              <w:rPr>
                <w:sz w:val="24"/>
                <w:szCs w:val="24"/>
              </w:rPr>
              <w:t xml:space="preserve"> </w:t>
            </w:r>
            <w:r w:rsidRPr="00415602">
              <w:rPr>
                <w:sz w:val="24"/>
                <w:szCs w:val="24"/>
                <w:lang w:val="en-US"/>
              </w:rPr>
              <w:t>et</w:t>
            </w:r>
            <w:r w:rsidRPr="00415602">
              <w:rPr>
                <w:sz w:val="24"/>
                <w:szCs w:val="24"/>
              </w:rPr>
              <w:t xml:space="preserve"> </w:t>
            </w:r>
            <w:r w:rsidRPr="00415602">
              <w:rPr>
                <w:sz w:val="24"/>
                <w:szCs w:val="24"/>
                <w:lang w:val="en-US"/>
              </w:rPr>
              <w:t>contra</w:t>
            </w:r>
            <w:r w:rsidRPr="00415602">
              <w:rPr>
                <w:sz w:val="24"/>
                <w:szCs w:val="24"/>
              </w:rPr>
              <w:t>»</w:t>
            </w:r>
          </w:p>
        </w:tc>
        <w:tc>
          <w:tcPr>
            <w:tcW w:w="1493" w:type="pct"/>
            <w:vAlign w:val="center"/>
          </w:tcPr>
          <w:p w:rsidR="006A2277" w:rsidRPr="00413E83" w:rsidRDefault="006A2277" w:rsidP="006A2277">
            <w:pPr>
              <w:jc w:val="center"/>
              <w:rPr>
                <w:bCs/>
              </w:rPr>
            </w:pPr>
            <w:r>
              <w:rPr>
                <w:bCs/>
              </w:rPr>
              <w:t>2</w:t>
            </w:r>
          </w:p>
        </w:tc>
      </w:tr>
      <w:tr w:rsidR="006A2277" w:rsidRPr="00413E83" w:rsidTr="00F91418">
        <w:trPr>
          <w:trHeight w:val="140"/>
        </w:trPr>
        <w:tc>
          <w:tcPr>
            <w:tcW w:w="776" w:type="pct"/>
            <w:shd w:val="clear" w:color="auto" w:fill="auto"/>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6A2277"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6A2277" w:rsidRPr="00415602" w:rsidRDefault="006A2277" w:rsidP="006A2277">
            <w:pPr>
              <w:rPr>
                <w:sz w:val="24"/>
                <w:szCs w:val="24"/>
              </w:rPr>
            </w:pPr>
            <w:r w:rsidRPr="00415602">
              <w:rPr>
                <w:sz w:val="24"/>
                <w:szCs w:val="24"/>
              </w:rPr>
              <w:t>Тема 3. Обговорення теми</w:t>
            </w:r>
          </w:p>
          <w:p w:rsidR="006A2277" w:rsidRPr="00415602" w:rsidRDefault="006A2277" w:rsidP="006A2277">
            <w:pPr>
              <w:jc w:val="both"/>
              <w:rPr>
                <w:sz w:val="24"/>
                <w:szCs w:val="24"/>
              </w:rPr>
            </w:pPr>
            <w:r w:rsidRPr="00415602">
              <w:rPr>
                <w:sz w:val="24"/>
                <w:szCs w:val="24"/>
              </w:rPr>
              <w:t>«Публічна дипломатія Європейського Союзу»</w:t>
            </w:r>
          </w:p>
        </w:tc>
        <w:tc>
          <w:tcPr>
            <w:tcW w:w="1493" w:type="pct"/>
            <w:vAlign w:val="center"/>
          </w:tcPr>
          <w:p w:rsidR="006A2277" w:rsidRPr="00413E83" w:rsidRDefault="006A2277" w:rsidP="006A2277">
            <w:pPr>
              <w:jc w:val="center"/>
              <w:rPr>
                <w:bCs/>
              </w:rPr>
            </w:pPr>
            <w:r>
              <w:rPr>
                <w:bCs/>
              </w:rPr>
              <w:t>6</w:t>
            </w:r>
          </w:p>
        </w:tc>
      </w:tr>
      <w:tr w:rsidR="006A2277" w:rsidRPr="00413E83" w:rsidTr="00F91418">
        <w:trPr>
          <w:trHeight w:val="140"/>
        </w:trPr>
        <w:tc>
          <w:tcPr>
            <w:tcW w:w="776" w:type="pct"/>
            <w:shd w:val="clear" w:color="auto" w:fill="auto"/>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6A2277"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6A2277" w:rsidRPr="00415602" w:rsidRDefault="006A2277" w:rsidP="006A2277">
            <w:pPr>
              <w:jc w:val="both"/>
            </w:pPr>
            <w:r w:rsidRPr="00415602">
              <w:t xml:space="preserve">Тема 4. </w:t>
            </w:r>
            <w:r w:rsidRPr="00415602">
              <w:rPr>
                <w:sz w:val="24"/>
                <w:szCs w:val="24"/>
              </w:rPr>
              <w:t>Дебати «Публічна дипломатія НАТО»</w:t>
            </w:r>
          </w:p>
        </w:tc>
        <w:tc>
          <w:tcPr>
            <w:tcW w:w="1493" w:type="pct"/>
            <w:vAlign w:val="center"/>
          </w:tcPr>
          <w:p w:rsidR="006A2277" w:rsidRDefault="006A2277" w:rsidP="006A2277">
            <w:pPr>
              <w:jc w:val="center"/>
            </w:pPr>
            <w:r w:rsidRPr="00070C01">
              <w:rPr>
                <w:bCs/>
              </w:rPr>
              <w:t>6</w:t>
            </w:r>
          </w:p>
        </w:tc>
      </w:tr>
      <w:tr w:rsidR="006A2277" w:rsidRPr="00413E83" w:rsidTr="00F91418">
        <w:trPr>
          <w:trHeight w:val="140"/>
        </w:trPr>
        <w:tc>
          <w:tcPr>
            <w:tcW w:w="776" w:type="pct"/>
            <w:shd w:val="clear" w:color="auto" w:fill="auto"/>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6A2277"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6A2277" w:rsidRPr="00415602" w:rsidRDefault="006A2277" w:rsidP="006A2277">
            <w:pPr>
              <w:jc w:val="both"/>
              <w:rPr>
                <w:spacing w:val="-4"/>
              </w:rPr>
            </w:pPr>
            <w:r w:rsidRPr="00415602">
              <w:rPr>
                <w:spacing w:val="-4"/>
              </w:rPr>
              <w:t xml:space="preserve">Тема 5. </w:t>
            </w:r>
            <w:r w:rsidRPr="00415602">
              <w:rPr>
                <w:sz w:val="24"/>
                <w:szCs w:val="24"/>
              </w:rPr>
              <w:t>Обговорення публічної дипломатії США, дебати</w:t>
            </w:r>
          </w:p>
        </w:tc>
        <w:tc>
          <w:tcPr>
            <w:tcW w:w="1493" w:type="pct"/>
            <w:vAlign w:val="center"/>
          </w:tcPr>
          <w:p w:rsidR="006A2277" w:rsidRDefault="006A2277" w:rsidP="006A2277">
            <w:pPr>
              <w:jc w:val="center"/>
            </w:pPr>
            <w:r w:rsidRPr="00070C01">
              <w:rPr>
                <w:bCs/>
              </w:rPr>
              <w:t>6</w:t>
            </w:r>
          </w:p>
        </w:tc>
      </w:tr>
      <w:tr w:rsidR="006A2277" w:rsidRPr="00413E83" w:rsidTr="00F91418">
        <w:trPr>
          <w:trHeight w:val="140"/>
        </w:trPr>
        <w:tc>
          <w:tcPr>
            <w:tcW w:w="776" w:type="pct"/>
            <w:shd w:val="clear" w:color="auto" w:fill="auto"/>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6A2277" w:rsidRPr="006B23EB" w:rsidRDefault="008466BF" w:rsidP="008466BF">
            <w:pPr>
              <w:rPr>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6A2277" w:rsidRDefault="006A2277" w:rsidP="006A2277">
            <w:r w:rsidRPr="001C2B7D">
              <w:rPr>
                <w:spacing w:val="-4"/>
              </w:rPr>
              <w:t>Тема</w:t>
            </w:r>
            <w:r>
              <w:rPr>
                <w:spacing w:val="-4"/>
              </w:rPr>
              <w:t xml:space="preserve"> 6. </w:t>
            </w:r>
            <w:r w:rsidRPr="00AB00C5">
              <w:rPr>
                <w:sz w:val="24"/>
                <w:szCs w:val="24"/>
              </w:rPr>
              <w:t>Обговорення публічної дипломатії КНР, дебати</w:t>
            </w:r>
            <w:r>
              <w:rPr>
                <w:sz w:val="24"/>
                <w:szCs w:val="24"/>
              </w:rPr>
              <w:t xml:space="preserve"> </w:t>
            </w:r>
          </w:p>
        </w:tc>
        <w:tc>
          <w:tcPr>
            <w:tcW w:w="1493" w:type="pct"/>
            <w:vAlign w:val="center"/>
          </w:tcPr>
          <w:p w:rsidR="006A2277" w:rsidRDefault="006A2277" w:rsidP="006A2277">
            <w:pPr>
              <w:jc w:val="center"/>
            </w:pPr>
            <w:r w:rsidRPr="00070C01">
              <w:rPr>
                <w:bCs/>
              </w:rPr>
              <w:t>6</w:t>
            </w:r>
          </w:p>
        </w:tc>
      </w:tr>
      <w:tr w:rsidR="006A2277" w:rsidRPr="00413E83" w:rsidTr="00F91418">
        <w:trPr>
          <w:trHeight w:val="140"/>
        </w:trPr>
        <w:tc>
          <w:tcPr>
            <w:tcW w:w="776" w:type="pct"/>
            <w:shd w:val="clear" w:color="auto" w:fill="auto"/>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6A2277" w:rsidRPr="006B23EB" w:rsidRDefault="008466BF" w:rsidP="008466BF">
            <w:pPr>
              <w:rPr>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6A2277" w:rsidRDefault="006A2277" w:rsidP="006A2277">
            <w:r w:rsidRPr="001C2B7D">
              <w:rPr>
                <w:spacing w:val="-4"/>
              </w:rPr>
              <w:t>Тема</w:t>
            </w:r>
            <w:r>
              <w:rPr>
                <w:spacing w:val="-4"/>
              </w:rPr>
              <w:t xml:space="preserve"> 7. </w:t>
            </w:r>
            <w:r w:rsidRPr="00AB00C5">
              <w:rPr>
                <w:sz w:val="24"/>
                <w:szCs w:val="24"/>
              </w:rPr>
              <w:t>Обговорення публічної дипломатії Федеративної Республіки Німеччини, дебати</w:t>
            </w:r>
          </w:p>
        </w:tc>
        <w:tc>
          <w:tcPr>
            <w:tcW w:w="1493" w:type="pct"/>
            <w:vAlign w:val="center"/>
          </w:tcPr>
          <w:p w:rsidR="006A2277" w:rsidRDefault="006A2277" w:rsidP="006A2277">
            <w:pPr>
              <w:jc w:val="center"/>
            </w:pPr>
            <w:r w:rsidRPr="00070C01">
              <w:rPr>
                <w:bCs/>
              </w:rPr>
              <w:t>6</w:t>
            </w:r>
          </w:p>
        </w:tc>
      </w:tr>
      <w:tr w:rsidR="006A2277" w:rsidRPr="00413E83" w:rsidTr="00F91418">
        <w:trPr>
          <w:trHeight w:val="140"/>
        </w:trPr>
        <w:tc>
          <w:tcPr>
            <w:tcW w:w="776" w:type="pct"/>
            <w:shd w:val="clear" w:color="auto" w:fill="auto"/>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6A2277" w:rsidRPr="006B23EB" w:rsidRDefault="008466BF" w:rsidP="008466BF">
            <w:pPr>
              <w:rPr>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6A2277" w:rsidRDefault="006A2277" w:rsidP="006A2277">
            <w:r w:rsidRPr="001C2B7D">
              <w:rPr>
                <w:spacing w:val="-4"/>
              </w:rPr>
              <w:t>Тема</w:t>
            </w:r>
            <w:r>
              <w:rPr>
                <w:spacing w:val="-4"/>
              </w:rPr>
              <w:t xml:space="preserve"> 8. </w:t>
            </w:r>
            <w:r w:rsidRPr="00AB00C5">
              <w:rPr>
                <w:sz w:val="24"/>
                <w:szCs w:val="24"/>
              </w:rPr>
              <w:t>Обговорення питань щодо публічної дипломатії Індії, дебати</w:t>
            </w:r>
          </w:p>
        </w:tc>
        <w:tc>
          <w:tcPr>
            <w:tcW w:w="1493" w:type="pct"/>
            <w:vAlign w:val="center"/>
          </w:tcPr>
          <w:p w:rsidR="006A2277" w:rsidRDefault="006A2277" w:rsidP="006A2277">
            <w:pPr>
              <w:jc w:val="center"/>
            </w:pPr>
            <w:r w:rsidRPr="00070C01">
              <w:rPr>
                <w:bCs/>
              </w:rPr>
              <w:t>6</w:t>
            </w:r>
          </w:p>
        </w:tc>
      </w:tr>
      <w:tr w:rsidR="006A2277" w:rsidRPr="00413E83" w:rsidTr="00F91418">
        <w:trPr>
          <w:trHeight w:val="140"/>
        </w:trPr>
        <w:tc>
          <w:tcPr>
            <w:tcW w:w="776" w:type="pct"/>
            <w:shd w:val="clear" w:color="auto" w:fill="auto"/>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6A2277" w:rsidRPr="006B23EB" w:rsidRDefault="008466BF" w:rsidP="008466BF">
            <w:pPr>
              <w:rPr>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6A2277" w:rsidRDefault="006A2277" w:rsidP="006A2277">
            <w:r w:rsidRPr="001C2B7D">
              <w:rPr>
                <w:spacing w:val="-4"/>
              </w:rPr>
              <w:t>Тема</w:t>
            </w:r>
            <w:r>
              <w:rPr>
                <w:spacing w:val="-4"/>
              </w:rPr>
              <w:t xml:space="preserve"> 9. </w:t>
            </w:r>
            <w:r w:rsidRPr="00AB00C5">
              <w:rPr>
                <w:sz w:val="24"/>
                <w:szCs w:val="24"/>
              </w:rPr>
              <w:t>Обговорення питань щодо публічної дипломатії Великобританії, дебати</w:t>
            </w:r>
          </w:p>
        </w:tc>
        <w:tc>
          <w:tcPr>
            <w:tcW w:w="1493" w:type="pct"/>
            <w:vAlign w:val="center"/>
          </w:tcPr>
          <w:p w:rsidR="006A2277" w:rsidRDefault="006A2277" w:rsidP="006A2277">
            <w:pPr>
              <w:jc w:val="center"/>
            </w:pPr>
            <w:r w:rsidRPr="00070C01">
              <w:rPr>
                <w:bCs/>
              </w:rPr>
              <w:t>6</w:t>
            </w:r>
          </w:p>
        </w:tc>
      </w:tr>
      <w:tr w:rsidR="006A2277" w:rsidRPr="00413E83" w:rsidTr="00F91418">
        <w:trPr>
          <w:trHeight w:val="140"/>
        </w:trPr>
        <w:tc>
          <w:tcPr>
            <w:tcW w:w="776" w:type="pct"/>
            <w:shd w:val="clear" w:color="auto" w:fill="auto"/>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6A2277" w:rsidRPr="006B23EB" w:rsidRDefault="008466BF" w:rsidP="008466BF">
            <w:pPr>
              <w:rPr>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tc>
        <w:tc>
          <w:tcPr>
            <w:tcW w:w="2731" w:type="pct"/>
          </w:tcPr>
          <w:p w:rsidR="006A2277" w:rsidRDefault="006A2277" w:rsidP="006A2277">
            <w:r w:rsidRPr="001C2B7D">
              <w:rPr>
                <w:spacing w:val="-4"/>
              </w:rPr>
              <w:t>Тема</w:t>
            </w:r>
            <w:r>
              <w:rPr>
                <w:spacing w:val="-4"/>
              </w:rPr>
              <w:t xml:space="preserve"> 10. </w:t>
            </w:r>
            <w:r w:rsidRPr="00AB00C5">
              <w:rPr>
                <w:sz w:val="24"/>
                <w:szCs w:val="24"/>
              </w:rPr>
              <w:t>Обговорення питань щодо публічної дипломатії Японії</w:t>
            </w:r>
          </w:p>
        </w:tc>
        <w:tc>
          <w:tcPr>
            <w:tcW w:w="1493" w:type="pct"/>
            <w:vAlign w:val="center"/>
          </w:tcPr>
          <w:p w:rsidR="006A2277" w:rsidRDefault="006A2277" w:rsidP="006A2277">
            <w:pPr>
              <w:jc w:val="center"/>
            </w:pPr>
            <w:r w:rsidRPr="00070C01">
              <w:rPr>
                <w:bCs/>
              </w:rPr>
              <w:t>6</w:t>
            </w:r>
          </w:p>
        </w:tc>
      </w:tr>
      <w:tr w:rsidR="006A2277" w:rsidRPr="00413E83" w:rsidTr="00F91418">
        <w:trPr>
          <w:trHeight w:val="140"/>
        </w:trPr>
        <w:tc>
          <w:tcPr>
            <w:tcW w:w="776" w:type="pct"/>
            <w:shd w:val="clear" w:color="auto" w:fill="auto"/>
          </w:tcPr>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4</w:t>
            </w:r>
            <w:r w:rsidRPr="0051531C">
              <w:rPr>
                <w:sz w:val="24"/>
                <w:szCs w:val="24"/>
                <w:shd w:val="clear" w:color="auto" w:fill="FFFFFF"/>
              </w:rPr>
              <w:t>-</w:t>
            </w:r>
            <w:r>
              <w:rPr>
                <w:sz w:val="24"/>
                <w:szCs w:val="24"/>
                <w:shd w:val="clear" w:color="auto" w:fill="FFFFFF"/>
              </w:rPr>
              <w:t>Ф25</w:t>
            </w:r>
          </w:p>
          <w:p w:rsidR="008466BF" w:rsidRDefault="008466BF" w:rsidP="008466BF">
            <w:r>
              <w:rPr>
                <w:sz w:val="24"/>
                <w:szCs w:val="24"/>
                <w:shd w:val="clear" w:color="auto" w:fill="FFFFFF"/>
              </w:rPr>
              <w:t>РН05</w:t>
            </w:r>
            <w:r w:rsidRPr="0051531C">
              <w:rPr>
                <w:sz w:val="24"/>
                <w:szCs w:val="24"/>
                <w:shd w:val="clear" w:color="auto" w:fill="FFFFFF"/>
              </w:rPr>
              <w:t>.</w:t>
            </w:r>
            <w:r>
              <w:rPr>
                <w:sz w:val="24"/>
                <w:szCs w:val="24"/>
                <w:shd w:val="clear" w:color="auto" w:fill="FFFFFF"/>
              </w:rPr>
              <w:t>5</w:t>
            </w:r>
            <w:r w:rsidRPr="0051531C">
              <w:rPr>
                <w:sz w:val="24"/>
                <w:szCs w:val="24"/>
                <w:shd w:val="clear" w:color="auto" w:fill="FFFFFF"/>
              </w:rPr>
              <w:t>-</w:t>
            </w:r>
            <w:r>
              <w:rPr>
                <w:sz w:val="24"/>
                <w:szCs w:val="24"/>
                <w:shd w:val="clear" w:color="auto" w:fill="FFFFFF"/>
              </w:rPr>
              <w:t>Ф25</w:t>
            </w:r>
          </w:p>
          <w:p w:rsidR="008466BF" w:rsidRDefault="008466BF" w:rsidP="008466BF">
            <w:pPr>
              <w:rPr>
                <w:sz w:val="24"/>
                <w:szCs w:val="24"/>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7</w:t>
            </w:r>
            <w:r w:rsidRPr="0051531C">
              <w:rPr>
                <w:sz w:val="24"/>
                <w:szCs w:val="24"/>
                <w:shd w:val="clear" w:color="auto" w:fill="FFFFFF"/>
              </w:rPr>
              <w:t>-</w:t>
            </w:r>
            <w:r>
              <w:rPr>
                <w:sz w:val="24"/>
                <w:szCs w:val="24"/>
                <w:shd w:val="clear" w:color="auto" w:fill="FFFFFF"/>
              </w:rPr>
              <w:t>Ф25</w:t>
            </w:r>
          </w:p>
          <w:p w:rsidR="006A2277" w:rsidRPr="006B23EB" w:rsidRDefault="008466BF" w:rsidP="008466BF">
            <w:pPr>
              <w:rPr>
                <w:shd w:val="clear" w:color="auto" w:fill="FFFFFF"/>
              </w:rPr>
            </w:pPr>
            <w:r>
              <w:rPr>
                <w:sz w:val="24"/>
                <w:szCs w:val="24"/>
                <w:shd w:val="clear" w:color="auto" w:fill="FFFFFF"/>
              </w:rPr>
              <w:t>РН05</w:t>
            </w:r>
            <w:r w:rsidRPr="0051531C">
              <w:rPr>
                <w:sz w:val="24"/>
                <w:szCs w:val="24"/>
                <w:shd w:val="clear" w:color="auto" w:fill="FFFFFF"/>
              </w:rPr>
              <w:t>.</w:t>
            </w:r>
            <w:r>
              <w:rPr>
                <w:sz w:val="24"/>
                <w:szCs w:val="24"/>
                <w:shd w:val="clear" w:color="auto" w:fill="FFFFFF"/>
              </w:rPr>
              <w:t>6</w:t>
            </w:r>
            <w:r w:rsidRPr="0051531C">
              <w:rPr>
                <w:sz w:val="24"/>
                <w:szCs w:val="24"/>
                <w:shd w:val="clear" w:color="auto" w:fill="FFFFFF"/>
              </w:rPr>
              <w:t>-</w:t>
            </w:r>
            <w:r>
              <w:rPr>
                <w:sz w:val="24"/>
                <w:szCs w:val="24"/>
                <w:shd w:val="clear" w:color="auto" w:fill="FFFFFF"/>
              </w:rPr>
              <w:t>Ф25</w:t>
            </w:r>
          </w:p>
        </w:tc>
        <w:tc>
          <w:tcPr>
            <w:tcW w:w="2731" w:type="pct"/>
          </w:tcPr>
          <w:p w:rsidR="006A2277" w:rsidRDefault="006A2277" w:rsidP="006A2277">
            <w:r w:rsidRPr="001C2B7D">
              <w:rPr>
                <w:spacing w:val="-4"/>
              </w:rPr>
              <w:t>Тема</w:t>
            </w:r>
            <w:r>
              <w:rPr>
                <w:spacing w:val="-4"/>
              </w:rPr>
              <w:t xml:space="preserve"> 11. </w:t>
            </w:r>
            <w:r w:rsidRPr="00AB00C5">
              <w:rPr>
                <w:sz w:val="24"/>
                <w:szCs w:val="24"/>
              </w:rPr>
              <w:t>Обговорення питань щодо Стратегії публічної дипломатії Міністерства закордонних справ України 2021-2025, дебати</w:t>
            </w:r>
          </w:p>
        </w:tc>
        <w:tc>
          <w:tcPr>
            <w:tcW w:w="1493" w:type="pct"/>
            <w:vAlign w:val="center"/>
          </w:tcPr>
          <w:p w:rsidR="006A2277" w:rsidRDefault="006A2277" w:rsidP="006A2277">
            <w:pPr>
              <w:jc w:val="center"/>
            </w:pPr>
            <w:r w:rsidRPr="00070C01">
              <w:rPr>
                <w:bCs/>
              </w:rPr>
              <w:t>6</w:t>
            </w:r>
          </w:p>
        </w:tc>
      </w:tr>
      <w:tr w:rsidR="006A2277" w:rsidRPr="00413E83" w:rsidTr="00F26396">
        <w:trPr>
          <w:trHeight w:val="20"/>
        </w:trPr>
        <w:tc>
          <w:tcPr>
            <w:tcW w:w="3507" w:type="pct"/>
            <w:gridSpan w:val="2"/>
          </w:tcPr>
          <w:p w:rsidR="006A2277" w:rsidRPr="006B23EB" w:rsidRDefault="006A2277" w:rsidP="006A2277">
            <w:pPr>
              <w:jc w:val="right"/>
              <w:rPr>
                <w:b/>
                <w:bCs/>
              </w:rPr>
            </w:pPr>
            <w:r w:rsidRPr="006B23EB">
              <w:rPr>
                <w:b/>
                <w:bCs/>
              </w:rPr>
              <w:lastRenderedPageBreak/>
              <w:t>РАЗОМ</w:t>
            </w:r>
          </w:p>
        </w:tc>
        <w:tc>
          <w:tcPr>
            <w:tcW w:w="1493" w:type="pct"/>
            <w:shd w:val="clear" w:color="000000" w:fill="FFFFFF"/>
          </w:tcPr>
          <w:p w:rsidR="006A2277" w:rsidRPr="008C2B87" w:rsidRDefault="006A2277" w:rsidP="006A2277">
            <w:pPr>
              <w:jc w:val="center"/>
              <w:rPr>
                <w:b/>
                <w:bCs/>
                <w:lang w:val="en-US"/>
              </w:rPr>
            </w:pPr>
            <w:r>
              <w:rPr>
                <w:b/>
                <w:bCs/>
                <w:lang w:val="en-US"/>
              </w:rPr>
              <w:t>120</w:t>
            </w:r>
          </w:p>
        </w:tc>
      </w:tr>
    </w:tbl>
    <w:p w:rsidR="00154A1D" w:rsidRDefault="00154A1D" w:rsidP="002472DA">
      <w:pPr>
        <w:pStyle w:val="a4"/>
        <w:suppressLineNumbers/>
        <w:suppressAutoHyphens/>
        <w:spacing w:line="252" w:lineRule="auto"/>
        <w:jc w:val="center"/>
        <w:outlineLvl w:val="0"/>
        <w:rPr>
          <w:b/>
          <w:bCs/>
          <w:sz w:val="24"/>
          <w:szCs w:val="24"/>
        </w:rPr>
      </w:pPr>
      <w:bookmarkStart w:id="12" w:name="_Toc34660491"/>
    </w:p>
    <w:p w:rsidR="002472DA" w:rsidRPr="0051531C" w:rsidRDefault="002472DA" w:rsidP="002472DA">
      <w:pPr>
        <w:pStyle w:val="a4"/>
        <w:suppressLineNumbers/>
        <w:suppressAutoHyphens/>
        <w:spacing w:line="252" w:lineRule="auto"/>
        <w:jc w:val="center"/>
        <w:outlineLvl w:val="0"/>
        <w:rPr>
          <w:b/>
          <w:bCs/>
          <w:sz w:val="24"/>
          <w:szCs w:val="24"/>
        </w:rPr>
      </w:pPr>
      <w:r w:rsidRPr="0051531C">
        <w:rPr>
          <w:b/>
          <w:bCs/>
          <w:sz w:val="24"/>
          <w:szCs w:val="24"/>
        </w:rPr>
        <w:t>6 </w:t>
      </w:r>
      <w:bookmarkEnd w:id="7"/>
      <w:r w:rsidRPr="0051531C">
        <w:rPr>
          <w:b/>
          <w:bCs/>
          <w:sz w:val="24"/>
          <w:szCs w:val="24"/>
        </w:rPr>
        <w:t>ОЦІНЮВАННЯ РЕЗУЛЬТАТІВ НАВЧАННЯ</w:t>
      </w:r>
      <w:bookmarkEnd w:id="12"/>
    </w:p>
    <w:p w:rsidR="002472DA" w:rsidRPr="006B23EB" w:rsidRDefault="002472DA" w:rsidP="002472DA">
      <w:pPr>
        <w:suppressLineNumbers/>
        <w:suppressAutoHyphens/>
        <w:ind w:firstLine="567"/>
        <w:jc w:val="both"/>
        <w:rPr>
          <w:sz w:val="24"/>
          <w:szCs w:val="24"/>
        </w:rPr>
      </w:pPr>
      <w:r w:rsidRPr="006B23EB">
        <w:rPr>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B23EB">
        <w:rPr>
          <w:bCs/>
          <w:sz w:val="24"/>
          <w:szCs w:val="24"/>
        </w:rPr>
        <w:t>університету «</w:t>
      </w:r>
      <w:r w:rsidRPr="006B23EB">
        <w:rPr>
          <w:sz w:val="24"/>
          <w:szCs w:val="24"/>
        </w:rPr>
        <w:t>Про оцінювання результатів навчання здобувачів вищої освіти»</w:t>
      </w:r>
      <w:r w:rsidRPr="006B23EB">
        <w:rPr>
          <w:bCs/>
          <w:sz w:val="24"/>
          <w:szCs w:val="24"/>
        </w:rPr>
        <w:t>.</w:t>
      </w:r>
    </w:p>
    <w:p w:rsidR="002472DA" w:rsidRDefault="002472DA" w:rsidP="002472DA">
      <w:pPr>
        <w:pStyle w:val="Default"/>
        <w:widowControl w:val="0"/>
        <w:suppressLineNumbers/>
        <w:suppressAutoHyphens/>
        <w:spacing w:after="120"/>
        <w:ind w:firstLine="567"/>
        <w:jc w:val="both"/>
        <w:rPr>
          <w:lang w:val="uk-UA"/>
        </w:rPr>
      </w:pPr>
      <w:r w:rsidRPr="006B23EB">
        <w:rPr>
          <w:lang w:val="uk-UA"/>
        </w:rPr>
        <w:t>Досягнутий рівень компетентностей відносно очікуваних, що ідентифікований під час контрольних заходів, відображає</w:t>
      </w:r>
      <w:r w:rsidRPr="006B23EB">
        <w:rPr>
          <w:bCs/>
          <w:lang w:val="uk-UA"/>
        </w:rPr>
        <w:t xml:space="preserve"> реальний результат навчання студента за дисципліною</w:t>
      </w:r>
      <w:r w:rsidRPr="006B23EB">
        <w:rPr>
          <w:lang w:val="uk-UA"/>
        </w:rPr>
        <w:t>.</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3" w:name="_Toc34660492"/>
      <w:r w:rsidRPr="00413E83">
        <w:rPr>
          <w:b/>
          <w:sz w:val="24"/>
          <w:szCs w:val="24"/>
        </w:rPr>
        <w:t>6.1 Шкали</w:t>
      </w:r>
      <w:bookmarkEnd w:id="13"/>
    </w:p>
    <w:p w:rsidR="002472DA" w:rsidRPr="006B23EB" w:rsidRDefault="002472DA" w:rsidP="007C53F7">
      <w:pPr>
        <w:suppressLineNumbers/>
        <w:tabs>
          <w:tab w:val="left" w:pos="180"/>
        </w:tabs>
        <w:suppressAutoHyphens/>
        <w:adjustRightInd w:val="0"/>
        <w:spacing w:after="120"/>
        <w:ind w:firstLine="567"/>
        <w:jc w:val="both"/>
        <w:rPr>
          <w:sz w:val="24"/>
          <w:szCs w:val="24"/>
        </w:rPr>
      </w:pPr>
      <w:r w:rsidRPr="006B23EB">
        <w:rPr>
          <w:bCs/>
          <w:sz w:val="24"/>
          <w:szCs w:val="24"/>
        </w:rPr>
        <w:t xml:space="preserve">Оцінювання навчальних досягнень </w:t>
      </w:r>
      <w:r w:rsidR="00413E83">
        <w:rPr>
          <w:bCs/>
          <w:sz w:val="24"/>
          <w:szCs w:val="24"/>
        </w:rPr>
        <w:t>здобувачів</w:t>
      </w:r>
      <w:r w:rsidRPr="006B23EB">
        <w:rPr>
          <w:bCs/>
          <w:sz w:val="24"/>
          <w:szCs w:val="24"/>
        </w:rPr>
        <w:t xml:space="preserve"> НТУ «ДП» здійснюється за рейтинговою (100-бальною) та інституційною шкалами. Остання необхідна (за офіційною відсутністю національної шкали) для </w:t>
      </w:r>
      <w:r w:rsidRPr="006B23EB">
        <w:rPr>
          <w:sz w:val="24"/>
          <w:szCs w:val="24"/>
          <w:shd w:val="clear" w:color="auto" w:fill="FFFFFF"/>
        </w:rPr>
        <w:t xml:space="preserve">конвертації (переведення) </w:t>
      </w:r>
      <w:r w:rsidRPr="006B23EB">
        <w:rPr>
          <w:sz w:val="24"/>
          <w:szCs w:val="24"/>
        </w:rPr>
        <w:t>оцінок мобільних студентів.</w:t>
      </w:r>
    </w:p>
    <w:p w:rsidR="002472DA" w:rsidRPr="006B23EB" w:rsidRDefault="002472DA" w:rsidP="002472DA">
      <w:pPr>
        <w:suppressLineNumbers/>
        <w:tabs>
          <w:tab w:val="left" w:pos="180"/>
        </w:tabs>
        <w:suppressAutoHyphens/>
        <w:adjustRightInd w:val="0"/>
        <w:spacing w:before="120" w:after="120" w:line="252" w:lineRule="auto"/>
        <w:ind w:right="-1"/>
        <w:jc w:val="center"/>
        <w:rPr>
          <w:b/>
          <w:bCs/>
          <w:i/>
          <w:sz w:val="24"/>
          <w:szCs w:val="24"/>
        </w:rPr>
      </w:pPr>
      <w:r w:rsidRPr="006B23EB">
        <w:rPr>
          <w:b/>
          <w:bCs/>
          <w:i/>
          <w:sz w:val="24"/>
          <w:szCs w:val="24"/>
        </w:rPr>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
                <w:bCs/>
                <w:sz w:val="24"/>
                <w:szCs w:val="24"/>
              </w:rPr>
            </w:pPr>
            <w:r w:rsidRPr="006B23EB">
              <w:rPr>
                <w:b/>
                <w:bCs/>
                <w:sz w:val="24"/>
                <w:szCs w:val="24"/>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jc w:val="center"/>
              <w:rPr>
                <w:b/>
                <w:sz w:val="24"/>
                <w:szCs w:val="24"/>
              </w:rPr>
            </w:pPr>
            <w:r w:rsidRPr="006B23EB">
              <w:rPr>
                <w:b/>
                <w:bCs/>
                <w:sz w:val="24"/>
                <w:szCs w:val="24"/>
              </w:rPr>
              <w:t>Інституційна</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відмінно / Excellent</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добре / Good</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задовільно / Satisfactory</w:t>
            </w:r>
          </w:p>
        </w:tc>
      </w:tr>
      <w:tr w:rsidR="002472DA" w:rsidRPr="006B23EB" w:rsidTr="00F263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2472DA" w:rsidRPr="006B23EB" w:rsidRDefault="002472DA" w:rsidP="00F26396">
            <w:pPr>
              <w:snapToGrid w:val="0"/>
              <w:jc w:val="center"/>
              <w:rPr>
                <w:bCs/>
                <w:sz w:val="24"/>
                <w:szCs w:val="24"/>
              </w:rPr>
            </w:pPr>
            <w:r w:rsidRPr="006B23EB">
              <w:rPr>
                <w:bCs/>
                <w:sz w:val="24"/>
                <w:szCs w:val="24"/>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2472DA" w:rsidRPr="006B23EB" w:rsidRDefault="002472DA" w:rsidP="00F26396">
            <w:pPr>
              <w:snapToGrid w:val="0"/>
              <w:rPr>
                <w:sz w:val="24"/>
                <w:szCs w:val="24"/>
              </w:rPr>
            </w:pPr>
            <w:r w:rsidRPr="006B23EB">
              <w:rPr>
                <w:sz w:val="24"/>
                <w:szCs w:val="24"/>
              </w:rPr>
              <w:t>незадовільно / Fail</w:t>
            </w:r>
          </w:p>
        </w:tc>
      </w:tr>
    </w:tbl>
    <w:p w:rsidR="00F15AC5" w:rsidRDefault="00F15AC5" w:rsidP="007C53F7">
      <w:pPr>
        <w:ind w:firstLine="567"/>
        <w:jc w:val="both"/>
        <w:rPr>
          <w:sz w:val="24"/>
          <w:szCs w:val="24"/>
        </w:rPr>
      </w:pPr>
    </w:p>
    <w:p w:rsidR="002472DA" w:rsidRPr="006B23EB" w:rsidRDefault="002472DA" w:rsidP="007C53F7">
      <w:pPr>
        <w:ind w:firstLine="567"/>
        <w:jc w:val="both"/>
        <w:rPr>
          <w:sz w:val="24"/>
          <w:szCs w:val="24"/>
        </w:rPr>
      </w:pPr>
      <w:r w:rsidRPr="006B23EB">
        <w:rPr>
          <w:sz w:val="24"/>
          <w:szCs w:val="24"/>
        </w:rPr>
        <w:t xml:space="preserve">Кредити навчальної дисципліни зараховуються, якщо </w:t>
      </w:r>
      <w:r w:rsidR="00413E83">
        <w:rPr>
          <w:sz w:val="24"/>
          <w:szCs w:val="24"/>
        </w:rPr>
        <w:t>здобувач</w:t>
      </w:r>
      <w:r w:rsidRPr="006B23EB">
        <w:rPr>
          <w:sz w:val="24"/>
          <w:szCs w:val="24"/>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2472DA" w:rsidRPr="00413E83" w:rsidRDefault="002472DA" w:rsidP="002472DA">
      <w:pPr>
        <w:pStyle w:val="a4"/>
        <w:suppressLineNumbers/>
        <w:suppressAutoHyphens/>
        <w:spacing w:before="240" w:line="252" w:lineRule="auto"/>
        <w:ind w:firstLine="567"/>
        <w:outlineLvl w:val="0"/>
        <w:rPr>
          <w:b/>
          <w:sz w:val="24"/>
          <w:szCs w:val="24"/>
        </w:rPr>
      </w:pPr>
      <w:bookmarkStart w:id="14" w:name="_Toc34660493"/>
      <w:r w:rsidRPr="00413E83">
        <w:rPr>
          <w:b/>
          <w:sz w:val="24"/>
          <w:szCs w:val="24"/>
        </w:rPr>
        <w:t>6.2 Засоби та процедури</w:t>
      </w:r>
      <w:bookmarkEnd w:id="14"/>
    </w:p>
    <w:p w:rsidR="002472DA" w:rsidRPr="006B23EB" w:rsidRDefault="002472DA" w:rsidP="002472DA">
      <w:pPr>
        <w:pStyle w:val="1f6"/>
        <w:keepNext w:val="0"/>
        <w:suppressLineNumbers/>
        <w:suppressAutoHyphens/>
        <w:spacing w:before="0" w:after="0"/>
        <w:ind w:firstLine="567"/>
        <w:jc w:val="both"/>
        <w:rPr>
          <w:b w:val="0"/>
          <w:sz w:val="24"/>
          <w:szCs w:val="24"/>
          <w:lang w:val="uk-UA"/>
        </w:rPr>
      </w:pPr>
      <w:r w:rsidRPr="006B23EB">
        <w:rPr>
          <w:b w:val="0"/>
          <w:bCs w:val="0"/>
          <w:sz w:val="24"/>
          <w:szCs w:val="24"/>
          <w:lang w:val="uk-UA"/>
        </w:rPr>
        <w:t xml:space="preserve">Зміст засобів діагностики спрямовано на контроль рівня сформованості </w:t>
      </w:r>
      <w:bookmarkStart w:id="15" w:name="_Hlk115179520"/>
      <w:r w:rsidRPr="006B23EB">
        <w:rPr>
          <w:b w:val="0"/>
          <w:bCs w:val="0"/>
          <w:sz w:val="24"/>
          <w:szCs w:val="24"/>
          <w:lang w:val="uk-UA"/>
        </w:rPr>
        <w:t xml:space="preserve">знань, умінь/навичок, комунікації, відповідальності і автономії </w:t>
      </w:r>
      <w:bookmarkEnd w:id="15"/>
      <w:r w:rsidRPr="006B23EB">
        <w:rPr>
          <w:b w:val="0"/>
          <w:bCs w:val="0"/>
          <w:sz w:val="24"/>
          <w:szCs w:val="24"/>
          <w:lang w:val="uk-UA"/>
        </w:rPr>
        <w:t>студента</w:t>
      </w:r>
      <w:r w:rsidRPr="006B23EB">
        <w:rPr>
          <w:b w:val="0"/>
          <w:sz w:val="24"/>
          <w:szCs w:val="24"/>
          <w:lang w:val="uk-UA"/>
        </w:rPr>
        <w:t xml:space="preserve"> за вимогами НРК </w:t>
      </w:r>
      <w:r w:rsidRPr="00F15AC5">
        <w:rPr>
          <w:b w:val="0"/>
          <w:sz w:val="24"/>
          <w:szCs w:val="24"/>
          <w:lang w:val="uk-UA"/>
        </w:rPr>
        <w:t>до 6-го кваліфікаційного рівня</w:t>
      </w:r>
      <w:r w:rsidRPr="006B23EB">
        <w:rPr>
          <w:b w:val="0"/>
          <w:sz w:val="24"/>
          <w:szCs w:val="24"/>
          <w:lang w:val="uk-UA"/>
        </w:rPr>
        <w:t xml:space="preserve"> під час демонстрації регламентованих робочою програмою результатів навчання.</w:t>
      </w:r>
    </w:p>
    <w:p w:rsidR="002472DA" w:rsidRPr="006B23EB" w:rsidRDefault="00413E83" w:rsidP="002472DA">
      <w:pPr>
        <w:suppressLineNumbers/>
        <w:suppressAutoHyphens/>
        <w:ind w:firstLine="567"/>
        <w:jc w:val="both"/>
        <w:rPr>
          <w:sz w:val="24"/>
          <w:szCs w:val="24"/>
        </w:rPr>
      </w:pPr>
      <w:r>
        <w:rPr>
          <w:sz w:val="24"/>
          <w:szCs w:val="24"/>
        </w:rPr>
        <w:t>Здобувач</w:t>
      </w:r>
      <w:r w:rsidR="002472DA" w:rsidRPr="006B23EB">
        <w:rPr>
          <w:sz w:val="24"/>
          <w:szCs w:val="24"/>
        </w:rPr>
        <w:t xml:space="preserve"> на контрольних заходах має виконувати завдання, орієнтовані виключно на демонстрацію дисциплінарних результатів навчання (розділ 2).</w:t>
      </w:r>
    </w:p>
    <w:p w:rsidR="002472DA" w:rsidRPr="006B23EB" w:rsidRDefault="002472DA" w:rsidP="002472DA">
      <w:pPr>
        <w:suppressLineNumbers/>
        <w:suppressAutoHyphens/>
        <w:ind w:firstLine="567"/>
        <w:jc w:val="both"/>
        <w:rPr>
          <w:bCs/>
          <w:sz w:val="24"/>
          <w:szCs w:val="24"/>
        </w:rPr>
      </w:pPr>
      <w:r w:rsidRPr="006B23EB">
        <w:rPr>
          <w:sz w:val="24"/>
          <w:szCs w:val="24"/>
        </w:rPr>
        <w:t>Засоби діагностики, що н</w:t>
      </w:r>
      <w:r w:rsidRPr="006B23EB">
        <w:rPr>
          <w:bCs/>
          <w:sz w:val="24"/>
          <w:szCs w:val="24"/>
        </w:rPr>
        <w:t>адаються студентам на контрольних заходах у вигляді завдань для поточного та підсумкового контролю, ф</w:t>
      </w:r>
      <w:r w:rsidRPr="006B23EB">
        <w:rPr>
          <w:sz w:val="24"/>
          <w:szCs w:val="24"/>
        </w:rPr>
        <w:t xml:space="preserve">ормуються шляхом </w:t>
      </w:r>
      <w:r w:rsidRPr="006B23EB">
        <w:rPr>
          <w:bCs/>
          <w:sz w:val="24"/>
          <w:szCs w:val="24"/>
        </w:rPr>
        <w:t>конкретизації вихідних даних та способу демонстрації дисциплінарних результатів навчання.</w:t>
      </w:r>
    </w:p>
    <w:p w:rsidR="002472DA" w:rsidRPr="006B23EB" w:rsidRDefault="002472DA" w:rsidP="002472DA">
      <w:pPr>
        <w:suppressLineNumbers/>
        <w:suppressAutoHyphens/>
        <w:ind w:firstLine="567"/>
        <w:jc w:val="both"/>
        <w:rPr>
          <w:bCs/>
          <w:sz w:val="24"/>
          <w:szCs w:val="24"/>
        </w:rPr>
      </w:pPr>
      <w:r w:rsidRPr="006B23EB">
        <w:rPr>
          <w:bCs/>
          <w:sz w:val="24"/>
          <w:szCs w:val="24"/>
        </w:rPr>
        <w:t xml:space="preserve">Засоби діагностики (контрольні завдання) для поточного та підсумкового контролю дисципліни затверджуються кафедрою. </w:t>
      </w:r>
    </w:p>
    <w:p w:rsidR="002472DA" w:rsidRDefault="002472DA" w:rsidP="002472DA">
      <w:pPr>
        <w:suppressLineNumbers/>
        <w:suppressAutoHyphens/>
        <w:ind w:firstLine="567"/>
        <w:jc w:val="both"/>
        <w:rPr>
          <w:bCs/>
          <w:sz w:val="24"/>
          <w:szCs w:val="24"/>
        </w:rPr>
      </w:pPr>
      <w:r w:rsidRPr="006B23EB">
        <w:rPr>
          <w:bCs/>
          <w:sz w:val="24"/>
          <w:szCs w:val="24"/>
        </w:rPr>
        <w:t xml:space="preserve">Види засобів діагностики та процедур оцінювання для поточного та підсумкового контролю дисципліни подано нижче. </w:t>
      </w:r>
    </w:p>
    <w:p w:rsidR="002472DA" w:rsidRDefault="00413E83" w:rsidP="002472DA">
      <w:pPr>
        <w:suppressLineNumbers/>
        <w:suppressAutoHyphens/>
        <w:jc w:val="center"/>
        <w:rPr>
          <w:b/>
          <w:i/>
          <w:sz w:val="24"/>
          <w:szCs w:val="24"/>
        </w:rPr>
      </w:pPr>
      <w:r>
        <w:rPr>
          <w:b/>
          <w:i/>
          <w:sz w:val="24"/>
          <w:szCs w:val="24"/>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766"/>
        <w:gridCol w:w="2191"/>
        <w:gridCol w:w="1377"/>
        <w:gridCol w:w="2892"/>
      </w:tblGrid>
      <w:tr w:rsidR="002472DA" w:rsidRPr="006B23EB" w:rsidTr="00F15AC5">
        <w:trPr>
          <w:cantSplit/>
          <w:tblHeader/>
          <w:jc w:val="center"/>
        </w:trPr>
        <w:tc>
          <w:tcPr>
            <w:tcW w:w="2721" w:type="pct"/>
            <w:gridSpan w:val="3"/>
            <w:vAlign w:val="center"/>
          </w:tcPr>
          <w:p w:rsidR="002472DA" w:rsidRPr="006B23EB" w:rsidRDefault="002472DA" w:rsidP="00F26396">
            <w:pPr>
              <w:snapToGrid w:val="0"/>
              <w:jc w:val="center"/>
              <w:rPr>
                <w:b/>
              </w:rPr>
            </w:pPr>
            <w:r w:rsidRPr="006B23EB">
              <w:rPr>
                <w:b/>
              </w:rPr>
              <w:t>ПОТОЧНИЙ КОНТРОЛЬ</w:t>
            </w:r>
          </w:p>
        </w:tc>
        <w:tc>
          <w:tcPr>
            <w:tcW w:w="2279" w:type="pct"/>
            <w:gridSpan w:val="2"/>
          </w:tcPr>
          <w:p w:rsidR="002472DA" w:rsidRPr="006B23EB" w:rsidRDefault="002472DA" w:rsidP="00F26396">
            <w:pPr>
              <w:snapToGrid w:val="0"/>
              <w:jc w:val="center"/>
              <w:rPr>
                <w:b/>
              </w:rPr>
            </w:pPr>
            <w:r w:rsidRPr="006B23EB">
              <w:rPr>
                <w:b/>
              </w:rPr>
              <w:t>ПІДСУМКОВИЙ КОНТРОЛЬ</w:t>
            </w:r>
          </w:p>
        </w:tc>
      </w:tr>
      <w:tr w:rsidR="002472DA" w:rsidRPr="006B23EB" w:rsidTr="00413E83">
        <w:trPr>
          <w:cantSplit/>
          <w:tblHeader/>
          <w:jc w:val="center"/>
        </w:trPr>
        <w:tc>
          <w:tcPr>
            <w:tcW w:w="608" w:type="pct"/>
            <w:vAlign w:val="center"/>
          </w:tcPr>
          <w:p w:rsidR="002472DA" w:rsidRPr="006B23EB" w:rsidRDefault="002472DA" w:rsidP="00F26396">
            <w:pPr>
              <w:snapToGrid w:val="0"/>
              <w:ind w:left="60"/>
              <w:jc w:val="center"/>
              <w:rPr>
                <w:b/>
                <w:bCs/>
              </w:rPr>
            </w:pPr>
            <w:r w:rsidRPr="006B23EB">
              <w:rPr>
                <w:b/>
                <w:bCs/>
              </w:rPr>
              <w:t>навчальне заняття</w:t>
            </w:r>
          </w:p>
        </w:tc>
        <w:tc>
          <w:tcPr>
            <w:tcW w:w="943" w:type="pct"/>
            <w:tcMar>
              <w:left w:w="57" w:type="dxa"/>
            </w:tcMar>
            <w:vAlign w:val="center"/>
          </w:tcPr>
          <w:p w:rsidR="002472DA" w:rsidRPr="006B23EB" w:rsidRDefault="002472DA" w:rsidP="00F26396">
            <w:pPr>
              <w:snapToGrid w:val="0"/>
              <w:jc w:val="center"/>
              <w:rPr>
                <w:b/>
              </w:rPr>
            </w:pPr>
            <w:r w:rsidRPr="006B23EB">
              <w:rPr>
                <w:b/>
              </w:rPr>
              <w:t>засоби діагностики</w:t>
            </w:r>
          </w:p>
        </w:tc>
        <w:tc>
          <w:tcPr>
            <w:tcW w:w="1170" w:type="pct"/>
            <w:vAlign w:val="center"/>
          </w:tcPr>
          <w:p w:rsidR="002472DA" w:rsidRPr="006B23EB" w:rsidRDefault="002472DA" w:rsidP="00F26396">
            <w:pPr>
              <w:snapToGrid w:val="0"/>
              <w:jc w:val="center"/>
              <w:rPr>
                <w:b/>
              </w:rPr>
            </w:pPr>
            <w:r w:rsidRPr="006B23EB">
              <w:rPr>
                <w:b/>
              </w:rPr>
              <w:t>процедури</w:t>
            </w:r>
          </w:p>
        </w:tc>
        <w:tc>
          <w:tcPr>
            <w:tcW w:w="735" w:type="pct"/>
            <w:vAlign w:val="center"/>
          </w:tcPr>
          <w:p w:rsidR="002472DA" w:rsidRPr="006B23EB" w:rsidRDefault="002472DA" w:rsidP="00F26396">
            <w:pPr>
              <w:snapToGrid w:val="0"/>
              <w:jc w:val="center"/>
              <w:rPr>
                <w:b/>
              </w:rPr>
            </w:pPr>
            <w:r w:rsidRPr="006B23EB">
              <w:rPr>
                <w:b/>
              </w:rPr>
              <w:t>засоби діагностики</w:t>
            </w:r>
          </w:p>
        </w:tc>
        <w:tc>
          <w:tcPr>
            <w:tcW w:w="1544" w:type="pct"/>
            <w:vAlign w:val="center"/>
          </w:tcPr>
          <w:p w:rsidR="002472DA" w:rsidRPr="006B23EB" w:rsidRDefault="002472DA" w:rsidP="00F26396">
            <w:pPr>
              <w:snapToGrid w:val="0"/>
              <w:jc w:val="center"/>
              <w:rPr>
                <w:b/>
              </w:rPr>
            </w:pPr>
            <w:r w:rsidRPr="006B23EB">
              <w:rPr>
                <w:b/>
              </w:rPr>
              <w:t>процедури</w:t>
            </w:r>
          </w:p>
        </w:tc>
      </w:tr>
      <w:tr w:rsidR="002472DA" w:rsidRPr="006B23EB" w:rsidTr="00413E83">
        <w:trPr>
          <w:cantSplit/>
          <w:jc w:val="center"/>
        </w:trPr>
        <w:tc>
          <w:tcPr>
            <w:tcW w:w="608" w:type="pct"/>
          </w:tcPr>
          <w:p w:rsidR="002472DA" w:rsidRPr="006B23EB" w:rsidRDefault="002472DA" w:rsidP="00F26396">
            <w:pPr>
              <w:snapToGrid w:val="0"/>
              <w:spacing w:line="240" w:lineRule="atLeast"/>
              <w:ind w:left="60"/>
              <w:rPr>
                <w:b/>
                <w:bCs/>
              </w:rPr>
            </w:pPr>
            <w:r w:rsidRPr="006B23EB">
              <w:rPr>
                <w:bCs/>
              </w:rPr>
              <w:t>лекції</w:t>
            </w:r>
          </w:p>
        </w:tc>
        <w:tc>
          <w:tcPr>
            <w:tcW w:w="943" w:type="pct"/>
            <w:tcMar>
              <w:left w:w="57" w:type="dxa"/>
            </w:tcMar>
          </w:tcPr>
          <w:p w:rsidR="002472DA" w:rsidRPr="006B23EB" w:rsidRDefault="002472DA" w:rsidP="00F26396">
            <w:pPr>
              <w:snapToGrid w:val="0"/>
              <w:spacing w:line="240" w:lineRule="atLeast"/>
              <w:rPr>
                <w:b/>
              </w:rPr>
            </w:pPr>
            <w:r w:rsidRPr="006B23EB">
              <w:t>контрольні завдання за кожною темою</w:t>
            </w:r>
          </w:p>
        </w:tc>
        <w:tc>
          <w:tcPr>
            <w:tcW w:w="1170" w:type="pct"/>
          </w:tcPr>
          <w:p w:rsidR="002472DA" w:rsidRPr="006B23EB" w:rsidRDefault="002472DA" w:rsidP="00F26396">
            <w:pPr>
              <w:snapToGrid w:val="0"/>
              <w:spacing w:line="240" w:lineRule="atLeast"/>
              <w:ind w:left="48"/>
            </w:pPr>
            <w:r w:rsidRPr="006B23EB">
              <w:t>виконання завдання під час лекцій</w:t>
            </w:r>
          </w:p>
        </w:tc>
        <w:tc>
          <w:tcPr>
            <w:tcW w:w="735" w:type="pct"/>
            <w:vMerge w:val="restart"/>
            <w:vAlign w:val="center"/>
          </w:tcPr>
          <w:p w:rsidR="002472DA" w:rsidRPr="006B23EB" w:rsidRDefault="002472DA" w:rsidP="00F26396">
            <w:pPr>
              <w:snapToGrid w:val="0"/>
              <w:spacing w:line="240" w:lineRule="atLeast"/>
              <w:ind w:left="48"/>
            </w:pPr>
            <w:r w:rsidRPr="006B23EB">
              <w:t>комплексна контрольна робота (ККР)</w:t>
            </w:r>
          </w:p>
        </w:tc>
        <w:tc>
          <w:tcPr>
            <w:tcW w:w="1544" w:type="pct"/>
            <w:vMerge w:val="restart"/>
            <w:vAlign w:val="center"/>
          </w:tcPr>
          <w:p w:rsidR="002472DA" w:rsidRPr="006B23EB" w:rsidRDefault="002472DA" w:rsidP="00F26396">
            <w:pPr>
              <w:snapToGrid w:val="0"/>
              <w:spacing w:line="240" w:lineRule="atLeast"/>
              <w:ind w:left="45"/>
            </w:pPr>
            <w:r w:rsidRPr="006B23EB">
              <w:t>визначення середньозваженого результату поточних контролів;</w:t>
            </w:r>
          </w:p>
          <w:p w:rsidR="002472DA" w:rsidRPr="006B23EB" w:rsidRDefault="002472DA" w:rsidP="00F26396">
            <w:pPr>
              <w:snapToGrid w:val="0"/>
              <w:spacing w:line="240" w:lineRule="atLeast"/>
              <w:ind w:left="45"/>
            </w:pPr>
          </w:p>
          <w:p w:rsidR="002472DA" w:rsidRPr="006B23EB" w:rsidRDefault="002472DA" w:rsidP="00C53808">
            <w:pPr>
              <w:snapToGrid w:val="0"/>
              <w:spacing w:line="240" w:lineRule="atLeast"/>
              <w:ind w:left="48"/>
            </w:pPr>
            <w:r w:rsidRPr="006B23EB">
              <w:lastRenderedPageBreak/>
              <w:t xml:space="preserve">виконання ККР під час </w:t>
            </w:r>
            <w:r w:rsidR="00C53808">
              <w:t>екзамену</w:t>
            </w:r>
            <w:r w:rsidRPr="006B23EB">
              <w:t xml:space="preserve"> за бажанням студента </w:t>
            </w:r>
          </w:p>
        </w:tc>
      </w:tr>
      <w:tr w:rsidR="00413E83" w:rsidRPr="006B23EB" w:rsidTr="00413E83">
        <w:trPr>
          <w:cantSplit/>
          <w:jc w:val="center"/>
        </w:trPr>
        <w:tc>
          <w:tcPr>
            <w:tcW w:w="608" w:type="pct"/>
            <w:vMerge w:val="restart"/>
          </w:tcPr>
          <w:p w:rsidR="00413E83" w:rsidRPr="006B23EB" w:rsidRDefault="00413E83" w:rsidP="00F26396">
            <w:pPr>
              <w:snapToGrid w:val="0"/>
              <w:spacing w:line="240" w:lineRule="atLeast"/>
              <w:ind w:left="60"/>
              <w:rPr>
                <w:bCs/>
              </w:rPr>
            </w:pPr>
            <w:r w:rsidRPr="006B23EB">
              <w:rPr>
                <w:bCs/>
              </w:rPr>
              <w:t>практичні</w:t>
            </w:r>
          </w:p>
          <w:p w:rsidR="00413E83" w:rsidRPr="006B23EB" w:rsidRDefault="00413E83" w:rsidP="00F26396">
            <w:pPr>
              <w:snapToGrid w:val="0"/>
              <w:spacing w:line="240" w:lineRule="atLeast"/>
              <w:ind w:left="60"/>
              <w:rPr>
                <w:b/>
                <w:bCs/>
              </w:rPr>
            </w:pPr>
            <w:r w:rsidRPr="006B23EB">
              <w:rPr>
                <w:b/>
                <w:bCs/>
              </w:rPr>
              <w:t xml:space="preserve"> </w:t>
            </w:r>
          </w:p>
        </w:tc>
        <w:tc>
          <w:tcPr>
            <w:tcW w:w="943" w:type="pct"/>
            <w:vMerge w:val="restart"/>
            <w:tcMar>
              <w:left w:w="57" w:type="dxa"/>
            </w:tcMar>
          </w:tcPr>
          <w:p w:rsidR="00413E83" w:rsidRPr="006B23EB" w:rsidRDefault="00413E83" w:rsidP="00F26396">
            <w:pPr>
              <w:snapToGrid w:val="0"/>
              <w:rPr>
                <w:b/>
              </w:rPr>
            </w:pPr>
            <w:r w:rsidRPr="006B23EB">
              <w:t>індивідуальне завдання</w:t>
            </w:r>
          </w:p>
        </w:tc>
        <w:tc>
          <w:tcPr>
            <w:tcW w:w="1170" w:type="pct"/>
          </w:tcPr>
          <w:p w:rsidR="00413E83" w:rsidRPr="006B23EB" w:rsidRDefault="00413E83" w:rsidP="00F26396">
            <w:pPr>
              <w:snapToGrid w:val="0"/>
              <w:spacing w:line="240" w:lineRule="atLeast"/>
              <w:ind w:left="48"/>
            </w:pPr>
            <w:r w:rsidRPr="006B23EB">
              <w:t>виконання завдань під час практичних занять</w:t>
            </w:r>
          </w:p>
        </w:tc>
        <w:tc>
          <w:tcPr>
            <w:tcW w:w="735" w:type="pct"/>
            <w:vMerge/>
          </w:tcPr>
          <w:p w:rsidR="00413E83" w:rsidRPr="006B23EB" w:rsidRDefault="00413E83" w:rsidP="00F26396">
            <w:pPr>
              <w:snapToGrid w:val="0"/>
              <w:spacing w:line="240" w:lineRule="atLeast"/>
              <w:ind w:left="48"/>
            </w:pPr>
          </w:p>
        </w:tc>
        <w:tc>
          <w:tcPr>
            <w:tcW w:w="1544" w:type="pct"/>
            <w:vMerge/>
          </w:tcPr>
          <w:p w:rsidR="00413E83" w:rsidRPr="006B23EB" w:rsidRDefault="00413E83" w:rsidP="00F26396">
            <w:pPr>
              <w:snapToGrid w:val="0"/>
              <w:spacing w:line="240" w:lineRule="atLeast"/>
              <w:ind w:left="48"/>
            </w:pPr>
          </w:p>
        </w:tc>
      </w:tr>
      <w:tr w:rsidR="00413E83" w:rsidRPr="006B23EB" w:rsidTr="00413E83">
        <w:trPr>
          <w:cantSplit/>
          <w:jc w:val="center"/>
        </w:trPr>
        <w:tc>
          <w:tcPr>
            <w:tcW w:w="608" w:type="pct"/>
            <w:vMerge/>
          </w:tcPr>
          <w:p w:rsidR="00413E83" w:rsidRPr="006B23EB" w:rsidRDefault="00413E83" w:rsidP="00F26396">
            <w:pPr>
              <w:snapToGrid w:val="0"/>
              <w:ind w:left="60"/>
              <w:rPr>
                <w:b/>
                <w:bCs/>
              </w:rPr>
            </w:pPr>
          </w:p>
        </w:tc>
        <w:tc>
          <w:tcPr>
            <w:tcW w:w="943" w:type="pct"/>
            <w:vMerge/>
            <w:tcMar>
              <w:left w:w="57" w:type="dxa"/>
            </w:tcMar>
          </w:tcPr>
          <w:p w:rsidR="00413E83" w:rsidRPr="006B23EB" w:rsidRDefault="00413E83" w:rsidP="00F26396">
            <w:pPr>
              <w:snapToGrid w:val="0"/>
              <w:rPr>
                <w:b/>
              </w:rPr>
            </w:pPr>
          </w:p>
        </w:tc>
        <w:tc>
          <w:tcPr>
            <w:tcW w:w="1170" w:type="pct"/>
          </w:tcPr>
          <w:p w:rsidR="00413E83" w:rsidRPr="006B23EB" w:rsidRDefault="00413E83" w:rsidP="00F26396">
            <w:pPr>
              <w:snapToGrid w:val="0"/>
              <w:ind w:left="48"/>
            </w:pPr>
            <w:r w:rsidRPr="006B23EB">
              <w:t>виконання завдань під час самостійної роботи</w:t>
            </w:r>
          </w:p>
        </w:tc>
        <w:tc>
          <w:tcPr>
            <w:tcW w:w="735" w:type="pct"/>
            <w:vMerge/>
          </w:tcPr>
          <w:p w:rsidR="00413E83" w:rsidRPr="006B23EB" w:rsidRDefault="00413E83" w:rsidP="00F26396">
            <w:pPr>
              <w:snapToGrid w:val="0"/>
              <w:ind w:left="48"/>
            </w:pPr>
          </w:p>
        </w:tc>
        <w:tc>
          <w:tcPr>
            <w:tcW w:w="1544" w:type="pct"/>
            <w:vMerge/>
          </w:tcPr>
          <w:p w:rsidR="00413E83" w:rsidRPr="006B23EB" w:rsidRDefault="00413E83" w:rsidP="00F26396">
            <w:pPr>
              <w:snapToGrid w:val="0"/>
              <w:ind w:left="48"/>
            </w:pPr>
          </w:p>
        </w:tc>
      </w:tr>
    </w:tbl>
    <w:p w:rsidR="002472DA" w:rsidRPr="006B23EB" w:rsidRDefault="002472DA" w:rsidP="002472DA">
      <w:pPr>
        <w:suppressLineNumbers/>
        <w:suppressAutoHyphens/>
        <w:ind w:firstLine="567"/>
        <w:jc w:val="both"/>
        <w:rPr>
          <w:bCs/>
        </w:rPr>
      </w:pPr>
      <w:bookmarkStart w:id="16" w:name="_Hlk501707960"/>
      <w:bookmarkStart w:id="17" w:name="_Hlk500614565"/>
      <w:bookmarkStart w:id="18" w:name="_Hlk501708007"/>
    </w:p>
    <w:p w:rsidR="002472DA" w:rsidRPr="00DB74EA" w:rsidRDefault="002472DA" w:rsidP="002472DA">
      <w:pPr>
        <w:ind w:firstLine="709"/>
        <w:jc w:val="both"/>
        <w:rPr>
          <w:bCs/>
          <w:sz w:val="24"/>
          <w:szCs w:val="24"/>
        </w:rPr>
      </w:pPr>
      <w:bookmarkStart w:id="19" w:name="_Hlk115179487"/>
      <w:r w:rsidRPr="00DB74EA">
        <w:rPr>
          <w:bCs/>
          <w:sz w:val="24"/>
          <w:szCs w:val="24"/>
        </w:rPr>
        <w:t xml:space="preserve">Під час поточного контролю лекційні заняття оцінюються шляхом визначення якості виконання контрольних конкретизованих завдань. Практичні </w:t>
      </w:r>
      <w:r w:rsidRPr="00DB74EA">
        <w:rPr>
          <w:bCs/>
          <w:i/>
          <w:sz w:val="24"/>
          <w:szCs w:val="24"/>
        </w:rPr>
        <w:t xml:space="preserve"> </w:t>
      </w:r>
      <w:r w:rsidRPr="00DB74EA">
        <w:rPr>
          <w:bCs/>
          <w:sz w:val="24"/>
          <w:szCs w:val="24"/>
        </w:rPr>
        <w:t>заняття оцінюються якістю виконання індивідуального завдання.</w:t>
      </w:r>
      <w:r w:rsidRPr="00DB74EA">
        <w:rPr>
          <w:sz w:val="24"/>
          <w:szCs w:val="24"/>
        </w:rPr>
        <w:t xml:space="preserve"> </w:t>
      </w:r>
    </w:p>
    <w:bookmarkEnd w:id="16"/>
    <w:bookmarkEnd w:id="19"/>
    <w:p w:rsidR="002472DA" w:rsidRPr="00DB74EA" w:rsidRDefault="002472DA" w:rsidP="002472DA">
      <w:pPr>
        <w:suppressLineNumbers/>
        <w:suppressAutoHyphens/>
        <w:ind w:firstLine="567"/>
        <w:jc w:val="both"/>
        <w:rPr>
          <w:bCs/>
          <w:sz w:val="24"/>
          <w:szCs w:val="24"/>
        </w:rPr>
      </w:pPr>
      <w:r w:rsidRPr="00DB74EA">
        <w:rPr>
          <w:bCs/>
          <w:sz w:val="24"/>
          <w:szCs w:val="24"/>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7"/>
    <w:p w:rsidR="002472DA" w:rsidRPr="00DB74EA" w:rsidRDefault="002472DA" w:rsidP="002472DA">
      <w:pPr>
        <w:suppressLineNumbers/>
        <w:suppressAutoHyphens/>
        <w:ind w:firstLine="567"/>
        <w:jc w:val="both"/>
        <w:rPr>
          <w:bCs/>
          <w:sz w:val="24"/>
          <w:szCs w:val="24"/>
        </w:rPr>
      </w:pPr>
      <w:r w:rsidRPr="00DB74EA">
        <w:rPr>
          <w:bCs/>
          <w:sz w:val="24"/>
          <w:szCs w:val="24"/>
        </w:rPr>
        <w:t xml:space="preserve">Незалежно від результатів поточного контролю кожен студент під час </w:t>
      </w:r>
      <w:r w:rsidR="0061710C">
        <w:rPr>
          <w:bCs/>
          <w:sz w:val="24"/>
          <w:szCs w:val="24"/>
        </w:rPr>
        <w:t>екзамену</w:t>
      </w:r>
      <w:r w:rsidRPr="00DB74EA">
        <w:rPr>
          <w:bCs/>
          <w:sz w:val="24"/>
          <w:szCs w:val="24"/>
        </w:rPr>
        <w:t xml:space="preserve"> має право виконувати ККР, яка містить завдання, що охоплюють ключові дисциплінарні результати навчання.</w:t>
      </w:r>
    </w:p>
    <w:bookmarkEnd w:id="18"/>
    <w:p w:rsidR="002472DA" w:rsidRDefault="002472DA" w:rsidP="002472DA">
      <w:pPr>
        <w:ind w:firstLine="567"/>
        <w:jc w:val="both"/>
        <w:rPr>
          <w:color w:val="000000"/>
          <w:sz w:val="24"/>
          <w:szCs w:val="24"/>
        </w:rPr>
      </w:pPr>
    </w:p>
    <w:p w:rsidR="00722BBA" w:rsidRPr="00227917" w:rsidRDefault="00722BBA" w:rsidP="00722BBA">
      <w:pPr>
        <w:suppressLineNumbers/>
        <w:suppressAutoHyphens/>
        <w:ind w:firstLine="720"/>
        <w:jc w:val="both"/>
        <w:rPr>
          <w:b/>
          <w:color w:val="000000"/>
          <w:sz w:val="24"/>
          <w:szCs w:val="24"/>
        </w:rPr>
      </w:pPr>
      <w:r w:rsidRPr="00227917">
        <w:rPr>
          <w:b/>
          <w:color w:val="000000"/>
          <w:sz w:val="24"/>
          <w:szCs w:val="24"/>
        </w:rPr>
        <w:t xml:space="preserve">6.3. Критерії </w:t>
      </w:r>
    </w:p>
    <w:p w:rsidR="00722BBA" w:rsidRPr="00227917" w:rsidRDefault="00722BBA" w:rsidP="00722BBA">
      <w:pPr>
        <w:suppressLineNumbers/>
        <w:suppressAutoHyphens/>
        <w:ind w:firstLine="720"/>
        <w:jc w:val="both"/>
        <w:rPr>
          <w:color w:val="000000"/>
          <w:sz w:val="24"/>
          <w:szCs w:val="24"/>
        </w:rPr>
      </w:pPr>
      <w:r w:rsidRPr="00227917">
        <w:rPr>
          <w:color w:val="000000"/>
          <w:sz w:val="24"/>
          <w:szCs w:val="24"/>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rsidR="00722BBA" w:rsidRPr="00227917" w:rsidRDefault="00722BBA" w:rsidP="00722BBA">
      <w:pPr>
        <w:suppressLineNumbers/>
        <w:suppressAutoHyphens/>
        <w:ind w:firstLine="720"/>
        <w:jc w:val="both"/>
        <w:rPr>
          <w:color w:val="000000"/>
          <w:sz w:val="24"/>
          <w:szCs w:val="24"/>
        </w:rPr>
      </w:pPr>
      <w:r w:rsidRPr="00227917">
        <w:rPr>
          <w:color w:val="000000"/>
          <w:sz w:val="24"/>
          <w:szCs w:val="24"/>
        </w:rPr>
        <w:t>Для 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722BBA" w:rsidRPr="00227917" w:rsidRDefault="00722BBA" w:rsidP="00722BBA">
      <w:pPr>
        <w:suppressLineNumbers/>
        <w:suppressAutoHyphens/>
        <w:ind w:firstLine="720"/>
        <w:jc w:val="both"/>
        <w:rPr>
          <w:color w:val="000000"/>
          <w:sz w:val="24"/>
          <w:szCs w:val="24"/>
        </w:rPr>
      </w:pPr>
    </w:p>
    <w:p w:rsidR="00722BBA" w:rsidRPr="00227917" w:rsidRDefault="00722BBA" w:rsidP="00722BBA">
      <w:pPr>
        <w:suppressLineNumbers/>
        <w:suppressAutoHyphens/>
        <w:ind w:firstLine="720"/>
        <w:jc w:val="both"/>
        <w:rPr>
          <w:color w:val="000000"/>
          <w:sz w:val="24"/>
          <w:szCs w:val="24"/>
        </w:rPr>
      </w:pPr>
      <w:r w:rsidRPr="00227917">
        <w:rPr>
          <w:color w:val="000000"/>
          <w:sz w:val="24"/>
          <w:szCs w:val="24"/>
        </w:rPr>
        <w:t>Оi = 100 a/m,</w:t>
      </w:r>
    </w:p>
    <w:p w:rsidR="00722BBA" w:rsidRPr="00227917" w:rsidRDefault="00722BBA" w:rsidP="00722BBA">
      <w:pPr>
        <w:suppressLineNumbers/>
        <w:suppressAutoHyphens/>
        <w:ind w:firstLine="720"/>
        <w:jc w:val="both"/>
        <w:rPr>
          <w:color w:val="000000"/>
          <w:sz w:val="24"/>
          <w:szCs w:val="24"/>
        </w:rPr>
      </w:pPr>
    </w:p>
    <w:p w:rsidR="00722BBA" w:rsidRPr="00227917" w:rsidRDefault="00722BBA" w:rsidP="00722BBA">
      <w:pPr>
        <w:suppressLineNumbers/>
        <w:suppressAutoHyphens/>
        <w:ind w:firstLine="720"/>
        <w:jc w:val="both"/>
        <w:rPr>
          <w:color w:val="000000"/>
          <w:sz w:val="24"/>
          <w:szCs w:val="24"/>
        </w:rPr>
      </w:pPr>
      <w:r w:rsidRPr="00227917">
        <w:rPr>
          <w:color w:val="000000"/>
          <w:sz w:val="24"/>
          <w:szCs w:val="24"/>
        </w:rPr>
        <w:t>де a – число правильних відповідей або виконаних суттєвих операцій відповідно до еталону рішення; m – загальна кількість запитань або суттєвих операцій еталону.</w:t>
      </w:r>
    </w:p>
    <w:p w:rsidR="00722BBA" w:rsidRPr="00227917" w:rsidRDefault="00722BBA" w:rsidP="00722BBA">
      <w:pPr>
        <w:suppressLineNumbers/>
        <w:suppressAutoHyphens/>
        <w:ind w:firstLine="720"/>
        <w:jc w:val="both"/>
        <w:rPr>
          <w:color w:val="000000"/>
          <w:sz w:val="24"/>
          <w:szCs w:val="24"/>
        </w:rPr>
      </w:pPr>
      <w:r w:rsidRPr="00227917">
        <w:rPr>
          <w:color w:val="000000"/>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722BBA" w:rsidRPr="00227917" w:rsidRDefault="00722BBA" w:rsidP="00722BBA">
      <w:pPr>
        <w:suppressLineNumbers/>
        <w:suppressAutoHyphens/>
        <w:ind w:firstLine="720"/>
        <w:jc w:val="both"/>
        <w:rPr>
          <w:color w:val="000000"/>
          <w:sz w:val="24"/>
          <w:szCs w:val="24"/>
        </w:rPr>
      </w:pPr>
      <w:r w:rsidRPr="00227917">
        <w:rPr>
          <w:color w:val="000000"/>
          <w:sz w:val="24"/>
          <w:szCs w:val="24"/>
        </w:rPr>
        <w:t>Зміст критеріїв спирається на компетентністні характеристики, визначені НРК для бакалаврського рівня вищої освіти подано нижче.</w:t>
      </w:r>
    </w:p>
    <w:p w:rsidR="00722BBA" w:rsidRDefault="00722BBA" w:rsidP="002472DA">
      <w:pPr>
        <w:ind w:firstLine="567"/>
        <w:jc w:val="both"/>
        <w:rPr>
          <w:color w:val="000000"/>
          <w:sz w:val="24"/>
          <w:szCs w:val="24"/>
        </w:rPr>
      </w:pPr>
      <w:bookmarkStart w:id="20" w:name="_GoBack"/>
      <w:bookmarkEnd w:id="20"/>
    </w:p>
    <w:p w:rsidR="002472DA" w:rsidRPr="0051531C" w:rsidRDefault="002472DA" w:rsidP="002472DA">
      <w:pPr>
        <w:suppressLineNumbers/>
        <w:suppressAutoHyphens/>
        <w:spacing w:line="252" w:lineRule="auto"/>
        <w:ind w:firstLine="567"/>
        <w:jc w:val="center"/>
        <w:rPr>
          <w:b/>
          <w:i/>
          <w:sz w:val="24"/>
          <w:szCs w:val="24"/>
          <w:u w:val="single"/>
        </w:rPr>
      </w:pPr>
      <w:r w:rsidRPr="0091238B">
        <w:rPr>
          <w:b/>
          <w:i/>
          <w:color w:val="000000"/>
          <w:sz w:val="24"/>
          <w:szCs w:val="24"/>
        </w:rPr>
        <w:t xml:space="preserve">Загальні критерії досягнення результатів навчання </w:t>
      </w:r>
      <w:r w:rsidRPr="0091238B">
        <w:rPr>
          <w:b/>
          <w:i/>
          <w:color w:val="000000"/>
          <w:sz w:val="24"/>
          <w:szCs w:val="24"/>
        </w:rPr>
        <w:br/>
        <w:t xml:space="preserve">для 6-го кваліфікаційного рівня за НРК </w:t>
      </w:r>
      <w:r w:rsidRPr="0091238B">
        <w:rPr>
          <w:b/>
          <w:i/>
          <w:sz w:val="24"/>
          <w:szCs w:val="24"/>
        </w:rPr>
        <w:t>(бакалавр)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1"/>
        <w:gridCol w:w="5780"/>
        <w:gridCol w:w="17"/>
        <w:gridCol w:w="1384"/>
      </w:tblGrid>
      <w:tr w:rsidR="002472DA" w:rsidRPr="006B23EB" w:rsidTr="00F26396">
        <w:trPr>
          <w:tblHeader/>
        </w:trPr>
        <w:tc>
          <w:tcPr>
            <w:tcW w:w="1249" w:type="pct"/>
            <w:gridSpan w:val="2"/>
            <w:vAlign w:val="center"/>
          </w:tcPr>
          <w:p w:rsidR="002472DA" w:rsidRPr="006B23EB" w:rsidRDefault="002472DA" w:rsidP="00F26396">
            <w:pPr>
              <w:spacing w:line="252" w:lineRule="auto"/>
              <w:ind w:right="34"/>
              <w:jc w:val="center"/>
              <w:rPr>
                <w:b/>
              </w:rPr>
            </w:pPr>
            <w:r w:rsidRPr="006B23EB">
              <w:rPr>
                <w:b/>
              </w:rPr>
              <w:t>Опис кваліфікаційного рівня</w:t>
            </w:r>
          </w:p>
        </w:tc>
        <w:tc>
          <w:tcPr>
            <w:tcW w:w="3019" w:type="pct"/>
            <w:vAlign w:val="center"/>
          </w:tcPr>
          <w:p w:rsidR="002472DA" w:rsidRPr="006B23EB" w:rsidRDefault="002472DA" w:rsidP="00F26396">
            <w:pPr>
              <w:spacing w:line="252" w:lineRule="auto"/>
              <w:ind w:right="34"/>
              <w:jc w:val="center"/>
              <w:rPr>
                <w:b/>
              </w:rPr>
            </w:pPr>
            <w:r w:rsidRPr="006B23EB">
              <w:rPr>
                <w:b/>
              </w:rPr>
              <w:t>Вимоги до знань, умінь/навичок, комунікації, відповідальності і автономії</w:t>
            </w:r>
          </w:p>
        </w:tc>
        <w:tc>
          <w:tcPr>
            <w:tcW w:w="732" w:type="pct"/>
            <w:gridSpan w:val="2"/>
          </w:tcPr>
          <w:p w:rsidR="002472DA" w:rsidRPr="006B23EB" w:rsidRDefault="002472DA" w:rsidP="00F26396">
            <w:pPr>
              <w:spacing w:line="252" w:lineRule="auto"/>
              <w:ind w:right="34"/>
              <w:jc w:val="center"/>
              <w:rPr>
                <w:b/>
              </w:rPr>
            </w:pPr>
            <w:r w:rsidRPr="006B23EB">
              <w:rPr>
                <w:b/>
              </w:rPr>
              <w:t>Показник</w:t>
            </w:r>
          </w:p>
          <w:p w:rsidR="002472DA" w:rsidRPr="006B23EB" w:rsidRDefault="002472DA" w:rsidP="00F26396">
            <w:pPr>
              <w:spacing w:line="252" w:lineRule="auto"/>
              <w:ind w:right="34"/>
              <w:jc w:val="center"/>
              <w:rPr>
                <w:b/>
              </w:rPr>
            </w:pPr>
            <w:r w:rsidRPr="006B23EB">
              <w:rPr>
                <w:b/>
              </w:rPr>
              <w:t xml:space="preserve">оцінки </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Знання</w:t>
            </w:r>
            <w:r w:rsidRPr="006B23EB">
              <w:rPr>
                <w:b/>
              </w:rPr>
              <w:t xml:space="preserve"> </w:t>
            </w:r>
          </w:p>
        </w:tc>
      </w:tr>
      <w:tr w:rsidR="002472DA" w:rsidRPr="006B23EB" w:rsidTr="00F26396">
        <w:tc>
          <w:tcPr>
            <w:tcW w:w="1249" w:type="pct"/>
            <w:gridSpan w:val="2"/>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2472DA" w:rsidRPr="006B23EB" w:rsidRDefault="002472DA" w:rsidP="00F26396">
            <w:pPr>
              <w:pStyle w:val="a6"/>
              <w:tabs>
                <w:tab w:val="left" w:pos="228"/>
              </w:tabs>
              <w:spacing w:line="252" w:lineRule="auto"/>
              <w:ind w:left="0" w:firstLine="0"/>
            </w:pPr>
            <w:r w:rsidRPr="006B23EB">
              <w:t>Відповідь відмінна – правильна, обґрунтована, осмислена. Характеризує наявність: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концептуальних знань;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високого ступеню володіння станом питання;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критичного осмислення основних теорій, принципів, методів і понять у навчанні та професійній діяльності</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містить не</w:t>
            </w:r>
            <w:r w:rsidR="007C53F7">
              <w:t xml:space="preserve"> </w:t>
            </w:r>
            <w:r w:rsidRPr="006B23EB">
              <w:t>грубі помилки або описки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правильна, але має певні неточності й недостатньо обґрунтована</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 xml:space="preserve">Відповідь правильна, але має певні неточності, </w:t>
            </w:r>
            <w:r w:rsidRPr="006B23EB">
              <w:lastRenderedPageBreak/>
              <w:t xml:space="preserve">недостатньо обґрунтована та осмислена </w:t>
            </w:r>
          </w:p>
        </w:tc>
        <w:tc>
          <w:tcPr>
            <w:tcW w:w="732" w:type="pct"/>
            <w:gridSpan w:val="2"/>
          </w:tcPr>
          <w:p w:rsidR="002472DA" w:rsidRPr="006B23EB" w:rsidRDefault="002472DA" w:rsidP="00F26396">
            <w:pPr>
              <w:spacing w:line="252" w:lineRule="auto"/>
              <w:jc w:val="center"/>
            </w:pPr>
            <w:r w:rsidRPr="006B23EB">
              <w:lastRenderedPageBreak/>
              <w:t>74-79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фрагментарна</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Відповідь демонструє нечіткі уявлення студента про об'єкт вивчення</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мінімально задовільний</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49" w:type="pct"/>
            <w:gridSpan w:val="2"/>
            <w:vMerge/>
          </w:tcPr>
          <w:p w:rsidR="002472DA" w:rsidRPr="006B23EB" w:rsidRDefault="002472DA" w:rsidP="00F26396">
            <w:pPr>
              <w:tabs>
                <w:tab w:val="left" w:pos="204"/>
              </w:tabs>
              <w:spacing w:line="252" w:lineRule="auto"/>
              <w:ind w:right="-22"/>
            </w:pPr>
          </w:p>
        </w:tc>
        <w:tc>
          <w:tcPr>
            <w:tcW w:w="3019" w:type="pct"/>
          </w:tcPr>
          <w:p w:rsidR="002472DA" w:rsidRPr="006B23EB" w:rsidRDefault="002472DA" w:rsidP="00F26396">
            <w:pPr>
              <w:tabs>
                <w:tab w:val="left" w:pos="258"/>
              </w:tabs>
              <w:spacing w:line="252" w:lineRule="auto"/>
            </w:pPr>
            <w:r w:rsidRPr="006B23EB">
              <w:t>Рівень знань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Уміння/навички</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виявляти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формулювати гіпотези;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розв'язувати проблеми;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обирати адекватні методи та інструментальні засоби;</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збирати та логічно й зрозуміло інтерпретувати інформацію;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використовувати інноваційні підходи до розв’язання завдання</w:t>
            </w:r>
          </w:p>
        </w:tc>
        <w:tc>
          <w:tcPr>
            <w:tcW w:w="732" w:type="pct"/>
            <w:gridSpan w:val="2"/>
          </w:tcPr>
          <w:p w:rsidR="002472DA" w:rsidRPr="006B23EB" w:rsidRDefault="002472DA" w:rsidP="00F26396">
            <w:pPr>
              <w:spacing w:line="252" w:lineRule="auto"/>
              <w:jc w:val="center"/>
            </w:pPr>
            <w:r w:rsidRPr="006B23EB">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з не</w:t>
            </w:r>
            <w:r w:rsidR="007C53F7">
              <w:t xml:space="preserve"> </w:t>
            </w:r>
            <w:r w:rsidRPr="006B23EB">
              <w:t>грубими помилками</w:t>
            </w:r>
          </w:p>
        </w:tc>
        <w:tc>
          <w:tcPr>
            <w:tcW w:w="732" w:type="pct"/>
            <w:gridSpan w:val="2"/>
          </w:tcPr>
          <w:p w:rsidR="002472DA" w:rsidRPr="006B23EB" w:rsidRDefault="002472DA" w:rsidP="00F26396">
            <w:pPr>
              <w:pStyle w:val="a6"/>
              <w:spacing w:line="252" w:lineRule="auto"/>
              <w:ind w:left="0" w:firstLine="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двох вимог</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трьох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pStyle w:val="a6"/>
              <w:tabs>
                <w:tab w:val="left" w:pos="258"/>
              </w:tabs>
              <w:spacing w:line="252" w:lineRule="auto"/>
              <w:ind w:left="0" w:firstLine="0"/>
            </w:pPr>
            <w:r w:rsidRPr="006B23EB">
              <w:t>Відповідь характеризує уміння</w:t>
            </w:r>
            <w:r w:rsidRPr="006B23EB">
              <w:rPr>
                <w:b/>
                <w:i/>
              </w:rPr>
              <w:t>/</w:t>
            </w:r>
            <w:r w:rsidRPr="006B23EB">
              <w:t>навички застосовувати знання в практичній діяльності при виконанні завдань за зразком</w:t>
            </w:r>
          </w:p>
        </w:tc>
        <w:tc>
          <w:tcPr>
            <w:tcW w:w="732" w:type="pct"/>
            <w:gridSpan w:val="2"/>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pPr>
            <w:r w:rsidRPr="006B23EB">
              <w:t>Відповідь характеризує уміння</w:t>
            </w:r>
            <w:r w:rsidRPr="006B23EB">
              <w:rPr>
                <w:b/>
                <w:i/>
              </w:rPr>
              <w:t>/</w:t>
            </w:r>
            <w:r w:rsidRPr="006B23EB">
              <w:t>навички застосовувати знання при виконанні завдань за зразком, але з неточностями</w:t>
            </w:r>
          </w:p>
        </w:tc>
        <w:tc>
          <w:tcPr>
            <w:tcW w:w="732" w:type="pct"/>
            <w:gridSpan w:val="2"/>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hd w:val="clear" w:color="auto" w:fill="FFFFFF"/>
              <w:tabs>
                <w:tab w:val="left" w:pos="284"/>
              </w:tabs>
              <w:spacing w:line="252" w:lineRule="auto"/>
              <w:jc w:val="both"/>
            </w:pPr>
            <w:r w:rsidRPr="006B23EB">
              <w:t>рівень умінь</w:t>
            </w:r>
            <w:r w:rsidRPr="006B23EB">
              <w:rPr>
                <w:rFonts w:eastAsia="Calibri"/>
              </w:rPr>
              <w:t>/навичок</w:t>
            </w:r>
            <w:r w:rsidRPr="006B23EB">
              <w:t xml:space="preserve">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Комунікація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донесення до фахівців і нефахівців інформації, ідей, проблем, рішень, власного досвіду та аргументації;</w:t>
            </w:r>
          </w:p>
          <w:p w:rsidR="002472DA" w:rsidRPr="006B23EB" w:rsidRDefault="002472DA" w:rsidP="00F26396">
            <w:pPr>
              <w:widowControl/>
              <w:numPr>
                <w:ilvl w:val="0"/>
                <w:numId w:val="10"/>
              </w:numPr>
              <w:tabs>
                <w:tab w:val="left" w:pos="204"/>
              </w:tabs>
              <w:autoSpaceDE/>
              <w:autoSpaceDN/>
              <w:spacing w:line="252" w:lineRule="auto"/>
              <w:ind w:left="0" w:right="-22" w:firstLine="0"/>
            </w:pPr>
            <w:r w:rsidRPr="006B23EB">
              <w:t>збір, інтерпретація та застосування даних;</w:t>
            </w:r>
          </w:p>
          <w:p w:rsidR="002472DA" w:rsidRPr="006B23EB" w:rsidRDefault="002472DA" w:rsidP="00F26396">
            <w:pPr>
              <w:widowControl/>
              <w:numPr>
                <w:ilvl w:val="0"/>
                <w:numId w:val="10"/>
              </w:numPr>
              <w:tabs>
                <w:tab w:val="left" w:pos="204"/>
              </w:tabs>
              <w:autoSpaceDE/>
              <w:autoSpaceDN/>
              <w:spacing w:line="252" w:lineRule="auto"/>
              <w:ind w:left="0" w:right="-22" w:firstLine="0"/>
              <w:rPr>
                <w:b/>
                <w:i/>
              </w:rPr>
            </w:pPr>
            <w:r w:rsidRPr="006B23EB">
              <w:t xml:space="preserve">спілкування з професійних питань, у тому числі іноземною </w:t>
            </w:r>
            <w:r w:rsidRPr="006B23EB">
              <w:lastRenderedPageBreak/>
              <w:t>мовою, усно та письмово</w:t>
            </w:r>
          </w:p>
        </w:tc>
        <w:tc>
          <w:tcPr>
            <w:tcW w:w="3030" w:type="pct"/>
            <w:gridSpan w:val="2"/>
          </w:tcPr>
          <w:p w:rsidR="002472DA" w:rsidRPr="006B23EB" w:rsidRDefault="002472DA" w:rsidP="00F26396">
            <w:pPr>
              <w:pStyle w:val="a6"/>
              <w:tabs>
                <w:tab w:val="left" w:pos="331"/>
              </w:tabs>
              <w:spacing w:line="252" w:lineRule="auto"/>
              <w:ind w:left="0" w:firstLine="0"/>
            </w:pPr>
            <w:r w:rsidRPr="006B23EB">
              <w:lastRenderedPageBreak/>
              <w:t>Вільне володіння проблематикою галузі.</w:t>
            </w:r>
          </w:p>
          <w:p w:rsidR="002472DA" w:rsidRPr="006B23EB" w:rsidRDefault="002472DA" w:rsidP="00F26396">
            <w:pPr>
              <w:pStyle w:val="a6"/>
              <w:tabs>
                <w:tab w:val="left" w:pos="331"/>
              </w:tabs>
              <w:spacing w:line="252" w:lineRule="auto"/>
              <w:ind w:left="0" w:firstLine="0"/>
            </w:pPr>
            <w:r w:rsidRPr="006B23EB">
              <w:t>Зрозумілість відповіді (доповіді). Мова: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чиста;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ясна;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точна;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логічна;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виразна;</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лаконічна.</w:t>
            </w:r>
          </w:p>
          <w:p w:rsidR="002472DA" w:rsidRPr="006B23EB" w:rsidRDefault="002472DA" w:rsidP="00F26396">
            <w:pPr>
              <w:pStyle w:val="a6"/>
              <w:tabs>
                <w:tab w:val="left" w:pos="331"/>
              </w:tabs>
              <w:spacing w:line="252" w:lineRule="auto"/>
              <w:ind w:left="0" w:firstLine="0"/>
            </w:pPr>
            <w:r w:rsidRPr="006B23EB">
              <w:t>Комунікаційна стратегія: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послідовний і несуперечливий розвиток думки;</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lastRenderedPageBreak/>
              <w:t>наявність логічних власних суджень;</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аргументації та її відповідність відстоюваним положенням;</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правильна структура відповіді (доповіді);</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правильність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доречна техніка відповідей на запитання;</w:t>
            </w:r>
          </w:p>
          <w:p w:rsidR="002472DA" w:rsidRPr="006B23EB" w:rsidRDefault="002472DA" w:rsidP="00F26396">
            <w:pPr>
              <w:pStyle w:val="a6"/>
              <w:widowControl/>
              <w:numPr>
                <w:ilvl w:val="0"/>
                <w:numId w:val="11"/>
              </w:numPr>
              <w:tabs>
                <w:tab w:val="left" w:pos="331"/>
              </w:tabs>
              <w:autoSpaceDE/>
              <w:autoSpaceDN/>
              <w:spacing w:line="252" w:lineRule="auto"/>
              <w:ind w:left="0" w:firstLine="0"/>
              <w:contextualSpacing/>
            </w:pPr>
            <w:r w:rsidRPr="006B23EB">
              <w:t>здатність робити висновки та формулювати пропозиції</w:t>
            </w:r>
          </w:p>
        </w:tc>
        <w:tc>
          <w:tcPr>
            <w:tcW w:w="732" w:type="pct"/>
            <w:gridSpan w:val="2"/>
          </w:tcPr>
          <w:p w:rsidR="002472DA" w:rsidRPr="006B23EB" w:rsidRDefault="002472DA" w:rsidP="00F26396">
            <w:pPr>
              <w:spacing w:line="252" w:lineRule="auto"/>
              <w:jc w:val="center"/>
            </w:pPr>
            <w:r w:rsidRPr="006B23EB">
              <w:lastRenderedPageBreak/>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Достатнє володіння проблематикою галузі з незначними хибами.</w:t>
            </w:r>
          </w:p>
          <w:p w:rsidR="002472DA" w:rsidRPr="006B23EB" w:rsidRDefault="002472DA" w:rsidP="00F26396">
            <w:pPr>
              <w:tabs>
                <w:tab w:val="left" w:pos="258"/>
              </w:tabs>
              <w:spacing w:line="252" w:lineRule="auto"/>
            </w:pPr>
            <w:r w:rsidRPr="006B23EB">
              <w:t>Достатня зрозумілість відповіді (доповіді) з незначними хибами.</w:t>
            </w:r>
          </w:p>
          <w:p w:rsidR="002472DA" w:rsidRPr="006B23EB" w:rsidRDefault="002472DA" w:rsidP="00F26396">
            <w:pPr>
              <w:tabs>
                <w:tab w:val="left" w:pos="258"/>
              </w:tabs>
              <w:spacing w:line="252" w:lineRule="auto"/>
            </w:pPr>
            <w:r w:rsidRPr="006B23EB">
              <w:t>Доречна комунікаційна стратегія з незначними хибами</w:t>
            </w:r>
          </w:p>
        </w:tc>
        <w:tc>
          <w:tcPr>
            <w:tcW w:w="732" w:type="pct"/>
            <w:gridSpan w:val="2"/>
          </w:tcPr>
          <w:p w:rsidR="002472DA" w:rsidRPr="006B23EB" w:rsidRDefault="002472DA" w:rsidP="00F26396">
            <w:pPr>
              <w:pStyle w:val="a6"/>
              <w:spacing w:line="252" w:lineRule="auto"/>
              <w:ind w:left="0"/>
              <w:jc w:val="center"/>
            </w:pPr>
            <w:r w:rsidRPr="006B23EB">
              <w:t>90-94</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три вимоги)</w:t>
            </w:r>
          </w:p>
        </w:tc>
        <w:tc>
          <w:tcPr>
            <w:tcW w:w="732" w:type="pct"/>
            <w:gridSpan w:val="2"/>
          </w:tcPr>
          <w:p w:rsidR="002472DA" w:rsidRPr="006B23EB" w:rsidRDefault="002472DA" w:rsidP="00F26396">
            <w:pPr>
              <w:spacing w:line="252" w:lineRule="auto"/>
              <w:jc w:val="center"/>
            </w:pPr>
            <w:r w:rsidRPr="006B23EB">
              <w:t>85-89</w:t>
            </w:r>
          </w:p>
        </w:tc>
      </w:tr>
      <w:tr w:rsidR="002472DA" w:rsidRPr="006B23EB" w:rsidTr="00F26396">
        <w:trPr>
          <w:trHeight w:val="267"/>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2472DA" w:rsidRPr="006B23EB" w:rsidRDefault="002472DA" w:rsidP="00F26396">
            <w:pPr>
              <w:spacing w:line="252" w:lineRule="auto"/>
              <w:jc w:val="center"/>
            </w:pPr>
            <w:r w:rsidRPr="006B23EB">
              <w:t>80-84</w:t>
            </w:r>
          </w:p>
        </w:tc>
      </w:tr>
      <w:tr w:rsidR="002472DA" w:rsidRPr="006B23EB" w:rsidTr="00F26396">
        <w:trPr>
          <w:trHeight w:val="412"/>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Добре володіння проблематикою галузі.</w:t>
            </w:r>
          </w:p>
          <w:p w:rsidR="002472DA" w:rsidRPr="006B23EB" w:rsidRDefault="002472DA" w:rsidP="00F26396">
            <w:pPr>
              <w:tabs>
                <w:tab w:val="left" w:pos="258"/>
              </w:tabs>
              <w:spacing w:line="252" w:lineRule="auto"/>
            </w:pPr>
            <w:r w:rsidRPr="006B23EB">
              <w:t>Добра зрозумілість відповіді (доповіді) та доречна комунікаційна стратегія (сумарно не реалізовано п’ять вимог)</w:t>
            </w:r>
          </w:p>
        </w:tc>
        <w:tc>
          <w:tcPr>
            <w:tcW w:w="732" w:type="pct"/>
            <w:gridSpan w:val="2"/>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Задовільне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2472DA" w:rsidRPr="006B23EB" w:rsidRDefault="002472DA" w:rsidP="00F26396">
            <w:pPr>
              <w:tabs>
                <w:tab w:val="left" w:pos="258"/>
              </w:tabs>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Часткове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2472DA" w:rsidRPr="006B23EB" w:rsidRDefault="002472DA" w:rsidP="00F26396">
            <w:pPr>
              <w:tabs>
                <w:tab w:val="left" w:pos="258"/>
              </w:tabs>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tabs>
                <w:tab w:val="left" w:pos="258"/>
              </w:tabs>
              <w:spacing w:line="252" w:lineRule="auto"/>
            </w:pPr>
            <w:r w:rsidRPr="006B23EB">
              <w:t>Фрагментарне володіння проблематикою галузі.</w:t>
            </w:r>
          </w:p>
          <w:p w:rsidR="002472DA" w:rsidRPr="006B23EB" w:rsidRDefault="002472DA" w:rsidP="00F26396">
            <w:pPr>
              <w:tabs>
                <w:tab w:val="left" w:pos="258"/>
              </w:tabs>
              <w:spacing w:line="252" w:lineRule="auto"/>
            </w:pPr>
            <w:r w:rsidRPr="006B23EB">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2472DA" w:rsidRPr="006B23EB" w:rsidRDefault="002472DA" w:rsidP="00F26396">
            <w:pPr>
              <w:tabs>
                <w:tab w:val="left" w:pos="258"/>
              </w:tabs>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0" w:type="pct"/>
            <w:gridSpan w:val="2"/>
          </w:tcPr>
          <w:p w:rsidR="002472DA" w:rsidRPr="006B23EB" w:rsidRDefault="002472DA" w:rsidP="00F26396">
            <w:pPr>
              <w:spacing w:line="252" w:lineRule="auto"/>
            </w:pPr>
            <w:r w:rsidRPr="006B23EB">
              <w:t>Рівень комунікації незадовільний</w:t>
            </w:r>
          </w:p>
        </w:tc>
        <w:tc>
          <w:tcPr>
            <w:tcW w:w="732" w:type="pct"/>
            <w:gridSpan w:val="2"/>
          </w:tcPr>
          <w:p w:rsidR="002472DA" w:rsidRPr="006B23EB" w:rsidRDefault="002472DA" w:rsidP="00F26396">
            <w:pPr>
              <w:spacing w:line="252" w:lineRule="auto"/>
              <w:jc w:val="center"/>
            </w:pPr>
            <w:r w:rsidRPr="006B23EB">
              <w:t>&lt;60</w:t>
            </w:r>
          </w:p>
        </w:tc>
      </w:tr>
      <w:tr w:rsidR="002472DA" w:rsidRPr="006B23EB" w:rsidTr="00F26396">
        <w:tc>
          <w:tcPr>
            <w:tcW w:w="5000" w:type="pct"/>
            <w:gridSpan w:val="5"/>
          </w:tcPr>
          <w:p w:rsidR="002472DA" w:rsidRPr="006B23EB" w:rsidRDefault="002472DA" w:rsidP="00F26396">
            <w:pPr>
              <w:tabs>
                <w:tab w:val="left" w:pos="204"/>
              </w:tabs>
              <w:spacing w:line="252" w:lineRule="auto"/>
              <w:ind w:right="-22"/>
              <w:jc w:val="center"/>
              <w:rPr>
                <w:b/>
                <w:i/>
              </w:rPr>
            </w:pPr>
            <w:r w:rsidRPr="006B23EB">
              <w:rPr>
                <w:b/>
                <w:i/>
              </w:rPr>
              <w:t>Відповідальність і автономія</w:t>
            </w:r>
          </w:p>
        </w:tc>
      </w:tr>
      <w:tr w:rsidR="002472DA" w:rsidRPr="006B23EB" w:rsidTr="00F26396">
        <w:tc>
          <w:tcPr>
            <w:tcW w:w="1238" w:type="pct"/>
            <w:vMerge w:val="restart"/>
          </w:tcPr>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управління складною технічною або професійною діяльністю чи проектами;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 xml:space="preserve">спроможність нести відповідальність за вироблення та ухвалення рішень у непередбачуваних робочих та/або навчальних </w:t>
            </w:r>
            <w:r w:rsidRPr="006B23EB">
              <w:lastRenderedPageBreak/>
              <w:t>контекстах;</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формування суджень, що враховують соціальні, наукові та етичні аспекти;</w:t>
            </w:r>
          </w:p>
          <w:p w:rsidR="002472DA" w:rsidRPr="006B23EB" w:rsidRDefault="002472DA" w:rsidP="00F26396">
            <w:pPr>
              <w:widowControl/>
              <w:numPr>
                <w:ilvl w:val="0"/>
                <w:numId w:val="10"/>
              </w:numPr>
              <w:tabs>
                <w:tab w:val="left" w:pos="202"/>
              </w:tabs>
              <w:autoSpaceDE/>
              <w:autoSpaceDN/>
              <w:spacing w:line="252" w:lineRule="auto"/>
              <w:ind w:left="0" w:right="-22" w:firstLine="0"/>
            </w:pPr>
            <w:r w:rsidRPr="006B23EB">
              <w:t>організація та керівництво професійним розвитком осіб та груп;</w:t>
            </w:r>
          </w:p>
          <w:p w:rsidR="002472DA" w:rsidRPr="006B23EB" w:rsidRDefault="002472DA" w:rsidP="00F26396">
            <w:pPr>
              <w:widowControl/>
              <w:numPr>
                <w:ilvl w:val="0"/>
                <w:numId w:val="10"/>
              </w:numPr>
              <w:tabs>
                <w:tab w:val="left" w:pos="202"/>
              </w:tabs>
              <w:autoSpaceDE/>
              <w:autoSpaceDN/>
              <w:spacing w:line="252" w:lineRule="auto"/>
              <w:ind w:left="0" w:right="-22" w:firstLine="0"/>
              <w:rPr>
                <w:b/>
                <w:i/>
              </w:rPr>
            </w:pPr>
            <w:r w:rsidRPr="006B23EB">
              <w:t>здатність продовжувати навчання із значним ступенем автономії</w:t>
            </w:r>
          </w:p>
        </w:tc>
        <w:tc>
          <w:tcPr>
            <w:tcW w:w="3039" w:type="pct"/>
            <w:gridSpan w:val="3"/>
          </w:tcPr>
          <w:p w:rsidR="002472DA" w:rsidRPr="006B23EB" w:rsidRDefault="002472DA" w:rsidP="00F26396">
            <w:pPr>
              <w:spacing w:line="252" w:lineRule="auto"/>
            </w:pPr>
            <w:r w:rsidRPr="006B23EB">
              <w:lastRenderedPageBreak/>
              <w:t>Відмінне володіння компетенціями менеджменту особистості, орієнтованих на:</w:t>
            </w:r>
          </w:p>
          <w:p w:rsidR="002472DA" w:rsidRPr="006B23EB" w:rsidRDefault="002472DA" w:rsidP="00F26396">
            <w:pPr>
              <w:spacing w:line="252" w:lineRule="auto"/>
            </w:pPr>
            <w:r w:rsidRPr="006B23EB">
              <w:t>1) управління комплексними проектами,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здатність до роботи в команді;</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контроль власних дій;</w:t>
            </w:r>
          </w:p>
          <w:p w:rsidR="002472DA" w:rsidRPr="006B23EB" w:rsidRDefault="002472DA" w:rsidP="00F26396">
            <w:pPr>
              <w:spacing w:line="252" w:lineRule="auto"/>
            </w:pPr>
            <w:r w:rsidRPr="006B23EB">
              <w:t>2) відповідальність за прийняття рішень в непередбачуваних умовах, що включає: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обґрунтування власних рішень положеннями </w:t>
            </w:r>
            <w:r w:rsidRPr="006B23EB">
              <w:lastRenderedPageBreak/>
              <w:t>нормативної бази галузевого та державного рівнів;</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під час виконання поставлених завдань;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ініціативу в обговоренні проблем;</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відповідальність за взаємовідносини;</w:t>
            </w:r>
          </w:p>
          <w:p w:rsidR="002472DA" w:rsidRPr="006B23EB" w:rsidRDefault="002472DA" w:rsidP="00F26396">
            <w:pPr>
              <w:spacing w:line="252" w:lineRule="auto"/>
            </w:pPr>
            <w:r w:rsidRPr="006B23EB">
              <w:t>3) відповідальність за професійний розвиток окремих осіб та/або груп осіб,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використання професійно-орієнтовних навичок;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використання доказів із самостійною і правильною аргументацією;</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володіння всіма видами навчальної діяльності;</w:t>
            </w:r>
          </w:p>
          <w:p w:rsidR="002472DA" w:rsidRPr="006B23EB" w:rsidRDefault="002472DA" w:rsidP="00F26396">
            <w:pPr>
              <w:spacing w:line="252" w:lineRule="auto"/>
            </w:pPr>
            <w:r w:rsidRPr="006B23EB">
              <w:t>4) здатність до подальшого навчання з високим рівнем автономності, що передбачає:</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 xml:space="preserve">ступінь володіння фундаментальними знаннями; </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самостійність оцінних суджень;</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високий рівень сформованості загальнонавчальних умінь і навичок;</w:t>
            </w:r>
          </w:p>
          <w:p w:rsidR="002472DA" w:rsidRPr="006B23EB" w:rsidRDefault="002472DA" w:rsidP="00F26396">
            <w:pPr>
              <w:pStyle w:val="a6"/>
              <w:widowControl/>
              <w:numPr>
                <w:ilvl w:val="0"/>
                <w:numId w:val="11"/>
              </w:numPr>
              <w:tabs>
                <w:tab w:val="left" w:pos="258"/>
              </w:tabs>
              <w:autoSpaceDE/>
              <w:autoSpaceDN/>
              <w:spacing w:line="252" w:lineRule="auto"/>
              <w:ind w:left="0" w:firstLine="0"/>
              <w:contextualSpacing/>
            </w:pPr>
            <w:r w:rsidRPr="006B23EB">
              <w:t>самостійний пошук та аналіз  джерел інформації</w:t>
            </w:r>
          </w:p>
        </w:tc>
        <w:tc>
          <w:tcPr>
            <w:tcW w:w="723" w:type="pct"/>
          </w:tcPr>
          <w:p w:rsidR="002472DA" w:rsidRPr="006B23EB" w:rsidRDefault="002472DA" w:rsidP="00F26396">
            <w:pPr>
              <w:spacing w:line="252" w:lineRule="auto"/>
              <w:jc w:val="center"/>
            </w:pPr>
            <w:r w:rsidRPr="006B23EB">
              <w:lastRenderedPageBreak/>
              <w:t>95-100</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Упевнене володіння компетенціями менеджменту особистості (не реалізовано дві вимоги)</w:t>
            </w:r>
          </w:p>
        </w:tc>
        <w:tc>
          <w:tcPr>
            <w:tcW w:w="723" w:type="pct"/>
          </w:tcPr>
          <w:p w:rsidR="002472DA" w:rsidRPr="006B23EB" w:rsidRDefault="002472DA" w:rsidP="00F26396">
            <w:pPr>
              <w:pStyle w:val="a6"/>
              <w:spacing w:line="252" w:lineRule="auto"/>
              <w:ind w:left="0"/>
              <w:jc w:val="center"/>
            </w:pPr>
            <w:r w:rsidRPr="006B23EB">
              <w:t>90-94</w:t>
            </w:r>
          </w:p>
        </w:tc>
      </w:tr>
      <w:tr w:rsidR="002472DA" w:rsidRPr="006B23EB" w:rsidTr="00F26396">
        <w:trPr>
          <w:trHeight w:val="435"/>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три вимоги)</w:t>
            </w:r>
          </w:p>
        </w:tc>
        <w:tc>
          <w:tcPr>
            <w:tcW w:w="723" w:type="pct"/>
          </w:tcPr>
          <w:p w:rsidR="002472DA" w:rsidRPr="006B23EB" w:rsidRDefault="002472DA" w:rsidP="00F26396">
            <w:pPr>
              <w:spacing w:line="252" w:lineRule="auto"/>
              <w:jc w:val="center"/>
            </w:pPr>
            <w:r w:rsidRPr="006B23EB">
              <w:t>85-89</w:t>
            </w:r>
          </w:p>
        </w:tc>
      </w:tr>
      <w:tr w:rsidR="002472DA" w:rsidRPr="006B23EB" w:rsidTr="00F26396">
        <w:trPr>
          <w:trHeight w:val="538"/>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чотири вимоги)</w:t>
            </w:r>
          </w:p>
        </w:tc>
        <w:tc>
          <w:tcPr>
            <w:tcW w:w="723" w:type="pct"/>
          </w:tcPr>
          <w:p w:rsidR="002472DA" w:rsidRPr="006B23EB" w:rsidRDefault="002472DA" w:rsidP="00F26396">
            <w:pPr>
              <w:spacing w:line="252" w:lineRule="auto"/>
              <w:jc w:val="center"/>
            </w:pPr>
            <w:r w:rsidRPr="006B23EB">
              <w:t>80-84</w:t>
            </w:r>
          </w:p>
        </w:tc>
      </w:tr>
      <w:tr w:rsidR="002472DA" w:rsidRPr="006B23EB" w:rsidTr="00F26396">
        <w:trPr>
          <w:trHeight w:val="16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Добре володіння компетенціями менеджменту особистості (не реалізовано шість вимог)</w:t>
            </w:r>
          </w:p>
        </w:tc>
        <w:tc>
          <w:tcPr>
            <w:tcW w:w="723" w:type="pct"/>
          </w:tcPr>
          <w:p w:rsidR="002472DA" w:rsidRPr="006B23EB" w:rsidRDefault="002472DA" w:rsidP="00F26396">
            <w:pPr>
              <w:spacing w:line="252" w:lineRule="auto"/>
              <w:jc w:val="center"/>
            </w:pPr>
            <w:r w:rsidRPr="006B23EB">
              <w:t>74-79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сім вимог)</w:t>
            </w:r>
          </w:p>
        </w:tc>
        <w:tc>
          <w:tcPr>
            <w:tcW w:w="723" w:type="pct"/>
          </w:tcPr>
          <w:p w:rsidR="002472DA" w:rsidRPr="006B23EB" w:rsidRDefault="002472DA" w:rsidP="00F26396">
            <w:pPr>
              <w:spacing w:line="252" w:lineRule="auto"/>
              <w:jc w:val="center"/>
            </w:pPr>
            <w:r w:rsidRPr="006B23EB">
              <w:t>70-73</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Задовільне володіння компетенціями менеджменту особистості (не реалізовано вісім вимог)</w:t>
            </w:r>
          </w:p>
        </w:tc>
        <w:tc>
          <w:tcPr>
            <w:tcW w:w="723" w:type="pct"/>
          </w:tcPr>
          <w:p w:rsidR="002472DA" w:rsidRPr="006B23EB" w:rsidRDefault="002472DA" w:rsidP="00F26396">
            <w:pPr>
              <w:spacing w:line="252" w:lineRule="auto"/>
              <w:jc w:val="center"/>
            </w:pPr>
            <w:r w:rsidRPr="006B23EB">
              <w:t>65-69</w:t>
            </w:r>
          </w:p>
        </w:tc>
      </w:tr>
      <w:tr w:rsidR="002472DA" w:rsidRPr="006B23EB" w:rsidTr="00F26396">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фрагментарний</w:t>
            </w:r>
          </w:p>
        </w:tc>
        <w:tc>
          <w:tcPr>
            <w:tcW w:w="723" w:type="pct"/>
          </w:tcPr>
          <w:p w:rsidR="002472DA" w:rsidRPr="006B23EB" w:rsidRDefault="002472DA" w:rsidP="00F26396">
            <w:pPr>
              <w:spacing w:line="252" w:lineRule="auto"/>
              <w:jc w:val="center"/>
            </w:pPr>
            <w:r w:rsidRPr="006B23EB">
              <w:t>60-64</w:t>
            </w:r>
          </w:p>
        </w:tc>
      </w:tr>
      <w:tr w:rsidR="002472DA" w:rsidRPr="006B23EB" w:rsidTr="00F26396">
        <w:trPr>
          <w:trHeight w:val="190"/>
        </w:trPr>
        <w:tc>
          <w:tcPr>
            <w:tcW w:w="1238" w:type="pct"/>
            <w:vMerge/>
          </w:tcPr>
          <w:p w:rsidR="002472DA" w:rsidRPr="006B23EB" w:rsidRDefault="002472DA" w:rsidP="00F26396">
            <w:pPr>
              <w:tabs>
                <w:tab w:val="left" w:pos="204"/>
              </w:tabs>
              <w:spacing w:line="252" w:lineRule="auto"/>
              <w:ind w:right="-22"/>
            </w:pPr>
          </w:p>
        </w:tc>
        <w:tc>
          <w:tcPr>
            <w:tcW w:w="3039" w:type="pct"/>
            <w:gridSpan w:val="3"/>
          </w:tcPr>
          <w:p w:rsidR="002472DA" w:rsidRPr="006B23EB" w:rsidRDefault="002472DA" w:rsidP="00F26396">
            <w:pPr>
              <w:spacing w:line="252" w:lineRule="auto"/>
            </w:pPr>
            <w:r w:rsidRPr="006B23EB">
              <w:t>Рівень відповідальності і автономії незадовільний</w:t>
            </w:r>
          </w:p>
        </w:tc>
        <w:tc>
          <w:tcPr>
            <w:tcW w:w="723" w:type="pct"/>
          </w:tcPr>
          <w:p w:rsidR="002472DA" w:rsidRPr="006B23EB" w:rsidRDefault="002472DA" w:rsidP="00F26396">
            <w:pPr>
              <w:spacing w:line="252" w:lineRule="auto"/>
              <w:jc w:val="center"/>
            </w:pPr>
            <w:r w:rsidRPr="006B23EB">
              <w:t>&lt;60</w:t>
            </w:r>
          </w:p>
        </w:tc>
      </w:tr>
    </w:tbl>
    <w:p w:rsidR="002472DA" w:rsidRPr="006B23EB" w:rsidRDefault="002472DA" w:rsidP="002472DA">
      <w:pPr>
        <w:jc w:val="center"/>
        <w:rPr>
          <w:b/>
          <w:bCs/>
        </w:rPr>
      </w:pPr>
    </w:p>
    <w:p w:rsidR="002472DA" w:rsidRPr="0051531C" w:rsidRDefault="002472DA" w:rsidP="002472DA">
      <w:pPr>
        <w:pStyle w:val="1"/>
        <w:jc w:val="center"/>
        <w:rPr>
          <w:b/>
          <w:bCs/>
          <w:color w:val="000000"/>
          <w:sz w:val="24"/>
          <w:szCs w:val="24"/>
        </w:rPr>
      </w:pPr>
      <w:bookmarkStart w:id="21" w:name="_Toc34660495"/>
      <w:bookmarkEnd w:id="8"/>
      <w:r w:rsidRPr="0051531C">
        <w:rPr>
          <w:b/>
          <w:bCs/>
          <w:color w:val="000000"/>
          <w:sz w:val="24"/>
          <w:szCs w:val="24"/>
        </w:rPr>
        <w:t>7 ІНСТРУМЕНТИ, ОБЛАДНАННЯ ТА ПРОГРАМНЕ ЗАБЕЗПЕЧЕННЯ</w:t>
      </w:r>
      <w:bookmarkEnd w:id="21"/>
    </w:p>
    <w:p w:rsidR="002472DA" w:rsidRDefault="0061710C" w:rsidP="0061710C">
      <w:pPr>
        <w:ind w:firstLine="709"/>
        <w:jc w:val="both"/>
        <w:rPr>
          <w:sz w:val="24"/>
          <w:szCs w:val="24"/>
        </w:rPr>
      </w:pPr>
      <w:r w:rsidRPr="0061710C">
        <w:rPr>
          <w:sz w:val="24"/>
          <w:szCs w:val="24"/>
        </w:rPr>
        <w:t>На заняттях обов’язково мати з собою ґаджети зі стільниковим інтернетом. Активований акаунт університетської пошти (student.i.p@nmu.one) на Microsoft Office365.</w:t>
      </w:r>
      <w:r w:rsidR="00C53808">
        <w:rPr>
          <w:sz w:val="24"/>
          <w:szCs w:val="24"/>
        </w:rPr>
        <w:t xml:space="preserve"> </w:t>
      </w:r>
      <w:r w:rsidRPr="0061710C">
        <w:rPr>
          <w:sz w:val="24"/>
          <w:szCs w:val="24"/>
        </w:rPr>
        <w:t>Перевірений доступ з ПК чи мобільного ґаджету до застосунків Microsoft Office: Teams, Moodle.</w:t>
      </w:r>
      <w:r w:rsidR="0091238B">
        <w:rPr>
          <w:sz w:val="24"/>
          <w:szCs w:val="24"/>
        </w:rPr>
        <w:t xml:space="preserve"> </w:t>
      </w:r>
      <w:r w:rsidRPr="0061710C">
        <w:rPr>
          <w:sz w:val="24"/>
          <w:szCs w:val="24"/>
        </w:rPr>
        <w:t>Інстальований на ПК та мобільних ґаджетах пакет програм Microsoft Office (Word, Excel, PowerPoint).</w:t>
      </w:r>
    </w:p>
    <w:p w:rsidR="00636DA4" w:rsidRDefault="00636DA4" w:rsidP="0061710C">
      <w:pPr>
        <w:ind w:firstLine="709"/>
        <w:jc w:val="both"/>
        <w:rPr>
          <w:sz w:val="24"/>
          <w:szCs w:val="24"/>
        </w:rPr>
      </w:pPr>
    </w:p>
    <w:p w:rsidR="002472DA" w:rsidRPr="0061710C" w:rsidRDefault="002472DA" w:rsidP="0061710C">
      <w:pPr>
        <w:pStyle w:val="1"/>
        <w:spacing w:before="0" w:line="240" w:lineRule="auto"/>
        <w:ind w:left="0" w:right="0" w:firstLine="709"/>
        <w:jc w:val="center"/>
        <w:rPr>
          <w:b/>
          <w:bCs/>
          <w:sz w:val="24"/>
          <w:szCs w:val="24"/>
        </w:rPr>
      </w:pPr>
      <w:bookmarkStart w:id="22" w:name="_Toc34660496"/>
      <w:r w:rsidRPr="0061710C">
        <w:rPr>
          <w:b/>
          <w:bCs/>
          <w:sz w:val="24"/>
          <w:szCs w:val="24"/>
        </w:rPr>
        <w:t>8 РЕКОМЕНДОВАНІ ДЖЕРЕЛА ІНФОРМАЦІЇ</w:t>
      </w:r>
      <w:bookmarkEnd w:id="22"/>
    </w:p>
    <w:p w:rsidR="0061710C" w:rsidRDefault="0061710C" w:rsidP="0061710C">
      <w:pPr>
        <w:ind w:firstLine="709"/>
        <w:jc w:val="both"/>
        <w:rPr>
          <w:sz w:val="24"/>
          <w:szCs w:val="24"/>
        </w:rPr>
      </w:pPr>
    </w:p>
    <w:p w:rsidR="008C2B87" w:rsidRPr="008C2B87" w:rsidRDefault="008C2B87" w:rsidP="008C2B87">
      <w:pPr>
        <w:ind w:firstLine="709"/>
        <w:jc w:val="both"/>
        <w:rPr>
          <w:sz w:val="24"/>
          <w:szCs w:val="24"/>
        </w:rPr>
      </w:pPr>
      <w:r w:rsidRPr="008C2B87">
        <w:rPr>
          <w:sz w:val="24"/>
          <w:szCs w:val="24"/>
        </w:rPr>
        <w:t xml:space="preserve">1. Висоцький О.Ю. Публічна дипломатія: конспект лекцій. Частина І. Дніпро: СПД «Охотнік», 2020. 56 с. </w:t>
      </w:r>
      <w:r w:rsidRPr="008C2B87">
        <w:rPr>
          <w:sz w:val="24"/>
          <w:szCs w:val="24"/>
          <w:lang w:val="en-US"/>
        </w:rPr>
        <w:t>URL</w:t>
      </w:r>
      <w:r w:rsidRPr="008C2B87">
        <w:rPr>
          <w:sz w:val="24"/>
          <w:szCs w:val="24"/>
        </w:rPr>
        <w:t xml:space="preserve">: </w:t>
      </w:r>
      <w:hyperlink r:id="rId10" w:history="1">
        <w:r w:rsidRPr="008C2B87">
          <w:rPr>
            <w:rStyle w:val="a8"/>
            <w:color w:val="auto"/>
            <w:sz w:val="24"/>
            <w:szCs w:val="24"/>
            <w:u w:val="none"/>
          </w:rPr>
          <w:t>http://stratcom.nuou.org.ua/wp-content/uploads/2020/07/%D0%9D%D0%B0%D0%B2%D1%87.%D0%BF%D0%BE%D1%81%D1%96%D0%B1-1-%D0%9F%D1%83%D0%B1%D0%BB%D1%96%D1%87%D0%BD%D0%B0-%D0%B4%D0%B8%D0%BF%D0%BB%D0%BE%D0%BC%D0%B0%D1%82%D1%96%D1%8F.pdf</w:t>
        </w:r>
      </w:hyperlink>
      <w:r w:rsidR="007C53F7">
        <w:rPr>
          <w:rStyle w:val="a8"/>
          <w:color w:val="auto"/>
          <w:sz w:val="24"/>
          <w:szCs w:val="24"/>
          <w:u w:val="none"/>
        </w:rPr>
        <w:t xml:space="preserve"> </w:t>
      </w:r>
    </w:p>
    <w:p w:rsidR="008C2B87" w:rsidRPr="008C2B87" w:rsidRDefault="008C2B87" w:rsidP="008C2B87">
      <w:pPr>
        <w:ind w:firstLine="709"/>
        <w:jc w:val="both"/>
        <w:rPr>
          <w:sz w:val="24"/>
          <w:szCs w:val="24"/>
        </w:rPr>
      </w:pPr>
      <w:r w:rsidRPr="008C2B87">
        <w:rPr>
          <w:sz w:val="24"/>
          <w:szCs w:val="24"/>
        </w:rPr>
        <w:lastRenderedPageBreak/>
        <w:t xml:space="preserve">2. Висоцький О.Ю. Публічна дипломатія: конспект лекцій. Частина ІІ. Дніпро: СПД «Охотнік», 2020. – 48 с. </w:t>
      </w:r>
      <w:r w:rsidRPr="008C2B87">
        <w:rPr>
          <w:sz w:val="24"/>
          <w:szCs w:val="24"/>
          <w:lang w:val="en-US"/>
        </w:rPr>
        <w:t>URL</w:t>
      </w:r>
      <w:r w:rsidRPr="008C2B87">
        <w:rPr>
          <w:sz w:val="24"/>
          <w:szCs w:val="24"/>
        </w:rPr>
        <w:t xml:space="preserve">: </w:t>
      </w:r>
      <w:hyperlink r:id="rId11" w:history="1">
        <w:r w:rsidRPr="008C2B87">
          <w:rPr>
            <w:rStyle w:val="a8"/>
            <w:color w:val="auto"/>
            <w:sz w:val="24"/>
            <w:szCs w:val="24"/>
            <w:u w:val="none"/>
          </w:rPr>
          <w:t>https://shron1.chtyvo.org.ua/Vysotskyi_Oleksandr/Publichna_dyplomatiia_konspekt_lektsii_Chastyna_II.pdf</w:t>
        </w:r>
      </w:hyperlink>
      <w:r w:rsidRPr="008C2B87">
        <w:rPr>
          <w:sz w:val="24"/>
          <w:szCs w:val="24"/>
        </w:rPr>
        <w:t>?</w:t>
      </w:r>
      <w:r w:rsidR="007C53F7">
        <w:rPr>
          <w:sz w:val="24"/>
          <w:szCs w:val="24"/>
        </w:rPr>
        <w:t xml:space="preserve"> </w:t>
      </w:r>
    </w:p>
    <w:p w:rsidR="008C2B87" w:rsidRPr="008C2B87" w:rsidRDefault="008C2B87" w:rsidP="008C2B87">
      <w:pPr>
        <w:pStyle w:val="3"/>
        <w:shd w:val="clear" w:color="auto" w:fill="FFFFFF"/>
        <w:ind w:left="0" w:right="0" w:firstLine="709"/>
        <w:jc w:val="both"/>
        <w:rPr>
          <w:b w:val="0"/>
          <w:sz w:val="24"/>
          <w:szCs w:val="24"/>
        </w:rPr>
      </w:pPr>
      <w:r w:rsidRPr="008C2B87">
        <w:rPr>
          <w:b w:val="0"/>
          <w:sz w:val="24"/>
          <w:szCs w:val="24"/>
        </w:rPr>
        <w:t>3. Перфільєва А. О. Публічна дипломатія. Посібник до вивчення курсу для студентів освітньої програми бакалавра «Міжнародні відносини, суспільні комунікації та регіональні студії» спеціальності 291 Міжнародні відносини, суспільні комунікації та регіональні студії [Електронний ресурс] / А.О.Перфільєва; М-во освіти і науки України, Нац. техн. ун-т. «Дніпровська політехніка». – Електрон. текст. дані. – Дніпро: НТУ «ДП», 2022. – 94 с.</w:t>
      </w:r>
    </w:p>
    <w:p w:rsidR="008C2B87" w:rsidRPr="008C2B87" w:rsidRDefault="008C2B87" w:rsidP="008C2B87">
      <w:pPr>
        <w:ind w:firstLine="709"/>
        <w:jc w:val="both"/>
        <w:rPr>
          <w:sz w:val="24"/>
          <w:szCs w:val="24"/>
          <w:shd w:val="clear" w:color="auto" w:fill="FFFFFF"/>
        </w:rPr>
      </w:pPr>
      <w:r w:rsidRPr="008C2B87">
        <w:rPr>
          <w:sz w:val="24"/>
          <w:szCs w:val="24"/>
          <w:shd w:val="clear" w:color="auto" w:fill="FFFFFF"/>
        </w:rPr>
        <w:t xml:space="preserve">4. Трофименко М.В. Діаспора як об’єкт та суб’єкт публічної дипломатії // Історико-політичні проблеми сучасного світу. 2019. № 39. С. 92-101. </w:t>
      </w:r>
      <w:r w:rsidRPr="008C2B87">
        <w:rPr>
          <w:sz w:val="24"/>
          <w:szCs w:val="24"/>
          <w:shd w:val="clear" w:color="auto" w:fill="FFFFFF"/>
          <w:lang w:val="en-US"/>
        </w:rPr>
        <w:t>URL</w:t>
      </w:r>
      <w:r w:rsidRPr="008C2B87">
        <w:rPr>
          <w:sz w:val="24"/>
          <w:szCs w:val="24"/>
          <w:shd w:val="clear" w:color="auto" w:fill="FFFFFF"/>
        </w:rPr>
        <w:t xml:space="preserve">: </w:t>
      </w:r>
      <w:hyperlink r:id="rId12" w:history="1">
        <w:r w:rsidRPr="008C2B87">
          <w:rPr>
            <w:rStyle w:val="a8"/>
            <w:color w:val="auto"/>
            <w:sz w:val="24"/>
            <w:szCs w:val="24"/>
            <w:u w:val="none"/>
            <w:shd w:val="clear" w:color="auto" w:fill="FFFFFF"/>
          </w:rPr>
          <w:t>https://mhpi.chnu.edu.ua/index.php/issues/article/view/163/141</w:t>
        </w:r>
      </w:hyperlink>
    </w:p>
    <w:p w:rsidR="008C2B87" w:rsidRPr="008C2B87" w:rsidRDefault="008C2B87" w:rsidP="008C2B87">
      <w:pPr>
        <w:ind w:firstLine="709"/>
        <w:jc w:val="both"/>
        <w:rPr>
          <w:sz w:val="24"/>
          <w:szCs w:val="24"/>
        </w:rPr>
      </w:pPr>
      <w:r w:rsidRPr="008C2B87">
        <w:rPr>
          <w:sz w:val="24"/>
          <w:szCs w:val="24"/>
        </w:rPr>
        <w:t xml:space="preserve">5. Стратегія публічної дипломатії Міністерства закордонних справ України 2021-2025. </w:t>
      </w:r>
      <w:r w:rsidRPr="008C2B87">
        <w:rPr>
          <w:sz w:val="24"/>
          <w:szCs w:val="24"/>
          <w:lang w:val="en-US"/>
        </w:rPr>
        <w:t>URL</w:t>
      </w:r>
      <w:r w:rsidRPr="008C2B87">
        <w:rPr>
          <w:sz w:val="24"/>
          <w:szCs w:val="24"/>
        </w:rPr>
        <w:t>:</w:t>
      </w:r>
      <w:r w:rsidRPr="008C2B87">
        <w:rPr>
          <w:sz w:val="24"/>
          <w:szCs w:val="24"/>
          <w:lang w:val="en-US"/>
        </w:rPr>
        <w:t xml:space="preserve"> </w:t>
      </w:r>
      <w:r w:rsidRPr="008C2B87">
        <w:rPr>
          <w:sz w:val="24"/>
          <w:szCs w:val="24"/>
        </w:rPr>
        <w:t xml:space="preserve"> </w:t>
      </w:r>
      <w:hyperlink r:id="rId13" w:history="1">
        <w:r w:rsidRPr="008C2B87">
          <w:rPr>
            <w:rStyle w:val="a8"/>
            <w:color w:val="auto"/>
            <w:sz w:val="24"/>
            <w:szCs w:val="24"/>
            <w:u w:val="none"/>
          </w:rPr>
          <w:t>https://mfa.gov.ua/storage/app/sites/1/%D0%A1%D1%82%D1%80%D0%B0%D1%82%D0%B5%D0%B3%D1%96%D1%97/public-diplomacy-strategy.pdf</w:t>
        </w:r>
      </w:hyperlink>
    </w:p>
    <w:p w:rsidR="008C2B87" w:rsidRPr="008C2B87" w:rsidRDefault="008C2B87" w:rsidP="008C2B87">
      <w:pPr>
        <w:ind w:firstLine="709"/>
        <w:jc w:val="both"/>
        <w:rPr>
          <w:sz w:val="24"/>
          <w:szCs w:val="24"/>
        </w:rPr>
      </w:pPr>
      <w:r w:rsidRPr="008C2B87">
        <w:rPr>
          <w:sz w:val="24"/>
          <w:szCs w:val="24"/>
        </w:rPr>
        <w:t xml:space="preserve">7. </w:t>
      </w:r>
      <w:r w:rsidRPr="008C2B87">
        <w:rPr>
          <w:sz w:val="24"/>
          <w:szCs w:val="24"/>
          <w:shd w:val="clear" w:color="auto" w:fill="FFFFFF"/>
        </w:rPr>
        <w:t xml:space="preserve">Іванова Н. С. Публічна дипломатія як ефективний механізм зовнішньої політики держави // Вісник Харківського національного університету імені В.Н. Каразіна. Серія «Питання політології». 2018. № 32. С. 122-127. </w:t>
      </w:r>
      <w:r w:rsidRPr="008C2B87">
        <w:rPr>
          <w:sz w:val="24"/>
          <w:szCs w:val="24"/>
          <w:shd w:val="clear" w:color="auto" w:fill="FFFFFF"/>
          <w:lang w:val="en-US"/>
        </w:rPr>
        <w:t>URL</w:t>
      </w:r>
      <w:r w:rsidRPr="008C2B87">
        <w:rPr>
          <w:sz w:val="24"/>
          <w:szCs w:val="24"/>
          <w:shd w:val="clear" w:color="auto" w:fill="FFFFFF"/>
        </w:rPr>
        <w:t>: https://periodicals.karazin.ua/politology/article/view/10929</w:t>
      </w:r>
    </w:p>
    <w:p w:rsidR="007C53F7" w:rsidRDefault="008C2B87" w:rsidP="007C53F7">
      <w:pPr>
        <w:ind w:firstLine="709"/>
        <w:jc w:val="both"/>
        <w:rPr>
          <w:sz w:val="24"/>
          <w:szCs w:val="24"/>
        </w:rPr>
      </w:pPr>
      <w:r w:rsidRPr="008C2B87">
        <w:rPr>
          <w:sz w:val="24"/>
          <w:szCs w:val="24"/>
        </w:rPr>
        <w:t>8. Яковенко Н.Л., Піскорська Г.А. Публічна дипломатія Північноатлантичного альянсу // Міжнародні відносини Серія "Політичні науки" (спецвипуск)</w:t>
      </w:r>
      <w:r w:rsidRPr="008C2B87">
        <w:rPr>
          <w:bCs/>
          <w:sz w:val="24"/>
          <w:szCs w:val="24"/>
        </w:rPr>
        <w:t xml:space="preserve">. </w:t>
      </w:r>
      <w:r w:rsidRPr="008C2B87">
        <w:rPr>
          <w:sz w:val="24"/>
          <w:szCs w:val="24"/>
          <w:lang w:val="en-US"/>
        </w:rPr>
        <w:t xml:space="preserve">2017. № 17. URL: </w:t>
      </w:r>
      <w:hyperlink r:id="rId14" w:history="1">
        <w:r w:rsidRPr="008C2B87">
          <w:rPr>
            <w:rStyle w:val="a8"/>
            <w:color w:val="auto"/>
            <w:sz w:val="24"/>
            <w:szCs w:val="24"/>
            <w:u w:val="none"/>
            <w:lang w:val="en-US"/>
          </w:rPr>
          <w:t>http://journals.iir.kiev.ua/index.php/pol_n/article/view/3320/2999</w:t>
        </w:r>
      </w:hyperlink>
    </w:p>
    <w:p w:rsidR="0061710C" w:rsidRDefault="00882FDD" w:rsidP="007C53F7">
      <w:pPr>
        <w:ind w:firstLine="709"/>
        <w:jc w:val="both"/>
      </w:pPr>
      <w:r w:rsidRPr="007C53F7">
        <w:rPr>
          <w:sz w:val="24"/>
          <w:szCs w:val="24"/>
        </w:rPr>
        <w:t>Балануца О. О. Родзинки дипломатії: навчальний посібник. Дніпро : Середняк Т. К., 2022. 148</w:t>
      </w:r>
      <w:r>
        <w:t xml:space="preserve"> с.</w:t>
      </w:r>
    </w:p>
    <w:p w:rsidR="007C53F7" w:rsidRDefault="007C53F7" w:rsidP="007C53F7">
      <w:pPr>
        <w:ind w:firstLine="709"/>
      </w:pPr>
    </w:p>
    <w:p w:rsidR="007C53F7" w:rsidRDefault="007C53F7" w:rsidP="007C53F7">
      <w:pPr>
        <w:ind w:firstLine="709"/>
        <w:rPr>
          <w:sz w:val="24"/>
          <w:szCs w:val="24"/>
        </w:rPr>
        <w:sectPr w:rsidR="007C53F7">
          <w:footerReference w:type="default" r:id="rId15"/>
          <w:pgSz w:w="11906" w:h="16838"/>
          <w:pgMar w:top="1134" w:right="850" w:bottom="1134" w:left="1701" w:header="708" w:footer="708" w:gutter="0"/>
          <w:cols w:space="708"/>
          <w:docGrid w:linePitch="360"/>
        </w:sectPr>
      </w:pPr>
    </w:p>
    <w:p w:rsidR="000B2853" w:rsidRDefault="000B2853" w:rsidP="002472DA">
      <w:pPr>
        <w:rPr>
          <w:sz w:val="24"/>
          <w:szCs w:val="24"/>
        </w:rPr>
      </w:pPr>
    </w:p>
    <w:p w:rsidR="000B2853" w:rsidRDefault="000B2853" w:rsidP="002472DA">
      <w:pPr>
        <w:rPr>
          <w:sz w:val="24"/>
          <w:szCs w:val="24"/>
        </w:rPr>
      </w:pPr>
    </w:p>
    <w:p w:rsidR="00636DA4" w:rsidRDefault="00636DA4" w:rsidP="002472DA">
      <w:pPr>
        <w:rPr>
          <w:sz w:val="24"/>
          <w:szCs w:val="24"/>
        </w:rPr>
      </w:pPr>
    </w:p>
    <w:p w:rsidR="00636DA4" w:rsidRDefault="00636DA4" w:rsidP="002472DA">
      <w:pPr>
        <w:rPr>
          <w:sz w:val="24"/>
          <w:szCs w:val="24"/>
        </w:rPr>
      </w:pPr>
    </w:p>
    <w:p w:rsidR="000B2853" w:rsidRPr="006B23EB" w:rsidRDefault="000B2853" w:rsidP="000B2853">
      <w:pPr>
        <w:spacing w:after="160" w:line="259" w:lineRule="auto"/>
        <w:jc w:val="center"/>
        <w:rPr>
          <w:sz w:val="28"/>
          <w:szCs w:val="28"/>
        </w:rPr>
      </w:pPr>
      <w:r w:rsidRPr="006B23EB">
        <w:rPr>
          <w:sz w:val="28"/>
          <w:szCs w:val="28"/>
        </w:rPr>
        <w:t>РОБОЧА ПРОГРАМА НАВЧАЛЬНОЇ ДИСЦИПЛІНИ</w:t>
      </w:r>
    </w:p>
    <w:p w:rsidR="0091238B" w:rsidRDefault="000B2853" w:rsidP="000B2853">
      <w:pPr>
        <w:pStyle w:val="a4"/>
        <w:jc w:val="center"/>
        <w:rPr>
          <w:b/>
          <w:sz w:val="28"/>
          <w:szCs w:val="28"/>
        </w:rPr>
      </w:pPr>
      <w:r w:rsidRPr="006B23EB">
        <w:rPr>
          <w:b/>
          <w:color w:val="000000"/>
          <w:sz w:val="28"/>
          <w:szCs w:val="28"/>
        </w:rPr>
        <w:t>«</w:t>
      </w:r>
      <w:r w:rsidR="00D72CE5" w:rsidRPr="00D72CE5">
        <w:rPr>
          <w:b/>
          <w:sz w:val="28"/>
          <w:szCs w:val="28"/>
        </w:rPr>
        <w:t>Публічна дипломатія</w:t>
      </w:r>
      <w:r w:rsidRPr="006B23EB">
        <w:rPr>
          <w:b/>
          <w:sz w:val="28"/>
          <w:szCs w:val="28"/>
        </w:rPr>
        <w:t xml:space="preserve">» </w:t>
      </w:r>
    </w:p>
    <w:p w:rsidR="0091238B" w:rsidRDefault="0091238B" w:rsidP="000B2853">
      <w:pPr>
        <w:pStyle w:val="a4"/>
        <w:jc w:val="center"/>
        <w:rPr>
          <w:b/>
          <w:sz w:val="28"/>
          <w:szCs w:val="28"/>
        </w:rPr>
      </w:pP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для </w:t>
      </w:r>
      <w:r>
        <w:rPr>
          <w:bCs/>
          <w:color w:val="000000"/>
          <w:sz w:val="28"/>
          <w:szCs w:val="28"/>
        </w:rPr>
        <w:t>студентів першого (бакалаврського) рівня вищої освіти</w:t>
      </w:r>
    </w:p>
    <w:p w:rsidR="0091238B" w:rsidRDefault="0091238B" w:rsidP="0091238B">
      <w:pPr>
        <w:suppressLineNumbers/>
        <w:suppressAutoHyphens/>
        <w:jc w:val="center"/>
        <w:rPr>
          <w:bCs/>
          <w:color w:val="000000"/>
          <w:sz w:val="28"/>
          <w:szCs w:val="28"/>
        </w:rPr>
      </w:pPr>
      <w:r w:rsidRPr="000F7821">
        <w:rPr>
          <w:bCs/>
          <w:color w:val="000000"/>
          <w:sz w:val="28"/>
          <w:szCs w:val="28"/>
        </w:rPr>
        <w:t xml:space="preserve">зі спеціальності </w:t>
      </w:r>
      <w:r>
        <w:rPr>
          <w:bCs/>
          <w:color w:val="000000"/>
          <w:sz w:val="28"/>
          <w:szCs w:val="28"/>
        </w:rPr>
        <w:t>291</w:t>
      </w:r>
      <w:r w:rsidRPr="000F7821">
        <w:rPr>
          <w:bCs/>
          <w:color w:val="000000"/>
          <w:sz w:val="28"/>
          <w:szCs w:val="28"/>
        </w:rPr>
        <w:t xml:space="preserve"> </w:t>
      </w:r>
      <w:r>
        <w:rPr>
          <w:bCs/>
          <w:color w:val="000000"/>
          <w:sz w:val="28"/>
          <w:szCs w:val="28"/>
        </w:rPr>
        <w:t>Міжнародні відносини, суспільні комунікації та регіональні студії</w:t>
      </w:r>
      <w:r w:rsidRPr="000F7821">
        <w:rPr>
          <w:bCs/>
          <w:color w:val="000000"/>
          <w:sz w:val="28"/>
          <w:szCs w:val="28"/>
        </w:rPr>
        <w:t xml:space="preserve"> </w:t>
      </w:r>
    </w:p>
    <w:p w:rsidR="000B2853" w:rsidRPr="006B23EB" w:rsidRDefault="0091238B" w:rsidP="0091238B">
      <w:pPr>
        <w:pStyle w:val="a4"/>
        <w:jc w:val="center"/>
        <w:rPr>
          <w:sz w:val="28"/>
          <w:szCs w:val="28"/>
        </w:rPr>
      </w:pPr>
      <w:r w:rsidRPr="002D73D4">
        <w:rPr>
          <w:bCs/>
          <w:color w:val="000000"/>
          <w:sz w:val="28"/>
          <w:szCs w:val="28"/>
        </w:rPr>
        <w:t>ОП «</w:t>
      </w:r>
      <w:r>
        <w:rPr>
          <w:bCs/>
          <w:color w:val="000000"/>
          <w:sz w:val="28"/>
          <w:szCs w:val="28"/>
        </w:rPr>
        <w:t>Міжнародні відносини, суспільні комунікації та регіональні студії</w:t>
      </w:r>
      <w:r w:rsidRPr="002D73D4">
        <w:rPr>
          <w:bCs/>
          <w:color w:val="000000"/>
          <w:sz w:val="28"/>
          <w:szCs w:val="28"/>
        </w:rPr>
        <w:t>»</w:t>
      </w:r>
    </w:p>
    <w:p w:rsidR="000B2853" w:rsidRDefault="000B2853" w:rsidP="000B2853">
      <w:pPr>
        <w:suppressLineNumbers/>
        <w:shd w:val="clear" w:color="auto" w:fill="FFFFFF"/>
        <w:suppressAutoHyphens/>
        <w:rPr>
          <w:sz w:val="28"/>
          <w:szCs w:val="28"/>
        </w:rPr>
      </w:pPr>
    </w:p>
    <w:p w:rsidR="00636DA4" w:rsidRDefault="00636DA4" w:rsidP="000B2853">
      <w:pPr>
        <w:suppressLineNumbers/>
        <w:shd w:val="clear" w:color="auto" w:fill="FFFFFF"/>
        <w:suppressAutoHyphens/>
        <w:rPr>
          <w:sz w:val="28"/>
          <w:szCs w:val="28"/>
        </w:rPr>
      </w:pPr>
    </w:p>
    <w:p w:rsidR="00636DA4" w:rsidRPr="006B23EB" w:rsidRDefault="00636DA4" w:rsidP="000B2853">
      <w:pPr>
        <w:suppressLineNumbers/>
        <w:shd w:val="clear" w:color="auto" w:fill="FFFFFF"/>
        <w:suppressAutoHyphens/>
        <w:rPr>
          <w:sz w:val="28"/>
          <w:szCs w:val="28"/>
        </w:rPr>
      </w:pPr>
    </w:p>
    <w:p w:rsidR="000B2853" w:rsidRPr="006B23EB" w:rsidRDefault="000B2853" w:rsidP="000B2853">
      <w:pPr>
        <w:suppressLineNumbers/>
        <w:suppressAutoHyphens/>
        <w:ind w:left="-6"/>
        <w:jc w:val="center"/>
        <w:rPr>
          <w:sz w:val="28"/>
          <w:szCs w:val="28"/>
        </w:rPr>
      </w:pPr>
      <w:r w:rsidRPr="006B23EB">
        <w:rPr>
          <w:sz w:val="28"/>
          <w:szCs w:val="28"/>
        </w:rPr>
        <w:t xml:space="preserve">Розробник: </w:t>
      </w:r>
    </w:p>
    <w:p w:rsidR="008A65B1" w:rsidRPr="00FC14AF" w:rsidRDefault="008A65B1" w:rsidP="008A65B1">
      <w:pPr>
        <w:suppressLineNumbers/>
        <w:shd w:val="clear" w:color="auto" w:fill="FFFFFF"/>
        <w:suppressAutoHyphens/>
        <w:jc w:val="center"/>
        <w:rPr>
          <w:sz w:val="28"/>
          <w:szCs w:val="28"/>
        </w:rPr>
      </w:pPr>
      <w:r w:rsidRPr="00FC14AF">
        <w:rPr>
          <w:sz w:val="28"/>
          <w:szCs w:val="28"/>
        </w:rPr>
        <w:t>Перфільєва Анастасія Олександрівна</w:t>
      </w:r>
    </w:p>
    <w:p w:rsidR="000B2853" w:rsidRPr="006B23EB" w:rsidRDefault="000B2853" w:rsidP="000B2853">
      <w:pPr>
        <w:suppressLineNumbers/>
        <w:shd w:val="clear" w:color="auto" w:fill="FFFFFF"/>
        <w:suppressAutoHyphens/>
        <w:jc w:val="center"/>
        <w:rPr>
          <w:sz w:val="28"/>
          <w:szCs w:val="28"/>
        </w:rPr>
      </w:pPr>
    </w:p>
    <w:p w:rsidR="000B2853" w:rsidRPr="006B23EB" w:rsidRDefault="000B2853" w:rsidP="000B2853">
      <w:pPr>
        <w:suppressLineNumbers/>
        <w:shd w:val="clear" w:color="auto" w:fill="FFFFFF"/>
        <w:suppressAutoHyphens/>
        <w:spacing w:before="470"/>
        <w:ind w:left="2861"/>
        <w:rPr>
          <w:b/>
          <w:sz w:val="28"/>
          <w:szCs w:val="28"/>
        </w:rPr>
      </w:pPr>
    </w:p>
    <w:p w:rsidR="000B2853" w:rsidRPr="006B23EB" w:rsidRDefault="000B2853" w:rsidP="000B2853">
      <w:pPr>
        <w:suppressLineNumbers/>
        <w:suppressAutoHyphens/>
        <w:jc w:val="center"/>
        <w:rPr>
          <w:sz w:val="28"/>
          <w:szCs w:val="28"/>
        </w:rPr>
      </w:pPr>
      <w:r w:rsidRPr="006B23EB">
        <w:rPr>
          <w:sz w:val="28"/>
          <w:szCs w:val="28"/>
        </w:rPr>
        <w:t>У редакції автор</w:t>
      </w:r>
      <w:r w:rsidR="0091238B">
        <w:rPr>
          <w:sz w:val="28"/>
          <w:szCs w:val="28"/>
        </w:rPr>
        <w:t>а</w:t>
      </w: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Default="000B2853" w:rsidP="000B2853">
      <w:pPr>
        <w:suppressLineNumbers/>
        <w:suppressAutoHyphens/>
        <w:ind w:left="-12"/>
        <w:jc w:val="center"/>
        <w:rPr>
          <w:sz w:val="28"/>
          <w:szCs w:val="28"/>
        </w:rPr>
      </w:pPr>
    </w:p>
    <w:p w:rsidR="00636DA4" w:rsidRPr="006B23EB" w:rsidRDefault="00636DA4"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ind w:left="-12"/>
        <w:jc w:val="center"/>
        <w:rPr>
          <w:sz w:val="28"/>
          <w:szCs w:val="28"/>
        </w:rPr>
      </w:pPr>
    </w:p>
    <w:p w:rsidR="000B2853" w:rsidRPr="006B23EB" w:rsidRDefault="000B2853" w:rsidP="000B2853">
      <w:pPr>
        <w:suppressLineNumbers/>
        <w:suppressAutoHyphens/>
        <w:jc w:val="center"/>
        <w:rPr>
          <w:sz w:val="28"/>
          <w:szCs w:val="28"/>
        </w:rPr>
      </w:pPr>
      <w:r w:rsidRPr="006B23EB">
        <w:rPr>
          <w:sz w:val="28"/>
          <w:szCs w:val="28"/>
        </w:rPr>
        <w:t>Підготовлено до виходу в світ</w:t>
      </w:r>
    </w:p>
    <w:p w:rsidR="000B2853" w:rsidRPr="006B23EB" w:rsidRDefault="000B2853" w:rsidP="000B2853">
      <w:pPr>
        <w:suppressLineNumbers/>
        <w:suppressAutoHyphens/>
        <w:jc w:val="center"/>
        <w:rPr>
          <w:sz w:val="28"/>
          <w:szCs w:val="28"/>
        </w:rPr>
      </w:pPr>
      <w:r w:rsidRPr="006B23EB">
        <w:rPr>
          <w:sz w:val="28"/>
          <w:szCs w:val="28"/>
        </w:rPr>
        <w:t>у Національному технічному університеті</w:t>
      </w:r>
    </w:p>
    <w:p w:rsidR="000B2853" w:rsidRPr="006B23EB" w:rsidRDefault="000B2853" w:rsidP="000B2853">
      <w:pPr>
        <w:suppressLineNumbers/>
        <w:suppressAutoHyphens/>
        <w:jc w:val="center"/>
        <w:rPr>
          <w:sz w:val="28"/>
          <w:szCs w:val="28"/>
        </w:rPr>
      </w:pPr>
      <w:r w:rsidRPr="006B23EB">
        <w:rPr>
          <w:sz w:val="28"/>
          <w:szCs w:val="28"/>
        </w:rPr>
        <w:t>«Дніпровська політехніка».</w:t>
      </w:r>
    </w:p>
    <w:p w:rsidR="000B2853" w:rsidRPr="006B23EB" w:rsidRDefault="000B2853" w:rsidP="000B2853">
      <w:pPr>
        <w:suppressLineNumbers/>
        <w:suppressAutoHyphens/>
        <w:jc w:val="center"/>
        <w:rPr>
          <w:sz w:val="28"/>
          <w:szCs w:val="28"/>
        </w:rPr>
      </w:pPr>
      <w:r w:rsidRPr="006B23EB">
        <w:rPr>
          <w:sz w:val="28"/>
          <w:szCs w:val="28"/>
        </w:rPr>
        <w:t>Свідоцтво про внесення до Державного реєстру ДК № 1842</w:t>
      </w:r>
    </w:p>
    <w:p w:rsidR="000B2853" w:rsidRDefault="000B2853" w:rsidP="0091238B">
      <w:pPr>
        <w:suppressLineNumbers/>
        <w:suppressAutoHyphens/>
        <w:jc w:val="center"/>
      </w:pPr>
      <w:smartTag w:uri="urn:schemas-microsoft-com:office:smarttags" w:element="metricconverter">
        <w:smartTagPr>
          <w:attr w:name="ProductID" w:val="49005, м"/>
        </w:smartTagPr>
        <w:r w:rsidRPr="006B23EB">
          <w:rPr>
            <w:sz w:val="28"/>
            <w:szCs w:val="28"/>
          </w:rPr>
          <w:t>49005, м</w:t>
        </w:r>
      </w:smartTag>
      <w:r w:rsidRPr="006B23EB">
        <w:rPr>
          <w:sz w:val="28"/>
          <w:szCs w:val="28"/>
        </w:rPr>
        <w:t>. Дніпро, просп. Д. Яворницького, 19</w:t>
      </w:r>
    </w:p>
    <w:sectPr w:rsidR="000B2853" w:rsidSect="005270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61" w:rsidRDefault="00E73361" w:rsidP="0091238B">
      <w:r>
        <w:separator/>
      </w:r>
    </w:p>
  </w:endnote>
  <w:endnote w:type="continuationSeparator" w:id="0">
    <w:p w:rsidR="00E73361" w:rsidRDefault="00E73361" w:rsidP="0091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cademy Condensed">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8070000" w:usb2="00000010" w:usb3="00000000" w:csb0="00020005"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1488"/>
      <w:docPartObj>
        <w:docPartGallery w:val="Page Numbers (Bottom of Page)"/>
        <w:docPartUnique/>
      </w:docPartObj>
    </w:sdtPr>
    <w:sdtEndPr/>
    <w:sdtContent>
      <w:p w:rsidR="00154A1D" w:rsidRDefault="00154A1D">
        <w:pPr>
          <w:pStyle w:val="ab"/>
          <w:jc w:val="center"/>
        </w:pPr>
        <w:r>
          <w:fldChar w:fldCharType="begin"/>
        </w:r>
        <w:r>
          <w:instrText xml:space="preserve"> PAGE   \* MERGEFORMAT </w:instrText>
        </w:r>
        <w:r>
          <w:fldChar w:fldCharType="separate"/>
        </w:r>
        <w:r w:rsidR="00722BBA">
          <w:rPr>
            <w:noProof/>
          </w:rPr>
          <w:t>10</w:t>
        </w:r>
        <w:r>
          <w:rPr>
            <w:noProof/>
          </w:rPr>
          <w:fldChar w:fldCharType="end"/>
        </w:r>
      </w:p>
    </w:sdtContent>
  </w:sdt>
  <w:p w:rsidR="00154A1D" w:rsidRDefault="00154A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61" w:rsidRDefault="00E73361" w:rsidP="0091238B">
      <w:r>
        <w:separator/>
      </w:r>
    </w:p>
  </w:footnote>
  <w:footnote w:type="continuationSeparator" w:id="0">
    <w:p w:rsidR="00E73361" w:rsidRDefault="00E73361" w:rsidP="0091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B1E3205"/>
    <w:multiLevelType w:val="hybridMultilevel"/>
    <w:tmpl w:val="949251E4"/>
    <w:lvl w:ilvl="0" w:tplc="2E8CF530">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35CA6"/>
    <w:multiLevelType w:val="hybridMultilevel"/>
    <w:tmpl w:val="1884CEAA"/>
    <w:lvl w:ilvl="0" w:tplc="CF3A9328">
      <w:start w:val="1"/>
      <w:numFmt w:val="decimal"/>
      <w:lvlText w:val="%1."/>
      <w:lvlJc w:val="left"/>
      <w:pPr>
        <w:ind w:left="1260" w:hanging="278"/>
      </w:pPr>
      <w:rPr>
        <w:rFonts w:ascii="Times New Roman" w:eastAsia="Times New Roman" w:hAnsi="Times New Roman" w:cs="Times New Roman" w:hint="default"/>
        <w:w w:val="89"/>
        <w:sz w:val="29"/>
        <w:szCs w:val="29"/>
        <w:lang w:val="uk-UA" w:eastAsia="en-US" w:bidi="ar-SA"/>
      </w:rPr>
    </w:lvl>
    <w:lvl w:ilvl="1" w:tplc="F73E8B4C">
      <w:numFmt w:val="bullet"/>
      <w:lvlText w:val="•"/>
      <w:lvlJc w:val="left"/>
      <w:pPr>
        <w:ind w:left="3300" w:hanging="278"/>
      </w:pPr>
      <w:rPr>
        <w:rFonts w:hint="default"/>
        <w:lang w:val="uk-UA" w:eastAsia="en-US" w:bidi="ar-SA"/>
      </w:rPr>
    </w:lvl>
    <w:lvl w:ilvl="2" w:tplc="4C746DB2">
      <w:numFmt w:val="bullet"/>
      <w:lvlText w:val="•"/>
      <w:lvlJc w:val="left"/>
      <w:pPr>
        <w:ind w:left="4062" w:hanging="278"/>
      </w:pPr>
      <w:rPr>
        <w:rFonts w:hint="default"/>
        <w:lang w:val="uk-UA" w:eastAsia="en-US" w:bidi="ar-SA"/>
      </w:rPr>
    </w:lvl>
    <w:lvl w:ilvl="3" w:tplc="A63826D6">
      <w:numFmt w:val="bullet"/>
      <w:lvlText w:val="•"/>
      <w:lvlJc w:val="left"/>
      <w:pPr>
        <w:ind w:left="4825" w:hanging="278"/>
      </w:pPr>
      <w:rPr>
        <w:rFonts w:hint="default"/>
        <w:lang w:val="uk-UA" w:eastAsia="en-US" w:bidi="ar-SA"/>
      </w:rPr>
    </w:lvl>
    <w:lvl w:ilvl="4" w:tplc="3496E120">
      <w:numFmt w:val="bullet"/>
      <w:lvlText w:val="•"/>
      <w:lvlJc w:val="left"/>
      <w:pPr>
        <w:ind w:left="5588" w:hanging="278"/>
      </w:pPr>
      <w:rPr>
        <w:rFonts w:hint="default"/>
        <w:lang w:val="uk-UA" w:eastAsia="en-US" w:bidi="ar-SA"/>
      </w:rPr>
    </w:lvl>
    <w:lvl w:ilvl="5" w:tplc="13168EAE">
      <w:numFmt w:val="bullet"/>
      <w:lvlText w:val="•"/>
      <w:lvlJc w:val="left"/>
      <w:pPr>
        <w:ind w:left="6351" w:hanging="278"/>
      </w:pPr>
      <w:rPr>
        <w:rFonts w:hint="default"/>
        <w:lang w:val="uk-UA" w:eastAsia="en-US" w:bidi="ar-SA"/>
      </w:rPr>
    </w:lvl>
    <w:lvl w:ilvl="6" w:tplc="3CEA5F58">
      <w:numFmt w:val="bullet"/>
      <w:lvlText w:val="•"/>
      <w:lvlJc w:val="left"/>
      <w:pPr>
        <w:ind w:left="7114" w:hanging="278"/>
      </w:pPr>
      <w:rPr>
        <w:rFonts w:hint="default"/>
        <w:lang w:val="uk-UA" w:eastAsia="en-US" w:bidi="ar-SA"/>
      </w:rPr>
    </w:lvl>
    <w:lvl w:ilvl="7" w:tplc="18DE47DE">
      <w:numFmt w:val="bullet"/>
      <w:lvlText w:val="•"/>
      <w:lvlJc w:val="left"/>
      <w:pPr>
        <w:ind w:left="7877" w:hanging="278"/>
      </w:pPr>
      <w:rPr>
        <w:rFonts w:hint="default"/>
        <w:lang w:val="uk-UA" w:eastAsia="en-US" w:bidi="ar-SA"/>
      </w:rPr>
    </w:lvl>
    <w:lvl w:ilvl="8" w:tplc="9BEE80CA">
      <w:numFmt w:val="bullet"/>
      <w:lvlText w:val="•"/>
      <w:lvlJc w:val="left"/>
      <w:pPr>
        <w:ind w:left="8640" w:hanging="278"/>
      </w:pPr>
      <w:rPr>
        <w:rFonts w:hint="default"/>
        <w:lang w:val="uk-UA" w:eastAsia="en-US" w:bidi="ar-SA"/>
      </w:rPr>
    </w:lvl>
  </w:abstractNum>
  <w:abstractNum w:abstractNumId="4">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C4853"/>
    <w:multiLevelType w:val="hybridMultilevel"/>
    <w:tmpl w:val="C8F88B4E"/>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6">
    <w:nsid w:val="241F6163"/>
    <w:multiLevelType w:val="hybridMultilevel"/>
    <w:tmpl w:val="96D8706A"/>
    <w:lvl w:ilvl="0" w:tplc="0422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A8329C6"/>
    <w:multiLevelType w:val="hybridMultilevel"/>
    <w:tmpl w:val="90C8E020"/>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3366053F"/>
    <w:multiLevelType w:val="hybridMultilevel"/>
    <w:tmpl w:val="FE1AC840"/>
    <w:lvl w:ilvl="0" w:tplc="9258B398">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50F3374"/>
    <w:multiLevelType w:val="hybridMultilevel"/>
    <w:tmpl w:val="5A9EF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9121CA0"/>
    <w:multiLevelType w:val="hybridMultilevel"/>
    <w:tmpl w:val="D972A380"/>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92B699C"/>
    <w:multiLevelType w:val="hybridMultilevel"/>
    <w:tmpl w:val="B218EC16"/>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39F06A14"/>
    <w:multiLevelType w:val="hybridMultilevel"/>
    <w:tmpl w:val="B3B01EE0"/>
    <w:lvl w:ilvl="0" w:tplc="BA20CE30">
      <w:numFmt w:val="bullet"/>
      <w:pStyle w:val="a"/>
      <w:lvlText w:val="-"/>
      <w:lvlJc w:val="left"/>
      <w:pPr>
        <w:ind w:left="592" w:hanging="196"/>
      </w:pPr>
      <w:rPr>
        <w:rFonts w:ascii="Arial" w:eastAsia="Arial" w:hAnsi="Arial" w:cs="Arial" w:hint="default"/>
        <w:w w:val="86"/>
        <w:sz w:val="16"/>
        <w:szCs w:val="16"/>
        <w:lang w:val="uk-UA" w:eastAsia="en-US" w:bidi="ar-SA"/>
      </w:rPr>
    </w:lvl>
    <w:lvl w:ilvl="1" w:tplc="A036CF28">
      <w:numFmt w:val="bullet"/>
      <w:lvlText w:val="•"/>
      <w:lvlJc w:val="left"/>
      <w:pPr>
        <w:ind w:left="912" w:hanging="196"/>
      </w:pPr>
      <w:rPr>
        <w:rFonts w:hint="default"/>
        <w:lang w:val="uk-UA" w:eastAsia="en-US" w:bidi="ar-SA"/>
      </w:rPr>
    </w:lvl>
    <w:lvl w:ilvl="2" w:tplc="C59C7EDC">
      <w:numFmt w:val="bullet"/>
      <w:lvlText w:val="•"/>
      <w:lvlJc w:val="left"/>
      <w:pPr>
        <w:ind w:left="1225" w:hanging="196"/>
      </w:pPr>
      <w:rPr>
        <w:rFonts w:hint="default"/>
        <w:lang w:val="uk-UA" w:eastAsia="en-US" w:bidi="ar-SA"/>
      </w:rPr>
    </w:lvl>
    <w:lvl w:ilvl="3" w:tplc="1CC4100E">
      <w:numFmt w:val="bullet"/>
      <w:lvlText w:val="•"/>
      <w:lvlJc w:val="left"/>
      <w:pPr>
        <w:ind w:left="1538" w:hanging="196"/>
      </w:pPr>
      <w:rPr>
        <w:rFonts w:hint="default"/>
        <w:lang w:val="uk-UA" w:eastAsia="en-US" w:bidi="ar-SA"/>
      </w:rPr>
    </w:lvl>
    <w:lvl w:ilvl="4" w:tplc="3DEE3A8A">
      <w:numFmt w:val="bullet"/>
      <w:lvlText w:val="•"/>
      <w:lvlJc w:val="left"/>
      <w:pPr>
        <w:ind w:left="1851" w:hanging="196"/>
      </w:pPr>
      <w:rPr>
        <w:rFonts w:hint="default"/>
        <w:lang w:val="uk-UA" w:eastAsia="en-US" w:bidi="ar-SA"/>
      </w:rPr>
    </w:lvl>
    <w:lvl w:ilvl="5" w:tplc="4A32DFDC">
      <w:numFmt w:val="bullet"/>
      <w:lvlText w:val="•"/>
      <w:lvlJc w:val="left"/>
      <w:pPr>
        <w:ind w:left="2164" w:hanging="196"/>
      </w:pPr>
      <w:rPr>
        <w:rFonts w:hint="default"/>
        <w:lang w:val="uk-UA" w:eastAsia="en-US" w:bidi="ar-SA"/>
      </w:rPr>
    </w:lvl>
    <w:lvl w:ilvl="6" w:tplc="BBECC4FC">
      <w:numFmt w:val="bullet"/>
      <w:lvlText w:val="•"/>
      <w:lvlJc w:val="left"/>
      <w:pPr>
        <w:ind w:left="2476" w:hanging="196"/>
      </w:pPr>
      <w:rPr>
        <w:rFonts w:hint="default"/>
        <w:lang w:val="uk-UA" w:eastAsia="en-US" w:bidi="ar-SA"/>
      </w:rPr>
    </w:lvl>
    <w:lvl w:ilvl="7" w:tplc="A2F29E90">
      <w:numFmt w:val="bullet"/>
      <w:lvlText w:val="•"/>
      <w:lvlJc w:val="left"/>
      <w:pPr>
        <w:ind w:left="2789" w:hanging="196"/>
      </w:pPr>
      <w:rPr>
        <w:rFonts w:hint="default"/>
        <w:lang w:val="uk-UA" w:eastAsia="en-US" w:bidi="ar-SA"/>
      </w:rPr>
    </w:lvl>
    <w:lvl w:ilvl="8" w:tplc="A0F69D9E">
      <w:numFmt w:val="bullet"/>
      <w:lvlText w:val="•"/>
      <w:lvlJc w:val="left"/>
      <w:pPr>
        <w:ind w:left="3102" w:hanging="196"/>
      </w:pPr>
      <w:rPr>
        <w:rFonts w:hint="default"/>
        <w:lang w:val="uk-UA" w:eastAsia="en-US" w:bidi="ar-SA"/>
      </w:rPr>
    </w:lvl>
  </w:abstractNum>
  <w:abstractNum w:abstractNumId="14">
    <w:nsid w:val="40041998"/>
    <w:multiLevelType w:val="hybridMultilevel"/>
    <w:tmpl w:val="243A3CBA"/>
    <w:lvl w:ilvl="0" w:tplc="3D9049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417D0FBD"/>
    <w:multiLevelType w:val="hybridMultilevel"/>
    <w:tmpl w:val="0284D826"/>
    <w:lvl w:ilvl="0" w:tplc="4746A668">
      <w:start w:val="1"/>
      <w:numFmt w:val="bullet"/>
      <w:lvlText w:val="-"/>
      <w:lvlJc w:val="left"/>
      <w:pPr>
        <w:ind w:left="720" w:hanging="360"/>
      </w:pPr>
      <w:rPr>
        <w:rFonts w:ascii="Verdana" w:hAnsi="Verdan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nsid w:val="41A76E68"/>
    <w:multiLevelType w:val="hybridMultilevel"/>
    <w:tmpl w:val="2408AABC"/>
    <w:lvl w:ilvl="0" w:tplc="9258B398">
      <w:numFmt w:val="bullet"/>
      <w:lvlText w:val="–"/>
      <w:lvlJc w:val="left"/>
      <w:pPr>
        <w:ind w:left="927" w:hanging="360"/>
      </w:pPr>
      <w:rPr>
        <w:rFonts w:ascii="Times New Roman" w:eastAsia="Times New Roman" w:hAnsi="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
    <w:nsid w:val="4321071E"/>
    <w:multiLevelType w:val="hybridMultilevel"/>
    <w:tmpl w:val="7ECA8D0C"/>
    <w:lvl w:ilvl="0" w:tplc="D35612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4564827"/>
    <w:multiLevelType w:val="hybridMultilevel"/>
    <w:tmpl w:val="68446DDE"/>
    <w:lvl w:ilvl="0" w:tplc="D35612A0">
      <w:start w:val="1"/>
      <w:numFmt w:val="bullet"/>
      <w:lvlText w:val=""/>
      <w:lvlJc w:val="left"/>
      <w:pPr>
        <w:ind w:left="747" w:hanging="360"/>
      </w:pPr>
      <w:rPr>
        <w:rFonts w:ascii="Symbol" w:hAnsi="Symbol" w:hint="default"/>
      </w:rPr>
    </w:lvl>
    <w:lvl w:ilvl="1" w:tplc="20000003" w:tentative="1">
      <w:start w:val="1"/>
      <w:numFmt w:val="bullet"/>
      <w:lvlText w:val="o"/>
      <w:lvlJc w:val="left"/>
      <w:pPr>
        <w:ind w:left="1467" w:hanging="360"/>
      </w:pPr>
      <w:rPr>
        <w:rFonts w:ascii="Courier New" w:hAnsi="Courier New" w:cs="Courier New" w:hint="default"/>
      </w:rPr>
    </w:lvl>
    <w:lvl w:ilvl="2" w:tplc="20000005" w:tentative="1">
      <w:start w:val="1"/>
      <w:numFmt w:val="bullet"/>
      <w:lvlText w:val=""/>
      <w:lvlJc w:val="left"/>
      <w:pPr>
        <w:ind w:left="2187" w:hanging="360"/>
      </w:pPr>
      <w:rPr>
        <w:rFonts w:ascii="Wingdings" w:hAnsi="Wingdings" w:hint="default"/>
      </w:rPr>
    </w:lvl>
    <w:lvl w:ilvl="3" w:tplc="20000001" w:tentative="1">
      <w:start w:val="1"/>
      <w:numFmt w:val="bullet"/>
      <w:lvlText w:val=""/>
      <w:lvlJc w:val="left"/>
      <w:pPr>
        <w:ind w:left="2907" w:hanging="360"/>
      </w:pPr>
      <w:rPr>
        <w:rFonts w:ascii="Symbol" w:hAnsi="Symbol" w:hint="default"/>
      </w:rPr>
    </w:lvl>
    <w:lvl w:ilvl="4" w:tplc="20000003" w:tentative="1">
      <w:start w:val="1"/>
      <w:numFmt w:val="bullet"/>
      <w:lvlText w:val="o"/>
      <w:lvlJc w:val="left"/>
      <w:pPr>
        <w:ind w:left="3627" w:hanging="360"/>
      </w:pPr>
      <w:rPr>
        <w:rFonts w:ascii="Courier New" w:hAnsi="Courier New" w:cs="Courier New" w:hint="default"/>
      </w:rPr>
    </w:lvl>
    <w:lvl w:ilvl="5" w:tplc="20000005" w:tentative="1">
      <w:start w:val="1"/>
      <w:numFmt w:val="bullet"/>
      <w:lvlText w:val=""/>
      <w:lvlJc w:val="left"/>
      <w:pPr>
        <w:ind w:left="4347" w:hanging="360"/>
      </w:pPr>
      <w:rPr>
        <w:rFonts w:ascii="Wingdings" w:hAnsi="Wingdings" w:hint="default"/>
      </w:rPr>
    </w:lvl>
    <w:lvl w:ilvl="6" w:tplc="20000001" w:tentative="1">
      <w:start w:val="1"/>
      <w:numFmt w:val="bullet"/>
      <w:lvlText w:val=""/>
      <w:lvlJc w:val="left"/>
      <w:pPr>
        <w:ind w:left="5067" w:hanging="360"/>
      </w:pPr>
      <w:rPr>
        <w:rFonts w:ascii="Symbol" w:hAnsi="Symbol" w:hint="default"/>
      </w:rPr>
    </w:lvl>
    <w:lvl w:ilvl="7" w:tplc="20000003" w:tentative="1">
      <w:start w:val="1"/>
      <w:numFmt w:val="bullet"/>
      <w:lvlText w:val="o"/>
      <w:lvlJc w:val="left"/>
      <w:pPr>
        <w:ind w:left="5787" w:hanging="360"/>
      </w:pPr>
      <w:rPr>
        <w:rFonts w:ascii="Courier New" w:hAnsi="Courier New" w:cs="Courier New" w:hint="default"/>
      </w:rPr>
    </w:lvl>
    <w:lvl w:ilvl="8" w:tplc="20000005" w:tentative="1">
      <w:start w:val="1"/>
      <w:numFmt w:val="bullet"/>
      <w:lvlText w:val=""/>
      <w:lvlJc w:val="left"/>
      <w:pPr>
        <w:ind w:left="6507" w:hanging="360"/>
      </w:pPr>
      <w:rPr>
        <w:rFonts w:ascii="Wingdings" w:hAnsi="Wingdings" w:hint="default"/>
      </w:rPr>
    </w:lvl>
  </w:abstractNum>
  <w:abstractNum w:abstractNumId="19">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2F072A"/>
    <w:multiLevelType w:val="hybridMultilevel"/>
    <w:tmpl w:val="A06A7752"/>
    <w:lvl w:ilvl="0" w:tplc="D14CE01C">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5BB50A82"/>
    <w:multiLevelType w:val="hybridMultilevel"/>
    <w:tmpl w:val="473091F4"/>
    <w:lvl w:ilvl="0" w:tplc="139C9D0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64705756"/>
    <w:multiLevelType w:val="hybridMultilevel"/>
    <w:tmpl w:val="B04E0CCC"/>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22D6AE6"/>
    <w:multiLevelType w:val="hybridMultilevel"/>
    <w:tmpl w:val="AA4E0DA2"/>
    <w:lvl w:ilvl="0" w:tplc="D3561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2C2BA4"/>
    <w:multiLevelType w:val="hybridMultilevel"/>
    <w:tmpl w:val="00AAEC9E"/>
    <w:lvl w:ilvl="0" w:tplc="9258B39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742D468D"/>
    <w:multiLevelType w:val="hybridMultilevel"/>
    <w:tmpl w:val="D4E4CBE2"/>
    <w:lvl w:ilvl="0" w:tplc="829AC9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7D881BFB"/>
    <w:multiLevelType w:val="hybridMultilevel"/>
    <w:tmpl w:val="4B5A5012"/>
    <w:lvl w:ilvl="0" w:tplc="9258B398">
      <w:numFmt w:val="bullet"/>
      <w:lvlText w:val="–"/>
      <w:lvlJc w:val="left"/>
      <w:pPr>
        <w:ind w:left="1069" w:hanging="360"/>
      </w:pPr>
      <w:rPr>
        <w:rFonts w:ascii="Times New Roman" w:eastAsia="Times New Roman" w:hAnsi="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3"/>
  </w:num>
  <w:num w:numId="2">
    <w:abstractNumId w:val="3"/>
  </w:num>
  <w:num w:numId="3">
    <w:abstractNumId w:val="12"/>
  </w:num>
  <w:num w:numId="4">
    <w:abstractNumId w:val="22"/>
  </w:num>
  <w:num w:numId="5">
    <w:abstractNumId w:val="24"/>
  </w:num>
  <w:num w:numId="6">
    <w:abstractNumId w:val="18"/>
  </w:num>
  <w:num w:numId="7">
    <w:abstractNumId w:val="17"/>
  </w:num>
  <w:num w:numId="8">
    <w:abstractNumId w:val="2"/>
  </w:num>
  <w:num w:numId="9">
    <w:abstractNumId w:val="8"/>
  </w:num>
  <w:num w:numId="10">
    <w:abstractNumId w:val="23"/>
  </w:num>
  <w:num w:numId="11">
    <w:abstractNumId w:val="4"/>
  </w:num>
  <w:num w:numId="12">
    <w:abstractNumId w:val="19"/>
  </w:num>
  <w:num w:numId="13">
    <w:abstractNumId w:val="0"/>
  </w:num>
  <w:num w:numId="14">
    <w:abstractNumId w:val="1"/>
  </w:num>
  <w:num w:numId="15">
    <w:abstractNumId w:val="15"/>
  </w:num>
  <w:num w:numId="16">
    <w:abstractNumId w:val="20"/>
  </w:num>
  <w:num w:numId="17">
    <w:abstractNumId w:val="10"/>
  </w:num>
  <w:num w:numId="18">
    <w:abstractNumId w:val="14"/>
  </w:num>
  <w:num w:numId="19">
    <w:abstractNumId w:val="27"/>
  </w:num>
  <w:num w:numId="20">
    <w:abstractNumId w:val="25"/>
  </w:num>
  <w:num w:numId="21">
    <w:abstractNumId w:val="26"/>
  </w:num>
  <w:num w:numId="22">
    <w:abstractNumId w:val="16"/>
  </w:num>
  <w:num w:numId="23">
    <w:abstractNumId w:val="11"/>
  </w:num>
  <w:num w:numId="24">
    <w:abstractNumId w:val="9"/>
  </w:num>
  <w:num w:numId="25">
    <w:abstractNumId w:val="6"/>
  </w:num>
  <w:num w:numId="26">
    <w:abstractNumId w:val="7"/>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DA"/>
    <w:rsid w:val="000004BE"/>
    <w:rsid w:val="00070CE3"/>
    <w:rsid w:val="0007647C"/>
    <w:rsid w:val="000A3320"/>
    <w:rsid w:val="000B2853"/>
    <w:rsid w:val="000F3640"/>
    <w:rsid w:val="001516E6"/>
    <w:rsid w:val="0015427A"/>
    <w:rsid w:val="00154A1D"/>
    <w:rsid w:val="00175CFC"/>
    <w:rsid w:val="001D3781"/>
    <w:rsid w:val="00204F9A"/>
    <w:rsid w:val="00216471"/>
    <w:rsid w:val="0022445F"/>
    <w:rsid w:val="00243AD9"/>
    <w:rsid w:val="002472DA"/>
    <w:rsid w:val="002676AD"/>
    <w:rsid w:val="00304FEE"/>
    <w:rsid w:val="003254B3"/>
    <w:rsid w:val="003275CE"/>
    <w:rsid w:val="003D5025"/>
    <w:rsid w:val="00413E83"/>
    <w:rsid w:val="00415602"/>
    <w:rsid w:val="00494C26"/>
    <w:rsid w:val="004A0101"/>
    <w:rsid w:val="004A719E"/>
    <w:rsid w:val="004E0497"/>
    <w:rsid w:val="004F6DDA"/>
    <w:rsid w:val="0050104C"/>
    <w:rsid w:val="005270CC"/>
    <w:rsid w:val="0053224E"/>
    <w:rsid w:val="00547512"/>
    <w:rsid w:val="00560D39"/>
    <w:rsid w:val="005C25D7"/>
    <w:rsid w:val="00604E18"/>
    <w:rsid w:val="0061710C"/>
    <w:rsid w:val="00617EF5"/>
    <w:rsid w:val="00636DA4"/>
    <w:rsid w:val="006474E6"/>
    <w:rsid w:val="006811D3"/>
    <w:rsid w:val="006A2277"/>
    <w:rsid w:val="006A799A"/>
    <w:rsid w:val="006B078B"/>
    <w:rsid w:val="006D358E"/>
    <w:rsid w:val="00722BBA"/>
    <w:rsid w:val="007B2923"/>
    <w:rsid w:val="007C53F7"/>
    <w:rsid w:val="007E39F6"/>
    <w:rsid w:val="007E54E9"/>
    <w:rsid w:val="008432E2"/>
    <w:rsid w:val="008466BF"/>
    <w:rsid w:val="008668D5"/>
    <w:rsid w:val="00882FDD"/>
    <w:rsid w:val="00883E28"/>
    <w:rsid w:val="0089569A"/>
    <w:rsid w:val="008A65B1"/>
    <w:rsid w:val="008C2B87"/>
    <w:rsid w:val="008D564F"/>
    <w:rsid w:val="009106A2"/>
    <w:rsid w:val="00911262"/>
    <w:rsid w:val="0091238B"/>
    <w:rsid w:val="00927FD9"/>
    <w:rsid w:val="009B2772"/>
    <w:rsid w:val="009B7079"/>
    <w:rsid w:val="009E4AD9"/>
    <w:rsid w:val="009F4612"/>
    <w:rsid w:val="00A0160D"/>
    <w:rsid w:val="00A03CFA"/>
    <w:rsid w:val="00A1335C"/>
    <w:rsid w:val="00A73AF0"/>
    <w:rsid w:val="00A97F5C"/>
    <w:rsid w:val="00AA32B3"/>
    <w:rsid w:val="00AF1D60"/>
    <w:rsid w:val="00B24115"/>
    <w:rsid w:val="00B77B91"/>
    <w:rsid w:val="00B86AA2"/>
    <w:rsid w:val="00BB33E3"/>
    <w:rsid w:val="00BC2503"/>
    <w:rsid w:val="00BE4210"/>
    <w:rsid w:val="00BE6773"/>
    <w:rsid w:val="00BF46A1"/>
    <w:rsid w:val="00C53808"/>
    <w:rsid w:val="00C62387"/>
    <w:rsid w:val="00CA1D2B"/>
    <w:rsid w:val="00CB21C9"/>
    <w:rsid w:val="00CF0FC5"/>
    <w:rsid w:val="00D01C33"/>
    <w:rsid w:val="00D20D6C"/>
    <w:rsid w:val="00D43BEA"/>
    <w:rsid w:val="00D51AD2"/>
    <w:rsid w:val="00D72CE5"/>
    <w:rsid w:val="00D80CDE"/>
    <w:rsid w:val="00DC6326"/>
    <w:rsid w:val="00DF079D"/>
    <w:rsid w:val="00E35E76"/>
    <w:rsid w:val="00E62F37"/>
    <w:rsid w:val="00E73361"/>
    <w:rsid w:val="00E94D8F"/>
    <w:rsid w:val="00EB7245"/>
    <w:rsid w:val="00EC4533"/>
    <w:rsid w:val="00EE085D"/>
    <w:rsid w:val="00F13606"/>
    <w:rsid w:val="00F15AC5"/>
    <w:rsid w:val="00F25002"/>
    <w:rsid w:val="00F26396"/>
    <w:rsid w:val="00F405FD"/>
    <w:rsid w:val="00F52598"/>
    <w:rsid w:val="00F62E7C"/>
    <w:rsid w:val="00F86EDB"/>
    <w:rsid w:val="00F91418"/>
    <w:rsid w:val="00FC2F9F"/>
    <w:rsid w:val="00FF35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1fd">
    <w:name w:val="Неразрешенное упоминание1"/>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e">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f">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0">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1">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2">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3">
    <w:name w:val="Блокування тексту1"/>
    <w:basedOn w:val="1ff2"/>
    <w:rsid w:val="002472DA"/>
    <w:pPr>
      <w:widowControl/>
      <w:spacing w:line="240" w:lineRule="auto"/>
      <w:ind w:left="-1134" w:right="-766" w:firstLine="567"/>
    </w:pPr>
  </w:style>
  <w:style w:type="paragraph" w:customStyle="1" w:styleId="1ff4">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5">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uiPriority="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2DA"/>
    <w:pPr>
      <w:widowControl w:val="0"/>
      <w:autoSpaceDE w:val="0"/>
      <w:autoSpaceDN w:val="0"/>
      <w:spacing w:after="0" w:line="240" w:lineRule="auto"/>
    </w:pPr>
    <w:rPr>
      <w:rFonts w:ascii="Times New Roman" w:eastAsia="Times New Roman" w:hAnsi="Times New Roman" w:cs="Times New Roman"/>
      <w:lang w:val="uk-UA" w:eastAsia="en-US"/>
    </w:rPr>
  </w:style>
  <w:style w:type="paragraph" w:styleId="1">
    <w:name w:val="heading 1"/>
    <w:basedOn w:val="a0"/>
    <w:link w:val="10"/>
    <w:qFormat/>
    <w:rsid w:val="002472DA"/>
    <w:pPr>
      <w:spacing w:before="131" w:line="480" w:lineRule="exact"/>
      <w:ind w:left="564" w:right="4" w:hanging="565"/>
      <w:outlineLvl w:val="0"/>
    </w:pPr>
    <w:rPr>
      <w:sz w:val="43"/>
      <w:szCs w:val="43"/>
    </w:rPr>
  </w:style>
  <w:style w:type="paragraph" w:styleId="2">
    <w:name w:val="heading 2"/>
    <w:basedOn w:val="a0"/>
    <w:link w:val="20"/>
    <w:unhideWhenUsed/>
    <w:qFormat/>
    <w:rsid w:val="002472DA"/>
    <w:pPr>
      <w:ind w:left="112" w:right="564"/>
      <w:jc w:val="center"/>
      <w:outlineLvl w:val="1"/>
    </w:pPr>
    <w:rPr>
      <w:sz w:val="33"/>
      <w:szCs w:val="33"/>
    </w:rPr>
  </w:style>
  <w:style w:type="paragraph" w:styleId="3">
    <w:name w:val="heading 3"/>
    <w:basedOn w:val="a0"/>
    <w:link w:val="30"/>
    <w:unhideWhenUsed/>
    <w:qFormat/>
    <w:rsid w:val="002472DA"/>
    <w:pPr>
      <w:ind w:left="414" w:right="220"/>
      <w:jc w:val="center"/>
      <w:outlineLvl w:val="2"/>
    </w:pPr>
    <w:rPr>
      <w:b/>
      <w:bCs/>
      <w:sz w:val="32"/>
      <w:szCs w:val="32"/>
    </w:rPr>
  </w:style>
  <w:style w:type="paragraph" w:styleId="4">
    <w:name w:val="heading 4"/>
    <w:basedOn w:val="a0"/>
    <w:link w:val="40"/>
    <w:unhideWhenUsed/>
    <w:qFormat/>
    <w:rsid w:val="002472DA"/>
    <w:pPr>
      <w:outlineLvl w:val="3"/>
    </w:pPr>
    <w:rPr>
      <w:rFonts w:ascii="Trebuchet MS" w:eastAsia="Trebuchet MS" w:hAnsi="Trebuchet MS" w:cs="Trebuchet MS"/>
      <w:sz w:val="30"/>
      <w:szCs w:val="30"/>
    </w:rPr>
  </w:style>
  <w:style w:type="paragraph" w:styleId="5">
    <w:name w:val="heading 5"/>
    <w:basedOn w:val="a0"/>
    <w:link w:val="50"/>
    <w:unhideWhenUsed/>
    <w:qFormat/>
    <w:rsid w:val="002472DA"/>
    <w:pPr>
      <w:ind w:left="112"/>
      <w:outlineLvl w:val="4"/>
    </w:pPr>
    <w:rPr>
      <w:b/>
      <w:bCs/>
      <w:sz w:val="29"/>
      <w:szCs w:val="29"/>
    </w:rPr>
  </w:style>
  <w:style w:type="paragraph" w:styleId="6">
    <w:name w:val="heading 6"/>
    <w:basedOn w:val="a0"/>
    <w:next w:val="a0"/>
    <w:link w:val="60"/>
    <w:qFormat/>
    <w:rsid w:val="002472DA"/>
    <w:pPr>
      <w:widowControl/>
      <w:autoSpaceDE/>
      <w:autoSpaceDN/>
      <w:spacing w:before="240" w:after="60"/>
      <w:outlineLvl w:val="5"/>
    </w:pPr>
    <w:rPr>
      <w:b/>
      <w:bCs/>
      <w:lang w:val="x-none" w:eastAsia="ru-RU"/>
    </w:rPr>
  </w:style>
  <w:style w:type="paragraph" w:styleId="7">
    <w:name w:val="heading 7"/>
    <w:basedOn w:val="a0"/>
    <w:next w:val="a0"/>
    <w:link w:val="70"/>
    <w:qFormat/>
    <w:rsid w:val="002472DA"/>
    <w:pPr>
      <w:widowControl/>
      <w:autoSpaceDE/>
      <w:autoSpaceDN/>
      <w:spacing w:before="240" w:after="60"/>
      <w:outlineLvl w:val="6"/>
    </w:pPr>
    <w:rPr>
      <w:sz w:val="24"/>
      <w:szCs w:val="24"/>
      <w:lang w:val="x-none" w:eastAsia="ru-RU"/>
    </w:rPr>
  </w:style>
  <w:style w:type="paragraph" w:styleId="8">
    <w:name w:val="heading 8"/>
    <w:basedOn w:val="a0"/>
    <w:next w:val="a0"/>
    <w:link w:val="80"/>
    <w:qFormat/>
    <w:rsid w:val="002472DA"/>
    <w:pPr>
      <w:keepNext/>
      <w:widowControl/>
      <w:jc w:val="center"/>
      <w:outlineLvl w:val="7"/>
    </w:pPr>
    <w:rPr>
      <w:b/>
      <w:bCs/>
      <w:spacing w:val="30"/>
      <w:sz w:val="26"/>
      <w:szCs w:val="26"/>
      <w:lang w:eastAsia="x-none"/>
    </w:rPr>
  </w:style>
  <w:style w:type="paragraph" w:styleId="9">
    <w:name w:val="heading 9"/>
    <w:basedOn w:val="a0"/>
    <w:next w:val="a0"/>
    <w:link w:val="90"/>
    <w:qFormat/>
    <w:rsid w:val="002472DA"/>
    <w:pPr>
      <w:keepNext/>
      <w:widowControl/>
      <w:jc w:val="center"/>
      <w:outlineLvl w:val="8"/>
    </w:pPr>
    <w:rPr>
      <w:b/>
      <w:bCs/>
      <w:color w:val="FF0000"/>
      <w:sz w:val="26"/>
      <w:szCs w:val="26"/>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72DA"/>
    <w:rPr>
      <w:rFonts w:ascii="Times New Roman" w:eastAsia="Times New Roman" w:hAnsi="Times New Roman" w:cs="Times New Roman"/>
      <w:sz w:val="43"/>
      <w:szCs w:val="43"/>
      <w:lang w:val="uk-UA" w:eastAsia="en-US"/>
    </w:rPr>
  </w:style>
  <w:style w:type="character" w:customStyle="1" w:styleId="20">
    <w:name w:val="Заголовок 2 Знак"/>
    <w:basedOn w:val="a1"/>
    <w:link w:val="2"/>
    <w:rsid w:val="002472DA"/>
    <w:rPr>
      <w:rFonts w:ascii="Times New Roman" w:eastAsia="Times New Roman" w:hAnsi="Times New Roman" w:cs="Times New Roman"/>
      <w:sz w:val="33"/>
      <w:szCs w:val="33"/>
      <w:lang w:val="uk-UA" w:eastAsia="en-US"/>
    </w:rPr>
  </w:style>
  <w:style w:type="character" w:customStyle="1" w:styleId="30">
    <w:name w:val="Заголовок 3 Знак"/>
    <w:basedOn w:val="a1"/>
    <w:link w:val="3"/>
    <w:rsid w:val="002472DA"/>
    <w:rPr>
      <w:rFonts w:ascii="Times New Roman" w:eastAsia="Times New Roman" w:hAnsi="Times New Roman" w:cs="Times New Roman"/>
      <w:b/>
      <w:bCs/>
      <w:sz w:val="32"/>
      <w:szCs w:val="32"/>
      <w:lang w:val="uk-UA" w:eastAsia="en-US"/>
    </w:rPr>
  </w:style>
  <w:style w:type="character" w:customStyle="1" w:styleId="40">
    <w:name w:val="Заголовок 4 Знак"/>
    <w:basedOn w:val="a1"/>
    <w:link w:val="4"/>
    <w:rsid w:val="002472DA"/>
    <w:rPr>
      <w:rFonts w:ascii="Trebuchet MS" w:eastAsia="Trebuchet MS" w:hAnsi="Trebuchet MS" w:cs="Trebuchet MS"/>
      <w:sz w:val="30"/>
      <w:szCs w:val="30"/>
      <w:lang w:val="uk-UA" w:eastAsia="en-US"/>
    </w:rPr>
  </w:style>
  <w:style w:type="character" w:customStyle="1" w:styleId="50">
    <w:name w:val="Заголовок 5 Знак"/>
    <w:basedOn w:val="a1"/>
    <w:link w:val="5"/>
    <w:rsid w:val="002472DA"/>
    <w:rPr>
      <w:rFonts w:ascii="Times New Roman" w:eastAsia="Times New Roman" w:hAnsi="Times New Roman" w:cs="Times New Roman"/>
      <w:b/>
      <w:bCs/>
      <w:sz w:val="29"/>
      <w:szCs w:val="29"/>
      <w:lang w:val="uk-UA" w:eastAsia="en-US"/>
    </w:rPr>
  </w:style>
  <w:style w:type="character" w:customStyle="1" w:styleId="60">
    <w:name w:val="Заголовок 6 Знак"/>
    <w:basedOn w:val="a1"/>
    <w:link w:val="6"/>
    <w:rsid w:val="002472DA"/>
    <w:rPr>
      <w:rFonts w:ascii="Times New Roman" w:eastAsia="Times New Roman" w:hAnsi="Times New Roman" w:cs="Times New Roman"/>
      <w:b/>
      <w:bCs/>
      <w:lang w:val="x-none" w:eastAsia="ru-RU"/>
    </w:rPr>
  </w:style>
  <w:style w:type="character" w:customStyle="1" w:styleId="70">
    <w:name w:val="Заголовок 7 Знак"/>
    <w:basedOn w:val="a1"/>
    <w:link w:val="7"/>
    <w:rsid w:val="002472DA"/>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2472DA"/>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2472DA"/>
    <w:rPr>
      <w:rFonts w:ascii="Times New Roman" w:eastAsia="Times New Roman" w:hAnsi="Times New Roman" w:cs="Times New Roman"/>
      <w:b/>
      <w:bCs/>
      <w:color w:val="FF0000"/>
      <w:sz w:val="26"/>
      <w:szCs w:val="26"/>
      <w:lang w:val="uk-UA" w:eastAsia="x-none"/>
    </w:rPr>
  </w:style>
  <w:style w:type="table" w:customStyle="1" w:styleId="TableNormal">
    <w:name w:val="Table Normal"/>
    <w:uiPriority w:val="2"/>
    <w:semiHidden/>
    <w:unhideWhenUsed/>
    <w:qFormat/>
    <w:rsid w:val="002472DA"/>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4">
    <w:name w:val="Body Text"/>
    <w:basedOn w:val="a0"/>
    <w:link w:val="a5"/>
    <w:qFormat/>
    <w:rsid w:val="002472DA"/>
    <w:rPr>
      <w:sz w:val="29"/>
      <w:szCs w:val="29"/>
    </w:rPr>
  </w:style>
  <w:style w:type="character" w:customStyle="1" w:styleId="a5">
    <w:name w:val="Основной текст Знак"/>
    <w:basedOn w:val="a1"/>
    <w:link w:val="a4"/>
    <w:rsid w:val="002472DA"/>
    <w:rPr>
      <w:rFonts w:ascii="Times New Roman" w:eastAsia="Times New Roman" w:hAnsi="Times New Roman" w:cs="Times New Roman"/>
      <w:sz w:val="29"/>
      <w:szCs w:val="29"/>
      <w:lang w:val="uk-UA" w:eastAsia="en-US"/>
    </w:rPr>
  </w:style>
  <w:style w:type="paragraph" w:styleId="a6">
    <w:name w:val="List Paragraph"/>
    <w:basedOn w:val="a0"/>
    <w:uiPriority w:val="99"/>
    <w:qFormat/>
    <w:rsid w:val="002472DA"/>
    <w:pPr>
      <w:ind w:left="271" w:hanging="208"/>
    </w:pPr>
  </w:style>
  <w:style w:type="paragraph" w:customStyle="1" w:styleId="TableParagraph">
    <w:name w:val="Table Paragraph"/>
    <w:basedOn w:val="a0"/>
    <w:uiPriority w:val="99"/>
    <w:qFormat/>
    <w:rsid w:val="002472DA"/>
  </w:style>
  <w:style w:type="paragraph" w:styleId="a7">
    <w:name w:val="TOC Heading"/>
    <w:basedOn w:val="1"/>
    <w:next w:val="a0"/>
    <w:uiPriority w:val="39"/>
    <w:unhideWhenUsed/>
    <w:qFormat/>
    <w:rsid w:val="002472DA"/>
    <w:pPr>
      <w:keepNext/>
      <w:keepLines/>
      <w:widowControl/>
      <w:autoSpaceDE/>
      <w:autoSpaceDN/>
      <w:spacing w:before="240" w:line="259" w:lineRule="auto"/>
      <w:ind w:left="0" w:right="0" w:firstLine="0"/>
      <w:outlineLvl w:val="9"/>
    </w:pPr>
    <w:rPr>
      <w:rFonts w:asciiTheme="majorHAnsi" w:eastAsiaTheme="majorEastAsia" w:hAnsiTheme="majorHAnsi" w:cstheme="majorBidi"/>
      <w:color w:val="2F5496" w:themeColor="accent1" w:themeShade="BF"/>
      <w:sz w:val="32"/>
      <w:szCs w:val="32"/>
    </w:rPr>
  </w:style>
  <w:style w:type="paragraph" w:styleId="21">
    <w:name w:val="toc 2"/>
    <w:basedOn w:val="a0"/>
    <w:next w:val="a0"/>
    <w:autoRedefine/>
    <w:uiPriority w:val="39"/>
    <w:unhideWhenUsed/>
    <w:rsid w:val="002472DA"/>
    <w:pPr>
      <w:spacing w:after="100"/>
      <w:ind w:left="220"/>
    </w:pPr>
  </w:style>
  <w:style w:type="paragraph" w:styleId="11">
    <w:name w:val="toc 1"/>
    <w:aliases w:val="основной заголовок"/>
    <w:basedOn w:val="a0"/>
    <w:next w:val="a0"/>
    <w:autoRedefine/>
    <w:uiPriority w:val="39"/>
    <w:unhideWhenUsed/>
    <w:rsid w:val="002472DA"/>
    <w:pPr>
      <w:spacing w:after="100"/>
    </w:pPr>
  </w:style>
  <w:style w:type="paragraph" w:styleId="31">
    <w:name w:val="toc 3"/>
    <w:basedOn w:val="a0"/>
    <w:next w:val="a0"/>
    <w:autoRedefine/>
    <w:uiPriority w:val="39"/>
    <w:unhideWhenUsed/>
    <w:rsid w:val="002472DA"/>
    <w:pPr>
      <w:spacing w:after="100"/>
      <w:ind w:left="440"/>
    </w:pPr>
  </w:style>
  <w:style w:type="character" w:styleId="a8">
    <w:name w:val="Hyperlink"/>
    <w:basedOn w:val="a1"/>
    <w:uiPriority w:val="99"/>
    <w:unhideWhenUsed/>
    <w:rsid w:val="002472DA"/>
    <w:rPr>
      <w:color w:val="0563C1" w:themeColor="hyperlink"/>
      <w:u w:val="single"/>
    </w:rPr>
  </w:style>
  <w:style w:type="paragraph" w:styleId="a9">
    <w:name w:val="header"/>
    <w:basedOn w:val="a0"/>
    <w:link w:val="aa"/>
    <w:uiPriority w:val="99"/>
    <w:unhideWhenUsed/>
    <w:rsid w:val="002472DA"/>
    <w:pPr>
      <w:tabs>
        <w:tab w:val="center" w:pos="4677"/>
        <w:tab w:val="right" w:pos="9355"/>
      </w:tabs>
    </w:pPr>
  </w:style>
  <w:style w:type="character" w:customStyle="1" w:styleId="aa">
    <w:name w:val="Верхний колонтитул Знак"/>
    <w:basedOn w:val="a1"/>
    <w:link w:val="a9"/>
    <w:uiPriority w:val="99"/>
    <w:rsid w:val="002472DA"/>
    <w:rPr>
      <w:rFonts w:ascii="Times New Roman" w:eastAsia="Times New Roman" w:hAnsi="Times New Roman" w:cs="Times New Roman"/>
      <w:lang w:val="uk-UA" w:eastAsia="en-US"/>
    </w:rPr>
  </w:style>
  <w:style w:type="paragraph" w:styleId="ab">
    <w:name w:val="footer"/>
    <w:basedOn w:val="a0"/>
    <w:link w:val="ac"/>
    <w:uiPriority w:val="99"/>
    <w:unhideWhenUsed/>
    <w:rsid w:val="002472DA"/>
    <w:pPr>
      <w:tabs>
        <w:tab w:val="center" w:pos="4677"/>
        <w:tab w:val="right" w:pos="9355"/>
      </w:tabs>
    </w:pPr>
  </w:style>
  <w:style w:type="character" w:customStyle="1" w:styleId="ac">
    <w:name w:val="Нижний колонтитул Знак"/>
    <w:basedOn w:val="a1"/>
    <w:link w:val="ab"/>
    <w:uiPriority w:val="99"/>
    <w:rsid w:val="002472DA"/>
    <w:rPr>
      <w:rFonts w:ascii="Times New Roman" w:eastAsia="Times New Roman" w:hAnsi="Times New Roman" w:cs="Times New Roman"/>
      <w:lang w:val="uk-UA" w:eastAsia="en-US"/>
    </w:rPr>
  </w:style>
  <w:style w:type="paragraph" w:customStyle="1" w:styleId="ad">
    <w:name w:val="Нормальний текст"/>
    <w:basedOn w:val="a0"/>
    <w:rsid w:val="002472DA"/>
    <w:pPr>
      <w:widowControl/>
      <w:autoSpaceDE/>
      <w:autoSpaceDN/>
      <w:spacing w:before="120"/>
      <w:ind w:firstLine="567"/>
    </w:pPr>
    <w:rPr>
      <w:rFonts w:ascii="Antiqua" w:hAnsi="Antiqua"/>
      <w:sz w:val="26"/>
      <w:szCs w:val="20"/>
      <w:lang w:eastAsia="ru-RU"/>
    </w:rPr>
  </w:style>
  <w:style w:type="paragraph" w:customStyle="1" w:styleId="ae">
    <w:name w:val="Шапка документу"/>
    <w:basedOn w:val="a0"/>
    <w:rsid w:val="002472DA"/>
    <w:pPr>
      <w:keepNext/>
      <w:keepLines/>
      <w:widowControl/>
      <w:autoSpaceDE/>
      <w:autoSpaceDN/>
      <w:spacing w:after="240"/>
      <w:ind w:left="4536"/>
      <w:jc w:val="center"/>
    </w:pPr>
    <w:rPr>
      <w:rFonts w:ascii="Antiqua" w:hAnsi="Antiqua"/>
      <w:sz w:val="26"/>
      <w:szCs w:val="20"/>
      <w:lang w:eastAsia="ru-RU"/>
    </w:rPr>
  </w:style>
  <w:style w:type="paragraph" w:customStyle="1" w:styleId="12">
    <w:name w:val="Підпис1"/>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af">
    <w:name w:val="Глава документу"/>
    <w:basedOn w:val="a0"/>
    <w:next w:val="a0"/>
    <w:rsid w:val="002472DA"/>
    <w:pPr>
      <w:keepNext/>
      <w:keepLines/>
      <w:widowControl/>
      <w:autoSpaceDE/>
      <w:autoSpaceDN/>
      <w:spacing w:before="120" w:after="120"/>
      <w:jc w:val="center"/>
    </w:pPr>
    <w:rPr>
      <w:rFonts w:ascii="Antiqua" w:hAnsi="Antiqua"/>
      <w:sz w:val="26"/>
      <w:szCs w:val="20"/>
      <w:lang w:eastAsia="ru-RU"/>
    </w:rPr>
  </w:style>
  <w:style w:type="paragraph" w:customStyle="1" w:styleId="af0">
    <w:name w:val="Герб"/>
    <w:basedOn w:val="a0"/>
    <w:rsid w:val="002472DA"/>
    <w:pPr>
      <w:keepNext/>
      <w:keepLines/>
      <w:widowControl/>
      <w:autoSpaceDE/>
      <w:autoSpaceDN/>
      <w:jc w:val="center"/>
    </w:pPr>
    <w:rPr>
      <w:rFonts w:ascii="Antiqua" w:hAnsi="Antiqua"/>
      <w:sz w:val="144"/>
      <w:szCs w:val="20"/>
      <w:lang w:val="en-US" w:eastAsia="ru-RU"/>
    </w:rPr>
  </w:style>
  <w:style w:type="paragraph" w:customStyle="1" w:styleId="af1">
    <w:name w:val="Установа"/>
    <w:basedOn w:val="a0"/>
    <w:rsid w:val="002472DA"/>
    <w:pPr>
      <w:keepNext/>
      <w:keepLines/>
      <w:widowControl/>
      <w:autoSpaceDE/>
      <w:autoSpaceDN/>
      <w:spacing w:before="120"/>
      <w:jc w:val="center"/>
    </w:pPr>
    <w:rPr>
      <w:rFonts w:ascii="Antiqua" w:hAnsi="Antiqua"/>
      <w:b/>
      <w:sz w:val="40"/>
      <w:szCs w:val="20"/>
      <w:lang w:eastAsia="ru-RU"/>
    </w:rPr>
  </w:style>
  <w:style w:type="paragraph" w:customStyle="1" w:styleId="af2">
    <w:name w:val="Вид документа"/>
    <w:basedOn w:val="af1"/>
    <w:next w:val="a0"/>
    <w:rsid w:val="002472DA"/>
    <w:pPr>
      <w:spacing w:before="360" w:after="240"/>
    </w:pPr>
    <w:rPr>
      <w:spacing w:val="20"/>
      <w:sz w:val="26"/>
    </w:rPr>
  </w:style>
  <w:style w:type="paragraph" w:customStyle="1" w:styleId="af3">
    <w:name w:val="Час та місце"/>
    <w:basedOn w:val="a0"/>
    <w:rsid w:val="002472DA"/>
    <w:pPr>
      <w:keepNext/>
      <w:keepLines/>
      <w:widowControl/>
      <w:autoSpaceDE/>
      <w:autoSpaceDN/>
      <w:spacing w:before="120" w:after="240"/>
      <w:jc w:val="center"/>
    </w:pPr>
    <w:rPr>
      <w:rFonts w:ascii="Antiqua" w:hAnsi="Antiqua"/>
      <w:sz w:val="26"/>
      <w:szCs w:val="20"/>
      <w:lang w:eastAsia="ru-RU"/>
    </w:rPr>
  </w:style>
  <w:style w:type="paragraph" w:customStyle="1" w:styleId="af4">
    <w:name w:val="Назва документа"/>
    <w:basedOn w:val="a0"/>
    <w:next w:val="ad"/>
    <w:rsid w:val="002472DA"/>
    <w:pPr>
      <w:keepNext/>
      <w:keepLines/>
      <w:widowControl/>
      <w:autoSpaceDE/>
      <w:autoSpaceDN/>
      <w:spacing w:before="240" w:after="240"/>
      <w:jc w:val="center"/>
    </w:pPr>
    <w:rPr>
      <w:rFonts w:ascii="Antiqua" w:hAnsi="Antiqua"/>
      <w:b/>
      <w:sz w:val="26"/>
      <w:szCs w:val="20"/>
      <w:lang w:eastAsia="ru-RU"/>
    </w:rPr>
  </w:style>
  <w:style w:type="paragraph" w:customStyle="1" w:styleId="NormalText">
    <w:name w:val="Normal Text"/>
    <w:basedOn w:val="a0"/>
    <w:rsid w:val="002472DA"/>
    <w:pPr>
      <w:widowControl/>
      <w:autoSpaceDE/>
      <w:autoSpaceDN/>
      <w:ind w:firstLine="567"/>
      <w:jc w:val="both"/>
    </w:pPr>
    <w:rPr>
      <w:rFonts w:ascii="Antiqua" w:hAnsi="Antiqua"/>
      <w:sz w:val="26"/>
      <w:szCs w:val="20"/>
      <w:lang w:eastAsia="ru-RU"/>
    </w:rPr>
  </w:style>
  <w:style w:type="paragraph" w:customStyle="1" w:styleId="ShapkaDocumentu">
    <w:name w:val="Shapka Documentu"/>
    <w:basedOn w:val="NormalText"/>
    <w:rsid w:val="002472DA"/>
    <w:pPr>
      <w:keepNext/>
      <w:keepLines/>
      <w:spacing w:after="240"/>
      <w:ind w:left="3969" w:firstLine="0"/>
      <w:jc w:val="center"/>
    </w:pPr>
  </w:style>
  <w:style w:type="character" w:styleId="af5">
    <w:name w:val="FollowedHyperlink"/>
    <w:unhideWhenUsed/>
    <w:rsid w:val="002472DA"/>
    <w:rPr>
      <w:color w:val="800080"/>
      <w:u w:val="single"/>
    </w:rPr>
  </w:style>
  <w:style w:type="paragraph" w:styleId="HTML">
    <w:name w:val="HTML Preformatted"/>
    <w:basedOn w:val="a0"/>
    <w:link w:val="HTML0"/>
    <w:uiPriority w:val="99"/>
    <w:unhideWhenUsed/>
    <w:rsid w:val="0024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character" w:customStyle="1" w:styleId="HTML0">
    <w:name w:val="Стандартный HTML Знак"/>
    <w:basedOn w:val="a1"/>
    <w:link w:val="HTML"/>
    <w:uiPriority w:val="99"/>
    <w:rsid w:val="002472DA"/>
    <w:rPr>
      <w:rFonts w:ascii="Courier New" w:eastAsia="Times New Roman" w:hAnsi="Courier New" w:cs="Times New Roman"/>
      <w:sz w:val="20"/>
      <w:szCs w:val="20"/>
      <w:lang w:val="ru-RU" w:eastAsia="ru-RU"/>
    </w:rPr>
  </w:style>
  <w:style w:type="paragraph" w:styleId="af6">
    <w:name w:val="Normal (Web)"/>
    <w:basedOn w:val="a0"/>
    <w:uiPriority w:val="99"/>
    <w:unhideWhenUsed/>
    <w:rsid w:val="002472DA"/>
    <w:pPr>
      <w:widowControl/>
      <w:autoSpaceDE/>
      <w:autoSpaceDN/>
      <w:spacing w:before="100" w:beforeAutospacing="1" w:after="100" w:afterAutospacing="1"/>
    </w:pPr>
    <w:rPr>
      <w:sz w:val="24"/>
      <w:szCs w:val="24"/>
      <w:lang w:val="ru-RU" w:eastAsia="ru-RU"/>
    </w:rPr>
  </w:style>
  <w:style w:type="paragraph" w:styleId="af7">
    <w:name w:val="footnote text"/>
    <w:basedOn w:val="a0"/>
    <w:link w:val="af8"/>
    <w:uiPriority w:val="99"/>
    <w:unhideWhenUsed/>
    <w:rsid w:val="002472DA"/>
    <w:pPr>
      <w:widowControl/>
      <w:autoSpaceDE/>
      <w:autoSpaceDN/>
    </w:pPr>
    <w:rPr>
      <w:rFonts w:ascii="Calibri" w:eastAsia="Calibri" w:hAnsi="Calibri"/>
      <w:sz w:val="20"/>
      <w:szCs w:val="20"/>
      <w:lang w:val="x-none"/>
    </w:rPr>
  </w:style>
  <w:style w:type="character" w:customStyle="1" w:styleId="af8">
    <w:name w:val="Текст сноски Знак"/>
    <w:basedOn w:val="a1"/>
    <w:link w:val="af7"/>
    <w:uiPriority w:val="99"/>
    <w:rsid w:val="002472DA"/>
    <w:rPr>
      <w:rFonts w:ascii="Calibri" w:eastAsia="Calibri" w:hAnsi="Calibri" w:cs="Times New Roman"/>
      <w:sz w:val="20"/>
      <w:szCs w:val="20"/>
      <w:lang w:val="x-none" w:eastAsia="en-US"/>
    </w:rPr>
  </w:style>
  <w:style w:type="paragraph" w:styleId="af9">
    <w:name w:val="caption"/>
    <w:basedOn w:val="a0"/>
    <w:next w:val="a0"/>
    <w:qFormat/>
    <w:rsid w:val="002472DA"/>
    <w:pPr>
      <w:widowControl/>
      <w:autoSpaceDE/>
      <w:autoSpaceDN/>
      <w:jc w:val="both"/>
    </w:pPr>
    <w:rPr>
      <w:b/>
      <w:sz w:val="40"/>
      <w:szCs w:val="20"/>
      <w:lang w:eastAsia="ru-RU"/>
    </w:rPr>
  </w:style>
  <w:style w:type="paragraph" w:styleId="afa">
    <w:name w:val="Title"/>
    <w:basedOn w:val="a0"/>
    <w:link w:val="afb"/>
    <w:qFormat/>
    <w:rsid w:val="002472DA"/>
    <w:pPr>
      <w:widowControl/>
      <w:jc w:val="center"/>
    </w:pPr>
    <w:rPr>
      <w:sz w:val="20"/>
      <w:szCs w:val="24"/>
      <w:lang w:val="ru-RU" w:eastAsia="ru-RU"/>
    </w:rPr>
  </w:style>
  <w:style w:type="character" w:customStyle="1" w:styleId="afc">
    <w:name w:val="Заголовок Знак"/>
    <w:basedOn w:val="a1"/>
    <w:rsid w:val="002472DA"/>
    <w:rPr>
      <w:rFonts w:asciiTheme="majorHAnsi" w:eastAsiaTheme="majorEastAsia" w:hAnsiTheme="majorHAnsi" w:cstheme="majorBidi"/>
      <w:spacing w:val="-10"/>
      <w:kern w:val="28"/>
      <w:sz w:val="56"/>
      <w:szCs w:val="56"/>
      <w:lang w:val="uk-UA" w:eastAsia="en-US"/>
    </w:rPr>
  </w:style>
  <w:style w:type="character" w:customStyle="1" w:styleId="afb">
    <w:name w:val="Название Знак"/>
    <w:link w:val="afa"/>
    <w:rsid w:val="002472DA"/>
    <w:rPr>
      <w:rFonts w:ascii="Times New Roman" w:eastAsia="Times New Roman" w:hAnsi="Times New Roman" w:cs="Times New Roman"/>
      <w:sz w:val="20"/>
      <w:szCs w:val="24"/>
      <w:lang w:val="ru-RU" w:eastAsia="ru-RU"/>
    </w:rPr>
  </w:style>
  <w:style w:type="paragraph" w:styleId="22">
    <w:name w:val="Body Text 2"/>
    <w:basedOn w:val="a0"/>
    <w:link w:val="23"/>
    <w:unhideWhenUsed/>
    <w:rsid w:val="002472DA"/>
    <w:pPr>
      <w:widowControl/>
      <w:jc w:val="both"/>
    </w:pPr>
    <w:rPr>
      <w:sz w:val="28"/>
      <w:szCs w:val="28"/>
      <w:lang w:val="x-none" w:eastAsia="ru-RU"/>
    </w:rPr>
  </w:style>
  <w:style w:type="character" w:customStyle="1" w:styleId="23">
    <w:name w:val="Основной текст 2 Знак"/>
    <w:basedOn w:val="a1"/>
    <w:link w:val="22"/>
    <w:rsid w:val="002472DA"/>
    <w:rPr>
      <w:rFonts w:ascii="Times New Roman" w:eastAsia="Times New Roman" w:hAnsi="Times New Roman" w:cs="Times New Roman"/>
      <w:sz w:val="28"/>
      <w:szCs w:val="28"/>
      <w:lang w:val="x-none" w:eastAsia="ru-RU"/>
    </w:rPr>
  </w:style>
  <w:style w:type="paragraph" w:styleId="24">
    <w:name w:val="Body Text Indent 2"/>
    <w:basedOn w:val="a0"/>
    <w:link w:val="25"/>
    <w:unhideWhenUsed/>
    <w:rsid w:val="002472DA"/>
    <w:pPr>
      <w:widowControl/>
      <w:autoSpaceDE/>
      <w:autoSpaceDN/>
      <w:spacing w:after="120" w:line="480" w:lineRule="auto"/>
      <w:ind w:left="283"/>
    </w:pPr>
    <w:rPr>
      <w:sz w:val="24"/>
      <w:szCs w:val="24"/>
      <w:lang w:val="x-none" w:eastAsia="ru-RU"/>
    </w:rPr>
  </w:style>
  <w:style w:type="character" w:customStyle="1" w:styleId="25">
    <w:name w:val="Основной текст с отступом 2 Знак"/>
    <w:basedOn w:val="a1"/>
    <w:link w:val="24"/>
    <w:rsid w:val="002472DA"/>
    <w:rPr>
      <w:rFonts w:ascii="Times New Roman" w:eastAsia="Times New Roman" w:hAnsi="Times New Roman" w:cs="Times New Roman"/>
      <w:sz w:val="24"/>
      <w:szCs w:val="24"/>
      <w:lang w:val="x-none" w:eastAsia="ru-RU"/>
    </w:rPr>
  </w:style>
  <w:style w:type="paragraph" w:styleId="32">
    <w:name w:val="Body Text Indent 3"/>
    <w:basedOn w:val="a0"/>
    <w:link w:val="33"/>
    <w:unhideWhenUsed/>
    <w:rsid w:val="002472DA"/>
    <w:pPr>
      <w:widowControl/>
      <w:ind w:firstLine="567"/>
      <w:jc w:val="both"/>
    </w:pPr>
    <w:rPr>
      <w:sz w:val="28"/>
      <w:szCs w:val="20"/>
      <w:lang w:val="x-none" w:eastAsia="ru-RU"/>
    </w:rPr>
  </w:style>
  <w:style w:type="character" w:customStyle="1" w:styleId="33">
    <w:name w:val="Основной текст с отступом 3 Знак"/>
    <w:basedOn w:val="a1"/>
    <w:link w:val="32"/>
    <w:rsid w:val="002472DA"/>
    <w:rPr>
      <w:rFonts w:ascii="Times New Roman" w:eastAsia="Times New Roman" w:hAnsi="Times New Roman" w:cs="Times New Roman"/>
      <w:sz w:val="28"/>
      <w:szCs w:val="20"/>
      <w:lang w:val="x-none" w:eastAsia="ru-RU"/>
    </w:rPr>
  </w:style>
  <w:style w:type="paragraph" w:styleId="afd">
    <w:name w:val="Block Text"/>
    <w:basedOn w:val="a0"/>
    <w:unhideWhenUsed/>
    <w:rsid w:val="002472DA"/>
    <w:pPr>
      <w:shd w:val="clear" w:color="auto" w:fill="FFFFFF"/>
      <w:autoSpaceDE/>
      <w:autoSpaceDN/>
      <w:spacing w:before="34" w:line="187" w:lineRule="exact"/>
      <w:ind w:left="547" w:right="365" w:firstLine="20"/>
    </w:pPr>
    <w:rPr>
      <w:b/>
      <w:bCs/>
      <w:color w:val="000000"/>
      <w:spacing w:val="-3"/>
      <w:lang w:eastAsia="ru-RU"/>
    </w:rPr>
  </w:style>
  <w:style w:type="paragraph" w:styleId="afe">
    <w:name w:val="Plain Text"/>
    <w:basedOn w:val="a0"/>
    <w:link w:val="aff"/>
    <w:unhideWhenUsed/>
    <w:rsid w:val="002472DA"/>
    <w:pPr>
      <w:widowControl/>
      <w:autoSpaceDE/>
      <w:autoSpaceDN/>
    </w:pPr>
    <w:rPr>
      <w:rFonts w:ascii="Courier New" w:hAnsi="Courier New"/>
      <w:sz w:val="20"/>
      <w:szCs w:val="20"/>
      <w:lang w:val="x-none" w:eastAsia="x-none"/>
    </w:rPr>
  </w:style>
  <w:style w:type="character" w:customStyle="1" w:styleId="aff">
    <w:name w:val="Текст Знак"/>
    <w:basedOn w:val="a1"/>
    <w:link w:val="afe"/>
    <w:rsid w:val="002472DA"/>
    <w:rPr>
      <w:rFonts w:ascii="Courier New" w:eastAsia="Times New Roman" w:hAnsi="Courier New" w:cs="Times New Roman"/>
      <w:sz w:val="20"/>
      <w:szCs w:val="20"/>
      <w:lang w:val="x-none" w:eastAsia="x-none"/>
    </w:rPr>
  </w:style>
  <w:style w:type="paragraph" w:styleId="aff0">
    <w:name w:val="Balloon Text"/>
    <w:basedOn w:val="a0"/>
    <w:link w:val="aff1"/>
    <w:uiPriority w:val="99"/>
    <w:unhideWhenUsed/>
    <w:rsid w:val="002472DA"/>
    <w:pPr>
      <w:widowControl/>
      <w:autoSpaceDE/>
      <w:autoSpaceDN/>
    </w:pPr>
    <w:rPr>
      <w:rFonts w:ascii="Tahoma" w:hAnsi="Tahoma"/>
      <w:sz w:val="16"/>
      <w:szCs w:val="16"/>
      <w:lang w:val="x-none" w:eastAsia="ru-RU"/>
    </w:rPr>
  </w:style>
  <w:style w:type="character" w:customStyle="1" w:styleId="aff1">
    <w:name w:val="Текст выноски Знак"/>
    <w:basedOn w:val="a1"/>
    <w:link w:val="aff0"/>
    <w:uiPriority w:val="99"/>
    <w:rsid w:val="002472DA"/>
    <w:rPr>
      <w:rFonts w:ascii="Tahoma" w:eastAsia="Times New Roman" w:hAnsi="Tahoma" w:cs="Times New Roman"/>
      <w:sz w:val="16"/>
      <w:szCs w:val="16"/>
      <w:lang w:val="x-none" w:eastAsia="ru-RU"/>
    </w:rPr>
  </w:style>
  <w:style w:type="paragraph" w:customStyle="1" w:styleId="13">
    <w:name w:val="Знак1"/>
    <w:basedOn w:val="a0"/>
    <w:rsid w:val="002472DA"/>
    <w:pPr>
      <w:widowControl/>
      <w:autoSpaceDE/>
      <w:autoSpaceDN/>
    </w:pPr>
    <w:rPr>
      <w:rFonts w:ascii="Verdana" w:hAnsi="Verdana" w:cs="Verdana"/>
      <w:sz w:val="20"/>
      <w:szCs w:val="20"/>
      <w:lang w:val="en-US"/>
    </w:rPr>
  </w:style>
  <w:style w:type="paragraph" w:customStyle="1" w:styleId="aff2">
    <w:name w:val="Знак Знак Знак Знак Знак Знак Знак Знак Знак Знак"/>
    <w:basedOn w:val="a0"/>
    <w:rsid w:val="002472DA"/>
    <w:pPr>
      <w:widowControl/>
      <w:tabs>
        <w:tab w:val="left" w:pos="540"/>
        <w:tab w:val="left" w:pos="1260"/>
        <w:tab w:val="left" w:pos="1800"/>
      </w:tabs>
      <w:autoSpaceDE/>
      <w:autoSpaceDN/>
      <w:spacing w:before="240" w:after="160" w:line="240" w:lineRule="exact"/>
    </w:pPr>
    <w:rPr>
      <w:rFonts w:ascii="Verdana" w:eastAsia="SimSun" w:hAnsi="Verdana"/>
      <w:sz w:val="24"/>
      <w:szCs w:val="20"/>
      <w:lang w:val="en-US"/>
    </w:rPr>
  </w:style>
  <w:style w:type="paragraph" w:customStyle="1" w:styleId="aff3">
    <w:name w:val="нормальний"/>
    <w:basedOn w:val="a0"/>
    <w:rsid w:val="002472DA"/>
    <w:pPr>
      <w:autoSpaceDE/>
      <w:autoSpaceDN/>
    </w:pPr>
    <w:rPr>
      <w:sz w:val="28"/>
      <w:szCs w:val="28"/>
      <w:lang w:val="en-US" w:eastAsia="ru-RU"/>
    </w:rPr>
  </w:style>
  <w:style w:type="paragraph" w:customStyle="1" w:styleId="14">
    <w:name w:val="заголовок 1"/>
    <w:basedOn w:val="a0"/>
    <w:next w:val="a0"/>
    <w:rsid w:val="002472DA"/>
    <w:pPr>
      <w:keepNext/>
      <w:widowControl/>
      <w:ind w:firstLine="720"/>
    </w:pPr>
    <w:rPr>
      <w:sz w:val="28"/>
      <w:szCs w:val="28"/>
      <w:lang w:eastAsia="ru-RU"/>
    </w:rPr>
  </w:style>
  <w:style w:type="paragraph" w:customStyle="1" w:styleId="210">
    <w:name w:val="Основной текст 21"/>
    <w:basedOn w:val="a0"/>
    <w:rsid w:val="002472DA"/>
    <w:pPr>
      <w:widowControl/>
      <w:ind w:firstLine="720"/>
      <w:jc w:val="both"/>
    </w:pPr>
    <w:rPr>
      <w:b/>
      <w:bCs/>
      <w:sz w:val="28"/>
      <w:szCs w:val="28"/>
      <w:lang w:eastAsia="ru-RU"/>
    </w:rPr>
  </w:style>
  <w:style w:type="paragraph" w:customStyle="1" w:styleId="110">
    <w:name w:val="заголовок 11"/>
    <w:basedOn w:val="a0"/>
    <w:next w:val="a0"/>
    <w:rsid w:val="002472DA"/>
    <w:pPr>
      <w:keepNext/>
      <w:widowControl/>
      <w:jc w:val="center"/>
    </w:pPr>
    <w:rPr>
      <w:sz w:val="28"/>
      <w:szCs w:val="28"/>
      <w:lang w:eastAsia="ru-RU"/>
    </w:rPr>
  </w:style>
  <w:style w:type="paragraph" w:customStyle="1" w:styleId="aff4">
    <w:name w:val="Знак"/>
    <w:basedOn w:val="a0"/>
    <w:rsid w:val="002472DA"/>
    <w:pPr>
      <w:widowControl/>
      <w:autoSpaceDE/>
      <w:autoSpaceDN/>
    </w:pPr>
    <w:rPr>
      <w:rFonts w:ascii="Verdana" w:hAnsi="Verdana" w:cs="Verdana"/>
      <w:sz w:val="20"/>
      <w:szCs w:val="20"/>
      <w:lang w:val="en-US"/>
    </w:rPr>
  </w:style>
  <w:style w:type="paragraph" w:customStyle="1" w:styleId="aff5">
    <w:name w:val="заголов"/>
    <w:basedOn w:val="a0"/>
    <w:rsid w:val="002472DA"/>
    <w:pPr>
      <w:suppressAutoHyphens/>
      <w:autoSpaceDE/>
      <w:autoSpaceDN/>
      <w:jc w:val="center"/>
    </w:pPr>
    <w:rPr>
      <w:rFonts w:eastAsia="Lucida Sans Unicode"/>
      <w:b/>
      <w:kern w:val="2"/>
      <w:sz w:val="24"/>
      <w:szCs w:val="24"/>
      <w:lang w:eastAsia="ar-SA"/>
    </w:rPr>
  </w:style>
  <w:style w:type="paragraph" w:customStyle="1" w:styleId="15">
    <w:name w:val="Без інтервалів1"/>
    <w:uiPriority w:val="1"/>
    <w:qFormat/>
    <w:rsid w:val="002472DA"/>
    <w:pPr>
      <w:spacing w:after="0" w:line="240" w:lineRule="auto"/>
    </w:pPr>
    <w:rPr>
      <w:rFonts w:ascii="Calibri" w:eastAsia="Calibri" w:hAnsi="Calibri" w:cs="Times New Roman"/>
      <w:lang w:eastAsia="en-US"/>
    </w:rPr>
  </w:style>
  <w:style w:type="paragraph" w:customStyle="1" w:styleId="rvps2">
    <w:name w:val="rvps2"/>
    <w:basedOn w:val="a0"/>
    <w:rsid w:val="002472DA"/>
    <w:pPr>
      <w:widowControl/>
      <w:autoSpaceDE/>
      <w:autoSpaceDN/>
      <w:spacing w:before="100" w:beforeAutospacing="1" w:after="100" w:afterAutospacing="1"/>
    </w:pPr>
    <w:rPr>
      <w:sz w:val="24"/>
      <w:szCs w:val="24"/>
      <w:lang w:val="ru-RU" w:eastAsia="ru-RU"/>
    </w:rPr>
  </w:style>
  <w:style w:type="paragraph" w:customStyle="1" w:styleId="rvps7">
    <w:name w:val="rvps7"/>
    <w:basedOn w:val="a0"/>
    <w:rsid w:val="002472DA"/>
    <w:pPr>
      <w:widowControl/>
      <w:autoSpaceDE/>
      <w:autoSpaceDN/>
      <w:spacing w:before="100" w:beforeAutospacing="1" w:after="100" w:afterAutospacing="1"/>
    </w:pPr>
    <w:rPr>
      <w:sz w:val="24"/>
      <w:szCs w:val="24"/>
      <w:lang w:val="ru-RU" w:eastAsia="ru-RU"/>
    </w:rPr>
  </w:style>
  <w:style w:type="paragraph" w:customStyle="1" w:styleId="rvps6">
    <w:name w:val="rvps6"/>
    <w:basedOn w:val="a0"/>
    <w:rsid w:val="002472DA"/>
    <w:pPr>
      <w:widowControl/>
      <w:autoSpaceDE/>
      <w:autoSpaceDN/>
      <w:spacing w:before="100" w:beforeAutospacing="1" w:after="100" w:afterAutospacing="1"/>
    </w:pPr>
    <w:rPr>
      <w:sz w:val="24"/>
      <w:szCs w:val="24"/>
      <w:lang w:val="ru-RU" w:eastAsia="ru-RU"/>
    </w:rPr>
  </w:style>
  <w:style w:type="paragraph" w:customStyle="1" w:styleId="16">
    <w:name w:val="Абзац списка1"/>
    <w:basedOn w:val="a0"/>
    <w:uiPriority w:val="99"/>
    <w:qFormat/>
    <w:rsid w:val="002472DA"/>
    <w:pPr>
      <w:widowControl/>
      <w:autoSpaceDE/>
      <w:autoSpaceDN/>
      <w:spacing w:after="200" w:line="276" w:lineRule="auto"/>
      <w:ind w:left="720"/>
      <w:contextualSpacing/>
    </w:pPr>
    <w:rPr>
      <w:rFonts w:ascii="Calibri" w:hAnsi="Calibri"/>
    </w:rPr>
  </w:style>
  <w:style w:type="character" w:customStyle="1" w:styleId="StyleZakonu">
    <w:name w:val="StyleZakonu Знак"/>
    <w:link w:val="StyleZakonu0"/>
    <w:locked/>
    <w:rsid w:val="002472DA"/>
    <w:rPr>
      <w:lang w:eastAsia="ru-RU"/>
    </w:rPr>
  </w:style>
  <w:style w:type="paragraph" w:customStyle="1" w:styleId="StyleZakonu0">
    <w:name w:val="StyleZakonu"/>
    <w:basedOn w:val="a0"/>
    <w:link w:val="StyleZakonu"/>
    <w:rsid w:val="002472DA"/>
    <w:pPr>
      <w:widowControl/>
      <w:autoSpaceDE/>
      <w:autoSpaceDN/>
      <w:spacing w:after="60" w:line="220" w:lineRule="exact"/>
      <w:ind w:firstLine="284"/>
      <w:jc w:val="both"/>
    </w:pPr>
    <w:rPr>
      <w:rFonts w:asciiTheme="minorHAnsi" w:eastAsiaTheme="minorHAnsi" w:hAnsiTheme="minorHAnsi" w:cstheme="minorBidi"/>
      <w:lang w:eastAsia="ru-RU"/>
    </w:rPr>
  </w:style>
  <w:style w:type="paragraph" w:customStyle="1" w:styleId="rvps12">
    <w:name w:val="rvps12"/>
    <w:basedOn w:val="a0"/>
    <w:rsid w:val="002472DA"/>
    <w:pPr>
      <w:widowControl/>
      <w:autoSpaceDE/>
      <w:autoSpaceDN/>
      <w:spacing w:before="100" w:beforeAutospacing="1" w:after="100" w:afterAutospacing="1"/>
    </w:pPr>
    <w:rPr>
      <w:sz w:val="24"/>
      <w:szCs w:val="24"/>
      <w:lang w:val="ru-RU" w:eastAsia="ru-RU"/>
    </w:rPr>
  </w:style>
  <w:style w:type="paragraph" w:customStyle="1" w:styleId="rvps14">
    <w:name w:val="rvps14"/>
    <w:basedOn w:val="a0"/>
    <w:rsid w:val="002472DA"/>
    <w:pPr>
      <w:widowControl/>
      <w:autoSpaceDE/>
      <w:autoSpaceDN/>
      <w:spacing w:before="100" w:beforeAutospacing="1" w:after="100" w:afterAutospacing="1"/>
    </w:pPr>
    <w:rPr>
      <w:sz w:val="24"/>
      <w:szCs w:val="24"/>
      <w:lang w:val="ru-RU" w:eastAsia="ru-RU"/>
    </w:rPr>
  </w:style>
  <w:style w:type="paragraph" w:customStyle="1" w:styleId="ParagraphStyle">
    <w:name w:val="Paragraph Style"/>
    <w:rsid w:val="002472DA"/>
    <w:pPr>
      <w:autoSpaceDE w:val="0"/>
      <w:autoSpaceDN w:val="0"/>
      <w:adjustRightInd w:val="0"/>
      <w:spacing w:after="0" w:line="240" w:lineRule="auto"/>
    </w:pPr>
    <w:rPr>
      <w:rFonts w:ascii="Courier New" w:eastAsia="Times New Roman" w:hAnsi="Courier New" w:cs="Times New Roman"/>
      <w:sz w:val="24"/>
      <w:szCs w:val="24"/>
    </w:rPr>
  </w:style>
  <w:style w:type="character" w:styleId="aff6">
    <w:name w:val="footnote reference"/>
    <w:uiPriority w:val="99"/>
    <w:unhideWhenUsed/>
    <w:rsid w:val="002472DA"/>
    <w:rPr>
      <w:vertAlign w:val="superscript"/>
    </w:rPr>
  </w:style>
  <w:style w:type="character" w:customStyle="1" w:styleId="rvts46">
    <w:name w:val="rvts46"/>
    <w:rsid w:val="002472DA"/>
  </w:style>
  <w:style w:type="character" w:customStyle="1" w:styleId="apple-converted-space">
    <w:name w:val="apple-converted-space"/>
    <w:rsid w:val="002472DA"/>
  </w:style>
  <w:style w:type="character" w:customStyle="1" w:styleId="rvts0">
    <w:name w:val="rvts0"/>
    <w:rsid w:val="002472DA"/>
  </w:style>
  <w:style w:type="character" w:customStyle="1" w:styleId="rvts9">
    <w:name w:val="rvts9"/>
    <w:rsid w:val="002472DA"/>
  </w:style>
  <w:style w:type="character" w:customStyle="1" w:styleId="rvts23">
    <w:name w:val="rvts23"/>
    <w:rsid w:val="002472DA"/>
  </w:style>
  <w:style w:type="character" w:customStyle="1" w:styleId="FontStyle">
    <w:name w:val="Font Style"/>
    <w:rsid w:val="002472DA"/>
    <w:rPr>
      <w:color w:val="000000"/>
      <w:sz w:val="20"/>
    </w:rPr>
  </w:style>
  <w:style w:type="character" w:customStyle="1" w:styleId="71">
    <w:name w:val="Знак Знак7"/>
    <w:rsid w:val="002472DA"/>
    <w:rPr>
      <w:sz w:val="24"/>
      <w:szCs w:val="24"/>
      <w:lang w:val="uk-UA"/>
    </w:rPr>
  </w:style>
  <w:style w:type="table" w:styleId="aff7">
    <w:name w:val="Table Grid"/>
    <w:basedOn w:val="a2"/>
    <w:uiPriority w:val="59"/>
    <w:rsid w:val="002472D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2472DA"/>
  </w:style>
  <w:style w:type="character" w:customStyle="1" w:styleId="rvts52">
    <w:name w:val="rvts52"/>
    <w:rsid w:val="002472DA"/>
  </w:style>
  <w:style w:type="paragraph" w:styleId="aff9">
    <w:name w:val="Body Text Indent"/>
    <w:basedOn w:val="a0"/>
    <w:link w:val="affa"/>
    <w:uiPriority w:val="99"/>
    <w:unhideWhenUsed/>
    <w:rsid w:val="002472DA"/>
    <w:pPr>
      <w:widowControl/>
      <w:autoSpaceDE/>
      <w:autoSpaceDN/>
      <w:spacing w:after="120"/>
      <w:ind w:left="283"/>
    </w:pPr>
    <w:rPr>
      <w:rFonts w:ascii="Antiqua" w:hAnsi="Antiqua"/>
      <w:sz w:val="26"/>
      <w:szCs w:val="20"/>
      <w:lang w:eastAsia="x-none"/>
    </w:rPr>
  </w:style>
  <w:style w:type="character" w:customStyle="1" w:styleId="affa">
    <w:name w:val="Основной текст с отступом Знак"/>
    <w:basedOn w:val="a1"/>
    <w:link w:val="aff9"/>
    <w:uiPriority w:val="99"/>
    <w:rsid w:val="002472DA"/>
    <w:rPr>
      <w:rFonts w:ascii="Antiqua" w:eastAsia="Times New Roman" w:hAnsi="Antiqua" w:cs="Times New Roman"/>
      <w:sz w:val="26"/>
      <w:szCs w:val="20"/>
      <w:lang w:val="uk-UA" w:eastAsia="x-none"/>
    </w:rPr>
  </w:style>
  <w:style w:type="paragraph" w:customStyle="1" w:styleId="BodyText23">
    <w:name w:val="Body Text 23"/>
    <w:basedOn w:val="a0"/>
    <w:uiPriority w:val="99"/>
    <w:rsid w:val="002472DA"/>
    <w:pPr>
      <w:widowControl/>
      <w:autoSpaceDE/>
      <w:autoSpaceDN/>
      <w:ind w:firstLine="709"/>
      <w:jc w:val="both"/>
    </w:pPr>
    <w:rPr>
      <w:rFonts w:ascii="1251 Times" w:hAnsi="1251 Times"/>
      <w:sz w:val="28"/>
      <w:szCs w:val="28"/>
      <w:lang w:eastAsia="ru-RU"/>
    </w:rPr>
  </w:style>
  <w:style w:type="paragraph" w:customStyle="1" w:styleId="FR1">
    <w:name w:val="FR1"/>
    <w:rsid w:val="002472DA"/>
    <w:pPr>
      <w:widowControl w:val="0"/>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Iniiaiieoaeno2">
    <w:name w:val="Iniiaiie oaeno 2"/>
    <w:basedOn w:val="Iauiue"/>
    <w:rsid w:val="002472DA"/>
    <w:pPr>
      <w:widowControl/>
      <w:ind w:firstLine="709"/>
      <w:jc w:val="both"/>
    </w:pPr>
    <w:rPr>
      <w:rFonts w:ascii="1251 Times" w:hAnsi="1251 Times"/>
      <w:sz w:val="28"/>
      <w:szCs w:val="28"/>
      <w:lang w:val="uk-UA"/>
    </w:rPr>
  </w:style>
  <w:style w:type="paragraph" w:customStyle="1" w:styleId="Iauiue">
    <w:name w:val="Iau?iue"/>
    <w:rsid w:val="002472DA"/>
    <w:pPr>
      <w:widowControl w:val="0"/>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20">
    <w:name w:val="Основной текст 22"/>
    <w:basedOn w:val="a0"/>
    <w:rsid w:val="002472DA"/>
    <w:pPr>
      <w:widowControl/>
      <w:tabs>
        <w:tab w:val="left" w:pos="993"/>
      </w:tabs>
      <w:autoSpaceDE/>
      <w:autoSpaceDN/>
      <w:jc w:val="center"/>
    </w:pPr>
    <w:rPr>
      <w:b/>
      <w:sz w:val="24"/>
      <w:szCs w:val="20"/>
      <w:lang w:eastAsia="ru-RU"/>
    </w:rPr>
  </w:style>
  <w:style w:type="paragraph" w:customStyle="1" w:styleId="caaieiaie3">
    <w:name w:val="caaieiaie 3"/>
    <w:basedOn w:val="a0"/>
    <w:next w:val="a0"/>
    <w:rsid w:val="002472DA"/>
    <w:pPr>
      <w:keepNext/>
      <w:widowControl/>
      <w:ind w:firstLine="709"/>
      <w:jc w:val="center"/>
    </w:pPr>
    <w:rPr>
      <w:rFonts w:ascii="SchoolBook" w:hAnsi="SchoolBook"/>
      <w:b/>
      <w:bCs/>
      <w:sz w:val="28"/>
      <w:szCs w:val="28"/>
      <w:lang w:eastAsia="ru-RU"/>
    </w:rPr>
  </w:style>
  <w:style w:type="paragraph" w:customStyle="1" w:styleId="caaieiaie1">
    <w:name w:val="caaieiaie 1"/>
    <w:basedOn w:val="a0"/>
    <w:next w:val="a0"/>
    <w:uiPriority w:val="99"/>
    <w:rsid w:val="002472DA"/>
    <w:pPr>
      <w:keepNext/>
      <w:widowControl/>
      <w:spacing w:before="240" w:after="60"/>
    </w:pPr>
    <w:rPr>
      <w:rFonts w:ascii="Arial" w:hAnsi="Arial" w:cs="Arial"/>
      <w:b/>
      <w:bCs/>
      <w:kern w:val="28"/>
      <w:sz w:val="28"/>
      <w:szCs w:val="28"/>
      <w:lang w:eastAsia="ru-RU"/>
    </w:rPr>
  </w:style>
  <w:style w:type="paragraph" w:customStyle="1" w:styleId="Normal1">
    <w:name w:val="Normal1"/>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styleId="34">
    <w:name w:val="Body Text 3"/>
    <w:basedOn w:val="a0"/>
    <w:link w:val="35"/>
    <w:rsid w:val="002472DA"/>
    <w:pPr>
      <w:widowControl/>
      <w:tabs>
        <w:tab w:val="left" w:pos="2694"/>
      </w:tabs>
      <w:jc w:val="center"/>
    </w:pPr>
    <w:rPr>
      <w:b/>
      <w:bCs/>
      <w:spacing w:val="30"/>
      <w:sz w:val="28"/>
      <w:szCs w:val="28"/>
      <w:lang w:eastAsia="x-none"/>
    </w:rPr>
  </w:style>
  <w:style w:type="character" w:customStyle="1" w:styleId="35">
    <w:name w:val="Основной текст 3 Знак"/>
    <w:basedOn w:val="a1"/>
    <w:link w:val="34"/>
    <w:rsid w:val="002472DA"/>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2472DA"/>
    <w:pPr>
      <w:widowControl/>
      <w:autoSpaceDE/>
      <w:autoSpaceDN/>
      <w:jc w:val="both"/>
    </w:pPr>
    <w:rPr>
      <w:sz w:val="24"/>
      <w:szCs w:val="20"/>
      <w:lang w:eastAsia="ru-RU"/>
    </w:rPr>
  </w:style>
  <w:style w:type="paragraph" w:customStyle="1" w:styleId="affb">
    <w:name w:val="Îáû÷íûé"/>
    <w:rsid w:val="002472D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Iauiue1">
    <w:name w:val="Iau?iue1"/>
    <w:uiPriority w:val="99"/>
    <w:rsid w:val="002472DA"/>
    <w:pPr>
      <w:autoSpaceDE w:val="0"/>
      <w:autoSpaceDN w:val="0"/>
      <w:spacing w:after="0" w:line="240" w:lineRule="auto"/>
    </w:pPr>
    <w:rPr>
      <w:rFonts w:ascii="1251 Times" w:eastAsia="Times New Roman" w:hAnsi="1251 Times" w:cs="Times New Roman"/>
      <w:sz w:val="20"/>
      <w:szCs w:val="20"/>
    </w:rPr>
  </w:style>
  <w:style w:type="paragraph" w:customStyle="1" w:styleId="36">
    <w:name w:val="заголовок 3"/>
    <w:basedOn w:val="a0"/>
    <w:next w:val="a0"/>
    <w:rsid w:val="002472DA"/>
    <w:pPr>
      <w:keepNext/>
      <w:widowControl/>
      <w:jc w:val="both"/>
    </w:pPr>
    <w:rPr>
      <w:rFonts w:ascii="Courier New" w:hAnsi="Courier New" w:cs="Courier New"/>
      <w:b/>
      <w:bCs/>
      <w:color w:val="FF0000"/>
      <w:sz w:val="24"/>
      <w:szCs w:val="24"/>
      <w:lang w:eastAsia="ru-RU"/>
    </w:rPr>
  </w:style>
  <w:style w:type="character" w:customStyle="1" w:styleId="affc">
    <w:name w:val="номер страницы"/>
    <w:basedOn w:val="affd"/>
    <w:uiPriority w:val="99"/>
    <w:rsid w:val="002472DA"/>
  </w:style>
  <w:style w:type="character" w:customStyle="1" w:styleId="affd">
    <w:name w:val="Основной шрифт"/>
    <w:uiPriority w:val="99"/>
    <w:rsid w:val="002472DA"/>
  </w:style>
  <w:style w:type="paragraph" w:customStyle="1" w:styleId="a">
    <w:name w:val="список без выступа"/>
    <w:basedOn w:val="a0"/>
    <w:rsid w:val="002472DA"/>
    <w:pPr>
      <w:widowControl/>
      <w:numPr>
        <w:numId w:val="1"/>
      </w:numPr>
      <w:tabs>
        <w:tab w:val="left" w:pos="0"/>
        <w:tab w:val="left" w:pos="357"/>
      </w:tabs>
      <w:autoSpaceDE/>
      <w:autoSpaceDN/>
      <w:jc w:val="both"/>
    </w:pPr>
    <w:rPr>
      <w:sz w:val="24"/>
      <w:szCs w:val="24"/>
      <w:lang w:eastAsia="ru-RU"/>
    </w:rPr>
  </w:style>
  <w:style w:type="paragraph" w:customStyle="1" w:styleId="rtecenter">
    <w:name w:val="rtecenter"/>
    <w:basedOn w:val="a0"/>
    <w:rsid w:val="002472DA"/>
    <w:pPr>
      <w:widowControl/>
      <w:autoSpaceDE/>
      <w:autoSpaceDN/>
      <w:spacing w:before="120" w:after="216"/>
      <w:jc w:val="center"/>
    </w:pPr>
    <w:rPr>
      <w:sz w:val="24"/>
      <w:szCs w:val="24"/>
      <w:lang w:val="ru-RU" w:eastAsia="ru-RU"/>
    </w:rPr>
  </w:style>
  <w:style w:type="paragraph" w:customStyle="1" w:styleId="rtejustify">
    <w:name w:val="rtejustify"/>
    <w:basedOn w:val="a0"/>
    <w:rsid w:val="002472DA"/>
    <w:pPr>
      <w:widowControl/>
      <w:autoSpaceDE/>
      <w:autoSpaceDN/>
      <w:spacing w:before="120" w:after="216"/>
      <w:jc w:val="both"/>
    </w:pPr>
    <w:rPr>
      <w:sz w:val="24"/>
      <w:szCs w:val="24"/>
      <w:lang w:val="ru-RU" w:eastAsia="ru-RU"/>
    </w:rPr>
  </w:style>
  <w:style w:type="character" w:styleId="affe">
    <w:name w:val="Strong"/>
    <w:qFormat/>
    <w:rsid w:val="002472DA"/>
    <w:rPr>
      <w:b/>
    </w:rPr>
  </w:style>
  <w:style w:type="character" w:styleId="afff">
    <w:name w:val="Emphasis"/>
    <w:uiPriority w:val="20"/>
    <w:qFormat/>
    <w:rsid w:val="002472DA"/>
    <w:rPr>
      <w:i/>
    </w:rPr>
  </w:style>
  <w:style w:type="paragraph" w:customStyle="1" w:styleId="ConsPlusNormal">
    <w:name w:val="ConsPlusNormal"/>
    <w:rsid w:val="002472D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Обычны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Style6">
    <w:name w:val="Style6"/>
    <w:basedOn w:val="a0"/>
    <w:uiPriority w:val="99"/>
    <w:rsid w:val="002472DA"/>
    <w:pPr>
      <w:adjustRightInd w:val="0"/>
      <w:spacing w:line="274" w:lineRule="exact"/>
      <w:jc w:val="both"/>
    </w:pPr>
    <w:rPr>
      <w:sz w:val="24"/>
      <w:szCs w:val="24"/>
      <w:lang w:eastAsia="uk-UA"/>
    </w:rPr>
  </w:style>
  <w:style w:type="character" w:customStyle="1" w:styleId="FontStyle15">
    <w:name w:val="Font Style15"/>
    <w:uiPriority w:val="99"/>
    <w:rsid w:val="002472DA"/>
    <w:rPr>
      <w:rFonts w:ascii="Times New Roman" w:hAnsi="Times New Roman" w:cs="Times New Roman"/>
      <w:i/>
      <w:iCs/>
      <w:sz w:val="22"/>
      <w:szCs w:val="22"/>
    </w:rPr>
  </w:style>
  <w:style w:type="character" w:customStyle="1" w:styleId="hps">
    <w:name w:val="hps"/>
    <w:rsid w:val="002472DA"/>
  </w:style>
  <w:style w:type="paragraph" w:customStyle="1" w:styleId="Iauiue0">
    <w:name w:val="Iau.iue"/>
    <w:basedOn w:val="a0"/>
    <w:next w:val="a0"/>
    <w:rsid w:val="002472DA"/>
    <w:pPr>
      <w:widowControl/>
      <w:adjustRightInd w:val="0"/>
    </w:pPr>
    <w:rPr>
      <w:sz w:val="24"/>
      <w:szCs w:val="24"/>
      <w:lang w:val="ru-RU" w:eastAsia="ru-RU"/>
    </w:rPr>
  </w:style>
  <w:style w:type="paragraph" w:customStyle="1" w:styleId="ConsPlusNonformat">
    <w:name w:val="ConsPlusNonformat"/>
    <w:rsid w:val="002472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8">
    <w:name w:val="Цитата1"/>
    <w:basedOn w:val="17"/>
    <w:rsid w:val="002472DA"/>
    <w:pPr>
      <w:widowControl/>
      <w:spacing w:line="240" w:lineRule="auto"/>
      <w:ind w:left="-1134" w:right="-766" w:firstLine="567"/>
    </w:pPr>
  </w:style>
  <w:style w:type="character" w:styleId="HTML1">
    <w:name w:val="HTML Typewriter"/>
    <w:rsid w:val="002472DA"/>
    <w:rPr>
      <w:sz w:val="20"/>
    </w:rPr>
  </w:style>
  <w:style w:type="character" w:customStyle="1" w:styleId="ng-binding">
    <w:name w:val="ng-binding"/>
    <w:rsid w:val="002472DA"/>
  </w:style>
  <w:style w:type="character" w:customStyle="1" w:styleId="journaltitle">
    <w:name w:val="journaltitle"/>
    <w:rsid w:val="002472DA"/>
  </w:style>
  <w:style w:type="character" w:customStyle="1" w:styleId="ng-scope">
    <w:name w:val="ng-scope"/>
    <w:rsid w:val="002472DA"/>
  </w:style>
  <w:style w:type="character" w:customStyle="1" w:styleId="capitalize">
    <w:name w:val="capitalize"/>
    <w:rsid w:val="002472DA"/>
  </w:style>
  <w:style w:type="character" w:customStyle="1" w:styleId="type">
    <w:name w:val="type"/>
    <w:rsid w:val="002472DA"/>
  </w:style>
  <w:style w:type="paragraph" w:customStyle="1" w:styleId="afff0">
    <w:name w:val="Знак Знак Знак Знак Знак"/>
    <w:basedOn w:val="a0"/>
    <w:rsid w:val="002472DA"/>
    <w:pPr>
      <w:widowControl/>
      <w:autoSpaceDE/>
      <w:autoSpaceDN/>
    </w:pPr>
    <w:rPr>
      <w:rFonts w:ascii="Verdana" w:hAnsi="Verdana"/>
      <w:sz w:val="20"/>
      <w:szCs w:val="20"/>
      <w:lang w:val="en-US"/>
    </w:rPr>
  </w:style>
  <w:style w:type="character" w:customStyle="1" w:styleId="19">
    <w:name w:val="Основной шрифт абзаца1"/>
    <w:rsid w:val="002472DA"/>
  </w:style>
  <w:style w:type="paragraph" w:customStyle="1" w:styleId="CharChar2">
    <w:name w:val="Char Char2"/>
    <w:basedOn w:val="a0"/>
    <w:rsid w:val="002472DA"/>
    <w:pPr>
      <w:widowControl/>
      <w:autoSpaceDE/>
      <w:autoSpaceDN/>
    </w:pPr>
    <w:rPr>
      <w:rFonts w:ascii="Verdana" w:hAnsi="Verdana" w:cs="Verdana"/>
      <w:sz w:val="24"/>
      <w:szCs w:val="24"/>
      <w:lang w:val="en-US"/>
    </w:rPr>
  </w:style>
  <w:style w:type="paragraph" w:customStyle="1" w:styleId="41">
    <w:name w:val="Обычный4"/>
    <w:rsid w:val="002472DA"/>
    <w:pPr>
      <w:spacing w:after="0" w:line="240" w:lineRule="auto"/>
    </w:pPr>
    <w:rPr>
      <w:rFonts w:ascii="Times New Roman" w:eastAsia="Times New Roman" w:hAnsi="Times New Roman" w:cs="Times New Roman"/>
      <w:sz w:val="28"/>
      <w:szCs w:val="20"/>
    </w:rPr>
  </w:style>
  <w:style w:type="paragraph" w:customStyle="1" w:styleId="37">
    <w:name w:val="Цитата3"/>
    <w:basedOn w:val="41"/>
    <w:rsid w:val="002472DA"/>
    <w:pPr>
      <w:ind w:left="-1134" w:right="-766" w:firstLine="567"/>
    </w:pPr>
    <w:rPr>
      <w:lang w:val="uk-UA"/>
    </w:rPr>
  </w:style>
  <w:style w:type="character" w:customStyle="1" w:styleId="afff1">
    <w:name w:val="Основной текст_"/>
    <w:link w:val="1a"/>
    <w:rsid w:val="002472DA"/>
    <w:rPr>
      <w:shd w:val="clear" w:color="auto" w:fill="FFFFFF"/>
    </w:rPr>
  </w:style>
  <w:style w:type="paragraph" w:customStyle="1" w:styleId="1a">
    <w:name w:val="Основной текст1"/>
    <w:basedOn w:val="a0"/>
    <w:link w:val="afff1"/>
    <w:rsid w:val="002472DA"/>
    <w:pPr>
      <w:shd w:val="clear" w:color="auto" w:fill="FFFFFF"/>
      <w:autoSpaceDE/>
      <w:autoSpaceDN/>
    </w:pPr>
    <w:rPr>
      <w:rFonts w:asciiTheme="minorHAnsi" w:eastAsiaTheme="minorHAnsi" w:hAnsiTheme="minorHAnsi" w:cstheme="minorBidi"/>
    </w:rPr>
  </w:style>
  <w:style w:type="character" w:customStyle="1" w:styleId="95pt">
    <w:name w:val="Основной текст + 9.5 pt"/>
    <w:rsid w:val="002472D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2472D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2472DA"/>
  </w:style>
  <w:style w:type="character" w:customStyle="1" w:styleId="longtext">
    <w:name w:val="long_text"/>
    <w:basedOn w:val="a1"/>
    <w:rsid w:val="002472DA"/>
  </w:style>
  <w:style w:type="paragraph" w:customStyle="1" w:styleId="26">
    <w:name w:val="Абзац списка2"/>
    <w:basedOn w:val="a0"/>
    <w:rsid w:val="002472DA"/>
    <w:pPr>
      <w:widowControl/>
      <w:autoSpaceDE/>
      <w:autoSpaceDN/>
      <w:spacing w:after="200" w:line="276" w:lineRule="auto"/>
      <w:ind w:left="720"/>
      <w:contextualSpacing/>
    </w:pPr>
    <w:rPr>
      <w:rFonts w:ascii="Calibri" w:hAnsi="Calibri"/>
    </w:rPr>
  </w:style>
  <w:style w:type="character" w:customStyle="1" w:styleId="221">
    <w:name w:val="Знак Знак22"/>
    <w:rsid w:val="002472DA"/>
    <w:rPr>
      <w:rFonts w:ascii="Antiqua" w:hAnsi="Antiqua"/>
      <w:b/>
      <w:smallCaps/>
      <w:sz w:val="28"/>
      <w:lang w:eastAsia="ru-RU"/>
    </w:rPr>
  </w:style>
  <w:style w:type="character" w:customStyle="1" w:styleId="FontStyle44">
    <w:name w:val="Font Style44"/>
    <w:rsid w:val="002472DA"/>
    <w:rPr>
      <w:rFonts w:ascii="Times New Roman" w:hAnsi="Times New Roman" w:cs="Times New Roman"/>
      <w:sz w:val="20"/>
      <w:szCs w:val="20"/>
    </w:rPr>
  </w:style>
  <w:style w:type="character" w:customStyle="1" w:styleId="hpsalt-edited">
    <w:name w:val="hps alt-edited"/>
    <w:rsid w:val="002472DA"/>
  </w:style>
  <w:style w:type="character" w:customStyle="1" w:styleId="FontStyle33">
    <w:name w:val="Font Style33"/>
    <w:uiPriority w:val="99"/>
    <w:rsid w:val="002472DA"/>
    <w:rPr>
      <w:rFonts w:ascii="Candara" w:hAnsi="Candara" w:cs="Candara"/>
      <w:sz w:val="20"/>
      <w:szCs w:val="20"/>
    </w:rPr>
  </w:style>
  <w:style w:type="paragraph" w:customStyle="1" w:styleId="Style7">
    <w:name w:val="Style7"/>
    <w:basedOn w:val="a0"/>
    <w:uiPriority w:val="99"/>
    <w:rsid w:val="002472DA"/>
    <w:pPr>
      <w:adjustRightInd w:val="0"/>
      <w:spacing w:line="228" w:lineRule="exact"/>
    </w:pPr>
    <w:rPr>
      <w:rFonts w:ascii="Arial" w:hAnsi="Arial" w:cs="Arial"/>
      <w:sz w:val="24"/>
      <w:szCs w:val="24"/>
      <w:lang w:val="ru-RU" w:eastAsia="ru-RU"/>
    </w:rPr>
  </w:style>
  <w:style w:type="paragraph" w:customStyle="1" w:styleId="1b">
    <w:name w:val="Абзац списку1"/>
    <w:basedOn w:val="a0"/>
    <w:qFormat/>
    <w:rsid w:val="002472DA"/>
    <w:pPr>
      <w:widowControl/>
      <w:autoSpaceDE/>
      <w:autoSpaceDN/>
      <w:spacing w:after="200" w:line="276" w:lineRule="auto"/>
      <w:ind w:left="720"/>
      <w:contextualSpacing/>
    </w:pPr>
    <w:rPr>
      <w:rFonts w:ascii="Calibri" w:eastAsia="Calibri" w:hAnsi="Calibri"/>
      <w:lang w:val="ru-RU"/>
    </w:rPr>
  </w:style>
  <w:style w:type="character" w:customStyle="1" w:styleId="afff2">
    <w:name w:val="Текст концевой сноски Знак"/>
    <w:link w:val="afff3"/>
    <w:rsid w:val="002472DA"/>
    <w:rPr>
      <w:szCs w:val="24"/>
    </w:rPr>
  </w:style>
  <w:style w:type="paragraph" w:styleId="afff3">
    <w:name w:val="endnote text"/>
    <w:basedOn w:val="a0"/>
    <w:link w:val="afff2"/>
    <w:rsid w:val="002472DA"/>
    <w:pPr>
      <w:widowControl/>
      <w:autoSpaceDE/>
      <w:autoSpaceDN/>
    </w:pPr>
    <w:rPr>
      <w:rFonts w:asciiTheme="minorHAnsi" w:eastAsiaTheme="minorHAnsi" w:hAnsiTheme="minorHAnsi" w:cstheme="minorBidi"/>
      <w:szCs w:val="24"/>
    </w:rPr>
  </w:style>
  <w:style w:type="character" w:customStyle="1" w:styleId="1c">
    <w:name w:val="Текст концевой сноски Знак1"/>
    <w:basedOn w:val="a1"/>
    <w:rsid w:val="002472DA"/>
    <w:rPr>
      <w:rFonts w:ascii="Times New Roman" w:eastAsia="Times New Roman" w:hAnsi="Times New Roman" w:cs="Times New Roman"/>
      <w:sz w:val="20"/>
      <w:szCs w:val="20"/>
      <w:lang w:val="uk-UA" w:eastAsia="en-US"/>
    </w:rPr>
  </w:style>
  <w:style w:type="paragraph" w:styleId="afff4">
    <w:name w:val="No Spacing"/>
    <w:link w:val="afff5"/>
    <w:uiPriority w:val="1"/>
    <w:qFormat/>
    <w:rsid w:val="002472DA"/>
    <w:pPr>
      <w:spacing w:after="0" w:line="240" w:lineRule="auto"/>
    </w:pPr>
    <w:rPr>
      <w:rFonts w:ascii="Calibri" w:eastAsia="Times New Roman" w:hAnsi="Calibri" w:cs="Times New Roman"/>
      <w:lang w:val="en-US" w:eastAsia="en-US"/>
    </w:rPr>
  </w:style>
  <w:style w:type="paragraph" w:styleId="afff6">
    <w:name w:val="Subtitle"/>
    <w:basedOn w:val="a0"/>
    <w:link w:val="afff7"/>
    <w:uiPriority w:val="99"/>
    <w:qFormat/>
    <w:rsid w:val="002472DA"/>
    <w:pPr>
      <w:widowControl/>
      <w:tabs>
        <w:tab w:val="num" w:pos="1620"/>
      </w:tabs>
      <w:autoSpaceDE/>
      <w:autoSpaceDN/>
      <w:spacing w:before="120" w:after="120"/>
      <w:ind w:left="1467" w:hanging="567"/>
      <w:jc w:val="center"/>
    </w:pPr>
    <w:rPr>
      <w:i/>
      <w:szCs w:val="20"/>
      <w:lang w:eastAsia="x-none"/>
    </w:rPr>
  </w:style>
  <w:style w:type="character" w:customStyle="1" w:styleId="afff7">
    <w:name w:val="Подзаголовок Знак"/>
    <w:basedOn w:val="a1"/>
    <w:link w:val="afff6"/>
    <w:uiPriority w:val="99"/>
    <w:rsid w:val="002472DA"/>
    <w:rPr>
      <w:rFonts w:ascii="Times New Roman" w:eastAsia="Times New Roman" w:hAnsi="Times New Roman" w:cs="Times New Roman"/>
      <w:i/>
      <w:szCs w:val="20"/>
      <w:lang w:val="uk-UA" w:eastAsia="x-none"/>
    </w:rPr>
  </w:style>
  <w:style w:type="character" w:customStyle="1" w:styleId="iiianoaieou">
    <w:name w:val="iiia? no?aieou"/>
    <w:uiPriority w:val="99"/>
    <w:rsid w:val="002472DA"/>
    <w:rPr>
      <w:rFonts w:cs="Times New Roman"/>
    </w:rPr>
  </w:style>
  <w:style w:type="character" w:customStyle="1" w:styleId="afff8">
    <w:name w:val="Текст примечания Знак"/>
    <w:link w:val="afff9"/>
    <w:uiPriority w:val="99"/>
    <w:rsid w:val="002472DA"/>
    <w:rPr>
      <w:lang w:val="uk-UA" w:eastAsia="x-none"/>
    </w:rPr>
  </w:style>
  <w:style w:type="paragraph" w:styleId="afff9">
    <w:name w:val="annotation text"/>
    <w:basedOn w:val="a0"/>
    <w:link w:val="afff8"/>
    <w:uiPriority w:val="99"/>
    <w:rsid w:val="002472DA"/>
    <w:pPr>
      <w:widowControl/>
    </w:pPr>
    <w:rPr>
      <w:rFonts w:asciiTheme="minorHAnsi" w:eastAsiaTheme="minorHAnsi" w:hAnsiTheme="minorHAnsi" w:cstheme="minorBidi"/>
      <w:lang w:eastAsia="x-none"/>
    </w:rPr>
  </w:style>
  <w:style w:type="character" w:customStyle="1" w:styleId="1d">
    <w:name w:val="Текст примечания Знак1"/>
    <w:basedOn w:val="a1"/>
    <w:uiPriority w:val="99"/>
    <w:semiHidden/>
    <w:rsid w:val="002472DA"/>
    <w:rPr>
      <w:rFonts w:ascii="Times New Roman" w:eastAsia="Times New Roman" w:hAnsi="Times New Roman" w:cs="Times New Roman"/>
      <w:sz w:val="20"/>
      <w:szCs w:val="20"/>
      <w:lang w:val="uk-UA" w:eastAsia="en-US"/>
    </w:rPr>
  </w:style>
  <w:style w:type="paragraph" w:styleId="27">
    <w:name w:val="List 2"/>
    <w:basedOn w:val="a0"/>
    <w:rsid w:val="002472DA"/>
    <w:pPr>
      <w:widowControl/>
      <w:autoSpaceDE/>
      <w:autoSpaceDN/>
      <w:ind w:left="566" w:hanging="283"/>
    </w:pPr>
    <w:rPr>
      <w:sz w:val="24"/>
      <w:szCs w:val="24"/>
      <w:lang w:val="ru-RU" w:eastAsia="ru-RU"/>
    </w:rPr>
  </w:style>
  <w:style w:type="paragraph" w:customStyle="1" w:styleId="BodyText21">
    <w:name w:val="Body Text 21"/>
    <w:basedOn w:val="a0"/>
    <w:rsid w:val="002472DA"/>
    <w:pPr>
      <w:widowControl/>
      <w:tabs>
        <w:tab w:val="left" w:pos="993"/>
      </w:tabs>
      <w:autoSpaceDE/>
      <w:autoSpaceDN/>
      <w:jc w:val="center"/>
    </w:pPr>
    <w:rPr>
      <w:b/>
      <w:sz w:val="24"/>
      <w:szCs w:val="20"/>
      <w:lang w:eastAsia="ru-RU"/>
    </w:rPr>
  </w:style>
  <w:style w:type="paragraph" w:customStyle="1" w:styleId="Normal2">
    <w:name w:val="Normal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Iniiaiieoaeno">
    <w:name w:val="Iniiaiie oaeno"/>
    <w:basedOn w:val="Iauiue"/>
    <w:rsid w:val="002472DA"/>
    <w:pPr>
      <w:widowControl/>
      <w:autoSpaceDE/>
      <w:autoSpaceDN/>
      <w:jc w:val="both"/>
    </w:pPr>
    <w:rPr>
      <w:rFonts w:ascii="Arial" w:hAnsi="Arial"/>
      <w:sz w:val="24"/>
      <w:lang w:val="uk-UA"/>
    </w:rPr>
  </w:style>
  <w:style w:type="paragraph" w:customStyle="1" w:styleId="choose-depart">
    <w:name w:val="choose-depart"/>
    <w:basedOn w:val="a0"/>
    <w:rsid w:val="002472DA"/>
    <w:pPr>
      <w:widowControl/>
      <w:autoSpaceDE/>
      <w:autoSpaceDN/>
      <w:spacing w:before="100" w:after="100"/>
    </w:pPr>
    <w:rPr>
      <w:rFonts w:ascii="Georgia" w:hAnsi="Georgia"/>
      <w:b/>
      <w:color w:val="008000"/>
      <w:sz w:val="27"/>
      <w:szCs w:val="24"/>
      <w:lang w:val="ru-RU" w:eastAsia="ru-RU"/>
    </w:rPr>
  </w:style>
  <w:style w:type="paragraph" w:customStyle="1" w:styleId="1e">
    <w:name w:val="Обычный (веб)1"/>
    <w:basedOn w:val="a0"/>
    <w:rsid w:val="002472DA"/>
    <w:pPr>
      <w:widowControl/>
      <w:autoSpaceDE/>
      <w:autoSpaceDN/>
      <w:spacing w:before="100" w:after="100"/>
    </w:pPr>
    <w:rPr>
      <w:sz w:val="24"/>
      <w:szCs w:val="24"/>
      <w:lang w:val="ru-RU" w:eastAsia="ru-RU"/>
    </w:rPr>
  </w:style>
  <w:style w:type="paragraph" w:customStyle="1" w:styleId="xl29">
    <w:name w:val="xl29"/>
    <w:basedOn w:val="a0"/>
    <w:rsid w:val="002472DA"/>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ru-RU" w:eastAsia="ru-RU"/>
    </w:rPr>
  </w:style>
  <w:style w:type="character" w:customStyle="1" w:styleId="HTML10">
    <w:name w:val="Пишущая машинка HTML1"/>
    <w:rsid w:val="002472DA"/>
    <w:rPr>
      <w:sz w:val="20"/>
    </w:rPr>
  </w:style>
  <w:style w:type="paragraph" w:customStyle="1" w:styleId="BodyText24">
    <w:name w:val="Body Text 24"/>
    <w:basedOn w:val="a0"/>
    <w:rsid w:val="002472DA"/>
    <w:pPr>
      <w:widowControl/>
      <w:tabs>
        <w:tab w:val="left" w:pos="2694"/>
      </w:tabs>
      <w:autoSpaceDE/>
      <w:autoSpaceDN/>
      <w:ind w:firstLine="709"/>
      <w:jc w:val="both"/>
    </w:pPr>
    <w:rPr>
      <w:sz w:val="28"/>
      <w:szCs w:val="20"/>
      <w:lang w:val="ru-RU" w:eastAsia="ru-RU"/>
    </w:rPr>
  </w:style>
  <w:style w:type="paragraph" w:customStyle="1" w:styleId="61">
    <w:name w:val="заголовок 6"/>
    <w:basedOn w:val="a0"/>
    <w:next w:val="a0"/>
    <w:rsid w:val="002472DA"/>
    <w:pPr>
      <w:keepNext/>
      <w:widowControl/>
      <w:autoSpaceDE/>
      <w:autoSpaceDN/>
      <w:jc w:val="center"/>
    </w:pPr>
    <w:rPr>
      <w:rFonts w:ascii="Times New Roman CYR" w:hAnsi="Times New Roman CYR"/>
      <w:sz w:val="24"/>
      <w:szCs w:val="20"/>
      <w:lang w:eastAsia="ru-RU"/>
    </w:rPr>
  </w:style>
  <w:style w:type="character" w:customStyle="1" w:styleId="HTML12">
    <w:name w:val="Пишущая машинка HTML12"/>
    <w:rsid w:val="002472DA"/>
    <w:rPr>
      <w:sz w:val="20"/>
      <w:szCs w:val="20"/>
    </w:rPr>
  </w:style>
  <w:style w:type="paragraph" w:customStyle="1" w:styleId="xl40">
    <w:name w:val="xl40"/>
    <w:basedOn w:val="a0"/>
    <w:rsid w:val="002472DA"/>
    <w:pPr>
      <w:widowControl/>
      <w:autoSpaceDE/>
      <w:autoSpaceDN/>
      <w:spacing w:before="100" w:beforeAutospacing="1" w:after="100" w:afterAutospacing="1"/>
    </w:pPr>
    <w:rPr>
      <w:rFonts w:ascii="Courier New" w:hAnsi="Courier New" w:cs="Courier New"/>
      <w:sz w:val="24"/>
      <w:szCs w:val="24"/>
      <w:lang w:val="ru-RU" w:eastAsia="ru-RU"/>
    </w:rPr>
  </w:style>
  <w:style w:type="paragraph" w:customStyle="1" w:styleId="Normal3">
    <w:name w:val="Normal3"/>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51">
    <w:name w:val="заголовок 5"/>
    <w:basedOn w:val="a0"/>
    <w:next w:val="a0"/>
    <w:rsid w:val="002472DA"/>
    <w:pPr>
      <w:keepNext/>
      <w:widowControl/>
      <w:ind w:firstLine="567"/>
      <w:jc w:val="both"/>
    </w:pPr>
    <w:rPr>
      <w:b/>
      <w:bCs/>
      <w:sz w:val="28"/>
      <w:szCs w:val="28"/>
      <w:lang w:eastAsia="ru-RU"/>
    </w:rPr>
  </w:style>
  <w:style w:type="paragraph" w:customStyle="1" w:styleId="81">
    <w:name w:val="заголовок 8"/>
    <w:basedOn w:val="a0"/>
    <w:next w:val="a0"/>
    <w:rsid w:val="002472DA"/>
    <w:pPr>
      <w:keepNext/>
      <w:widowControl/>
      <w:tabs>
        <w:tab w:val="num" w:pos="0"/>
      </w:tabs>
      <w:spacing w:before="40" w:after="40"/>
      <w:jc w:val="both"/>
    </w:pPr>
    <w:rPr>
      <w:sz w:val="28"/>
      <w:szCs w:val="28"/>
      <w:lang w:eastAsia="ru-RU"/>
    </w:rPr>
  </w:style>
  <w:style w:type="paragraph" w:customStyle="1" w:styleId="xl77">
    <w:name w:val="xl77"/>
    <w:basedOn w:val="a0"/>
    <w:rsid w:val="002472DA"/>
    <w:pPr>
      <w:widowControl/>
      <w:autoSpaceDE/>
      <w:autoSpaceDN/>
      <w:spacing w:before="100" w:beforeAutospacing="1" w:after="100" w:afterAutospacing="1"/>
      <w:jc w:val="center"/>
    </w:pPr>
    <w:rPr>
      <w:rFonts w:ascii="Courier New CYR" w:hAnsi="Courier New CYR" w:cs="Courier New CYR"/>
      <w:sz w:val="24"/>
      <w:szCs w:val="24"/>
      <w:lang w:val="ru-RU" w:eastAsia="ru-RU"/>
    </w:rPr>
  </w:style>
  <w:style w:type="paragraph" w:customStyle="1" w:styleId="xl31">
    <w:name w:val="xl31"/>
    <w:basedOn w:val="a0"/>
    <w:rsid w:val="002472DA"/>
    <w:pPr>
      <w:widowControl/>
      <w:autoSpaceDE/>
      <w:autoSpaceDN/>
      <w:spacing w:before="100" w:beforeAutospacing="1" w:after="100" w:afterAutospacing="1"/>
      <w:jc w:val="center"/>
      <w:textAlignment w:val="center"/>
    </w:pPr>
    <w:rPr>
      <w:rFonts w:ascii="Courier New" w:hAnsi="Courier New" w:cs="Courier New"/>
      <w:b/>
      <w:bCs/>
      <w:lang w:val="ru-RU" w:eastAsia="ru-RU"/>
    </w:rPr>
  </w:style>
  <w:style w:type="paragraph" w:customStyle="1" w:styleId="Normal4">
    <w:name w:val="Normal4"/>
    <w:rsid w:val="002472DA"/>
    <w:pPr>
      <w:spacing w:after="0" w:line="240" w:lineRule="auto"/>
    </w:pPr>
    <w:rPr>
      <w:rFonts w:ascii="Times New Roman" w:eastAsia="Times New Roman" w:hAnsi="Times New Roman" w:cs="Times New Roman"/>
      <w:sz w:val="28"/>
      <w:szCs w:val="20"/>
    </w:rPr>
  </w:style>
  <w:style w:type="paragraph" w:customStyle="1" w:styleId="xl30">
    <w:name w:val="xl30"/>
    <w:basedOn w:val="a0"/>
    <w:rsid w:val="002472DA"/>
    <w:pPr>
      <w:widowControl/>
      <w:autoSpaceDE/>
      <w:autoSpaceDN/>
      <w:spacing w:before="100" w:beforeAutospacing="1" w:after="100" w:afterAutospacing="1"/>
    </w:pPr>
    <w:rPr>
      <w:b/>
      <w:bCs/>
      <w:lang w:val="ru-RU" w:eastAsia="ru-RU"/>
    </w:rPr>
  </w:style>
  <w:style w:type="character" w:customStyle="1" w:styleId="HTMLTypewriter1">
    <w:name w:val="HTML Typewriter1"/>
    <w:rsid w:val="002472DA"/>
    <w:rPr>
      <w:sz w:val="20"/>
    </w:rPr>
  </w:style>
  <w:style w:type="paragraph" w:customStyle="1" w:styleId="330">
    <w:name w:val="33"/>
    <w:basedOn w:val="24"/>
    <w:rsid w:val="002472DA"/>
    <w:pPr>
      <w:spacing w:after="0" w:line="240" w:lineRule="auto"/>
      <w:ind w:left="0"/>
    </w:pPr>
    <w:rPr>
      <w:noProof/>
      <w:szCs w:val="20"/>
      <w:lang w:val="ru-RU"/>
    </w:rPr>
  </w:style>
  <w:style w:type="character" w:customStyle="1" w:styleId="1f">
    <w:name w:val="Текст выноски Знак1"/>
    <w:rsid w:val="002472DA"/>
    <w:rPr>
      <w:rFonts w:ascii="Tahoma" w:hAnsi="Tahoma" w:cs="Tahoma"/>
      <w:sz w:val="16"/>
      <w:szCs w:val="16"/>
      <w:lang w:val="uk-UA"/>
    </w:rPr>
  </w:style>
  <w:style w:type="character" w:customStyle="1" w:styleId="mediumb-text1">
    <w:name w:val="mediumb-text1"/>
    <w:rsid w:val="002472DA"/>
    <w:rPr>
      <w:rFonts w:ascii="Arial" w:hAnsi="Arial" w:cs="Arial" w:hint="default"/>
      <w:b/>
      <w:bCs/>
      <w:color w:val="000000"/>
      <w:sz w:val="24"/>
      <w:szCs w:val="24"/>
    </w:rPr>
  </w:style>
  <w:style w:type="paragraph" w:customStyle="1" w:styleId="28">
    <w:name w:val="заголовок 2"/>
    <w:basedOn w:val="a0"/>
    <w:next w:val="a0"/>
    <w:rsid w:val="002472DA"/>
    <w:pPr>
      <w:keepNext/>
      <w:widowControl/>
    </w:pPr>
    <w:rPr>
      <w:sz w:val="28"/>
      <w:szCs w:val="20"/>
      <w:u w:val="single"/>
      <w:lang w:val="ru-RU" w:eastAsia="uk-UA"/>
    </w:rPr>
  </w:style>
  <w:style w:type="paragraph" w:customStyle="1" w:styleId="afffa">
    <w:name w:val="Абзацный"/>
    <w:basedOn w:val="a0"/>
    <w:rsid w:val="002472DA"/>
    <w:pPr>
      <w:widowControl/>
      <w:autoSpaceDE/>
      <w:autoSpaceDN/>
      <w:spacing w:line="360" w:lineRule="auto"/>
      <w:ind w:firstLine="720"/>
      <w:jc w:val="both"/>
    </w:pPr>
    <w:rPr>
      <w:sz w:val="28"/>
      <w:szCs w:val="20"/>
      <w:lang w:val="ru-RU" w:eastAsia="ru-RU"/>
    </w:rPr>
  </w:style>
  <w:style w:type="paragraph" w:customStyle="1" w:styleId="1f0">
    <w:name w:val="Стиль1"/>
    <w:basedOn w:val="a0"/>
    <w:autoRedefine/>
    <w:rsid w:val="002472DA"/>
    <w:pPr>
      <w:widowControl/>
      <w:autoSpaceDE/>
      <w:autoSpaceDN/>
      <w:ind w:left="-74"/>
      <w:jc w:val="both"/>
    </w:pPr>
    <w:rPr>
      <w:spacing w:val="-2"/>
      <w:sz w:val="24"/>
      <w:szCs w:val="24"/>
      <w:lang w:val="ru-RU" w:eastAsia="ru-RU"/>
    </w:rPr>
  </w:style>
  <w:style w:type="paragraph" w:customStyle="1" w:styleId="afffb">
    <w:name w:val="Знак Знак"/>
    <w:basedOn w:val="a0"/>
    <w:rsid w:val="002472DA"/>
    <w:pPr>
      <w:widowControl/>
      <w:autoSpaceDE/>
      <w:autoSpaceDN/>
    </w:pPr>
    <w:rPr>
      <w:rFonts w:ascii="Verdana" w:hAnsi="Verdana" w:cs="Verdana"/>
      <w:sz w:val="20"/>
      <w:szCs w:val="20"/>
      <w:lang w:val="en-US"/>
    </w:rPr>
  </w:style>
  <w:style w:type="paragraph" w:customStyle="1" w:styleId="CharCharCharChar">
    <w:name w:val="Char Char Знак Знак Char Char Знак Знак Знак Знак"/>
    <w:basedOn w:val="a0"/>
    <w:rsid w:val="002472DA"/>
    <w:pPr>
      <w:widowControl/>
      <w:autoSpaceDE/>
      <w:autoSpaceDN/>
      <w:spacing w:after="160" w:line="240" w:lineRule="exact"/>
    </w:pPr>
    <w:rPr>
      <w:rFonts w:ascii="Verdana" w:hAnsi="Verdana"/>
      <w:sz w:val="20"/>
      <w:szCs w:val="20"/>
      <w:lang w:val="en-US"/>
    </w:rPr>
  </w:style>
  <w:style w:type="paragraph" w:customStyle="1" w:styleId="91">
    <w:name w:val="Знак9"/>
    <w:basedOn w:val="a0"/>
    <w:rsid w:val="002472DA"/>
    <w:pPr>
      <w:widowControl/>
      <w:autoSpaceDE/>
      <w:autoSpaceDN/>
    </w:pPr>
    <w:rPr>
      <w:rFonts w:ascii="Verdana" w:hAnsi="Verdana" w:cs="Verdana"/>
      <w:sz w:val="20"/>
      <w:szCs w:val="20"/>
      <w:lang w:val="en-US"/>
    </w:rPr>
  </w:style>
  <w:style w:type="paragraph" w:customStyle="1" w:styleId="150">
    <w:name w:val="Знак15 Знак Знак Знак"/>
    <w:basedOn w:val="a0"/>
    <w:rsid w:val="002472DA"/>
    <w:pPr>
      <w:widowControl/>
      <w:autoSpaceDE/>
      <w:autoSpaceDN/>
    </w:pPr>
    <w:rPr>
      <w:rFonts w:ascii="Verdana" w:hAnsi="Verdana" w:cs="Verdana"/>
      <w:sz w:val="20"/>
      <w:szCs w:val="20"/>
      <w:lang w:val="en-US"/>
    </w:rPr>
  </w:style>
  <w:style w:type="paragraph" w:customStyle="1" w:styleId="29">
    <w:name w:val="Знак Знак2"/>
    <w:basedOn w:val="a0"/>
    <w:rsid w:val="002472DA"/>
    <w:pPr>
      <w:widowControl/>
      <w:autoSpaceDE/>
      <w:autoSpaceDN/>
    </w:pPr>
    <w:rPr>
      <w:rFonts w:ascii="Verdana" w:hAnsi="Verdana" w:cs="Verdana"/>
      <w:sz w:val="20"/>
      <w:szCs w:val="20"/>
      <w:lang w:val="en-US"/>
    </w:rPr>
  </w:style>
  <w:style w:type="character" w:customStyle="1" w:styleId="FontStyle24">
    <w:name w:val="Font Style24"/>
    <w:rsid w:val="002472DA"/>
    <w:rPr>
      <w:rFonts w:ascii="Times New Roman" w:hAnsi="Times New Roman" w:cs="Times New Roman"/>
      <w:sz w:val="28"/>
      <w:szCs w:val="28"/>
    </w:rPr>
  </w:style>
  <w:style w:type="paragraph" w:customStyle="1" w:styleId="Style9">
    <w:name w:val="Style9"/>
    <w:basedOn w:val="a0"/>
    <w:rsid w:val="002472DA"/>
    <w:pPr>
      <w:adjustRightInd w:val="0"/>
      <w:spacing w:line="354" w:lineRule="exact"/>
      <w:ind w:firstLine="354"/>
    </w:pPr>
    <w:rPr>
      <w:sz w:val="24"/>
      <w:szCs w:val="24"/>
      <w:lang w:val="ru-RU" w:eastAsia="ru-RU"/>
    </w:rPr>
  </w:style>
  <w:style w:type="character" w:customStyle="1" w:styleId="FontStyle22">
    <w:name w:val="Font Style22"/>
    <w:rsid w:val="002472DA"/>
    <w:rPr>
      <w:rFonts w:ascii="Times New Roman" w:hAnsi="Times New Roman" w:cs="Times New Roman"/>
      <w:i/>
      <w:iCs/>
      <w:spacing w:val="-10"/>
      <w:sz w:val="28"/>
      <w:szCs w:val="28"/>
    </w:rPr>
  </w:style>
  <w:style w:type="paragraph" w:customStyle="1" w:styleId="Default">
    <w:name w:val="Default"/>
    <w:rsid w:val="002472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a">
    <w:name w:val="Знак2"/>
    <w:basedOn w:val="a0"/>
    <w:rsid w:val="002472DA"/>
    <w:pPr>
      <w:widowControl/>
      <w:autoSpaceDE/>
      <w:autoSpaceDN/>
    </w:pPr>
    <w:rPr>
      <w:rFonts w:ascii="Verdana" w:hAnsi="Verdana" w:cs="Verdana"/>
      <w:sz w:val="20"/>
      <w:szCs w:val="20"/>
      <w:lang w:val="en-US"/>
    </w:rPr>
  </w:style>
  <w:style w:type="character" w:customStyle="1" w:styleId="82">
    <w:name w:val="Знак Знак8"/>
    <w:rsid w:val="002472DA"/>
    <w:rPr>
      <w:szCs w:val="24"/>
      <w:lang w:val="uk-UA" w:eastAsia="uk-UA" w:bidi="ar-SA"/>
    </w:rPr>
  </w:style>
  <w:style w:type="character" w:customStyle="1" w:styleId="62">
    <w:name w:val="Знак Знак6"/>
    <w:rsid w:val="002472DA"/>
    <w:rPr>
      <w:sz w:val="24"/>
      <w:szCs w:val="24"/>
    </w:rPr>
  </w:style>
  <w:style w:type="character" w:customStyle="1" w:styleId="apple-style-span">
    <w:name w:val="apple-style-span"/>
    <w:rsid w:val="002472DA"/>
  </w:style>
  <w:style w:type="character" w:customStyle="1" w:styleId="92">
    <w:name w:val="Знак Знак9"/>
    <w:rsid w:val="002472DA"/>
    <w:rPr>
      <w:sz w:val="24"/>
      <w:lang w:val="uk-UA"/>
    </w:rPr>
  </w:style>
  <w:style w:type="paragraph" w:customStyle="1" w:styleId="111">
    <w:name w:val="1 Знак Знак Знак1"/>
    <w:basedOn w:val="a0"/>
    <w:rsid w:val="002472DA"/>
    <w:pPr>
      <w:widowControl/>
      <w:autoSpaceDE/>
      <w:autoSpaceDN/>
    </w:pPr>
    <w:rPr>
      <w:rFonts w:ascii="Verdana" w:hAnsi="Verdana" w:cs="Verdana"/>
      <w:sz w:val="20"/>
      <w:szCs w:val="20"/>
      <w:lang w:val="en-US"/>
    </w:rPr>
  </w:style>
  <w:style w:type="character" w:customStyle="1" w:styleId="Typewriter">
    <w:name w:val="Typewriter"/>
    <w:rsid w:val="002472DA"/>
    <w:rPr>
      <w:rFonts w:ascii="Courier New" w:hAnsi="Courier New" w:cs="Courier New" w:hint="default"/>
      <w:sz w:val="20"/>
      <w:szCs w:val="20"/>
    </w:rPr>
  </w:style>
  <w:style w:type="paragraph" w:customStyle="1" w:styleId="1f1">
    <w:name w:val="Знак Знак Знак Знак Знак Знак Знак Знак1 Знак Знак Знак Знак Знак Знак Знак Знак Знак Знак Знак Знак Знак"/>
    <w:basedOn w:val="a0"/>
    <w:rsid w:val="002472DA"/>
    <w:pPr>
      <w:widowControl/>
      <w:autoSpaceDE/>
      <w:autoSpaceDN/>
      <w:spacing w:before="100" w:beforeAutospacing="1" w:after="100" w:afterAutospacing="1"/>
    </w:pPr>
    <w:rPr>
      <w:rFonts w:ascii="Tahoma" w:hAnsi="Tahoma"/>
      <w:sz w:val="20"/>
      <w:szCs w:val="20"/>
      <w:lang w:val="en-US"/>
    </w:rPr>
  </w:style>
  <w:style w:type="paragraph" w:customStyle="1" w:styleId="112">
    <w:name w:val="Обычный11"/>
    <w:rsid w:val="002472DA"/>
    <w:pPr>
      <w:spacing w:after="0" w:line="240" w:lineRule="auto"/>
    </w:pPr>
    <w:rPr>
      <w:rFonts w:ascii="Times New Roman" w:eastAsia="Times New Roman" w:hAnsi="Times New Roman" w:cs="Times New Roman"/>
      <w:sz w:val="28"/>
      <w:szCs w:val="20"/>
    </w:rPr>
  </w:style>
  <w:style w:type="character" w:customStyle="1" w:styleId="shorttext">
    <w:name w:val="short_text"/>
    <w:rsid w:val="002472DA"/>
  </w:style>
  <w:style w:type="character" w:customStyle="1" w:styleId="240">
    <w:name w:val="Знак Знак24"/>
    <w:rsid w:val="002472DA"/>
    <w:rPr>
      <w:szCs w:val="24"/>
      <w:lang w:val="uk-UA" w:eastAsia="uk-UA" w:bidi="ar-SA"/>
    </w:rPr>
  </w:style>
  <w:style w:type="paragraph" w:customStyle="1" w:styleId="2b">
    <w:name w:val="Обычный2"/>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113">
    <w:name w:val="Цитата11"/>
    <w:basedOn w:val="112"/>
    <w:rsid w:val="002472DA"/>
    <w:pPr>
      <w:ind w:left="-1134" w:right="-766" w:firstLine="567"/>
    </w:pPr>
    <w:rPr>
      <w:lang w:val="uk-UA"/>
    </w:rPr>
  </w:style>
  <w:style w:type="paragraph" w:customStyle="1" w:styleId="38">
    <w:name w:val="Обычный3"/>
    <w:rsid w:val="002472DA"/>
    <w:pPr>
      <w:spacing w:after="0" w:line="240" w:lineRule="auto"/>
    </w:pPr>
    <w:rPr>
      <w:rFonts w:ascii="Times New Roman" w:eastAsia="Times New Roman" w:hAnsi="Times New Roman" w:cs="Times New Roman"/>
      <w:sz w:val="28"/>
      <w:szCs w:val="20"/>
    </w:rPr>
  </w:style>
  <w:style w:type="paragraph" w:customStyle="1" w:styleId="211">
    <w:name w:val="Основной текст 211"/>
    <w:basedOn w:val="a0"/>
    <w:rsid w:val="002472DA"/>
    <w:pPr>
      <w:widowControl/>
      <w:tabs>
        <w:tab w:val="left" w:pos="993"/>
      </w:tabs>
      <w:autoSpaceDE/>
      <w:autoSpaceDN/>
      <w:jc w:val="center"/>
    </w:pPr>
    <w:rPr>
      <w:b/>
      <w:sz w:val="24"/>
      <w:szCs w:val="20"/>
      <w:lang w:eastAsia="ru-RU"/>
    </w:rPr>
  </w:style>
  <w:style w:type="character" w:customStyle="1" w:styleId="114">
    <w:name w:val="Основной шрифт абзаца11"/>
    <w:rsid w:val="002472DA"/>
  </w:style>
  <w:style w:type="paragraph" w:customStyle="1" w:styleId="CharCharCharChar3">
    <w:name w:val="Char Char Знак Знак Char Char Знак Знак Знак Знак3"/>
    <w:basedOn w:val="a0"/>
    <w:rsid w:val="002472DA"/>
    <w:pPr>
      <w:widowControl/>
      <w:autoSpaceDE/>
      <w:autoSpaceDN/>
      <w:spacing w:after="160" w:line="240" w:lineRule="exact"/>
    </w:pPr>
    <w:rPr>
      <w:rFonts w:ascii="Verdana" w:hAnsi="Verdana"/>
      <w:sz w:val="20"/>
      <w:szCs w:val="20"/>
      <w:lang w:val="en-US"/>
    </w:rPr>
  </w:style>
  <w:style w:type="paragraph" w:customStyle="1" w:styleId="153">
    <w:name w:val="Знак15 Знак Знак Знак3"/>
    <w:basedOn w:val="a0"/>
    <w:rsid w:val="002472DA"/>
    <w:pPr>
      <w:widowControl/>
      <w:autoSpaceDE/>
      <w:autoSpaceDN/>
    </w:pPr>
    <w:rPr>
      <w:rFonts w:ascii="Verdana" w:hAnsi="Verdana" w:cs="Verdana"/>
      <w:sz w:val="20"/>
      <w:szCs w:val="20"/>
      <w:lang w:val="en-US"/>
    </w:rPr>
  </w:style>
  <w:style w:type="paragraph" w:customStyle="1" w:styleId="130">
    <w:name w:val="Знак13"/>
    <w:basedOn w:val="a0"/>
    <w:rsid w:val="002472DA"/>
    <w:pPr>
      <w:widowControl/>
      <w:autoSpaceDE/>
      <w:autoSpaceDN/>
    </w:pPr>
    <w:rPr>
      <w:rFonts w:ascii="Verdana" w:hAnsi="Verdana" w:cs="Verdana"/>
      <w:sz w:val="20"/>
      <w:szCs w:val="20"/>
      <w:lang w:val="en-US"/>
    </w:rPr>
  </w:style>
  <w:style w:type="character" w:customStyle="1" w:styleId="83">
    <w:name w:val="Знак Знак83"/>
    <w:rsid w:val="002472DA"/>
    <w:rPr>
      <w:szCs w:val="24"/>
      <w:lang w:val="uk-UA" w:eastAsia="uk-UA" w:bidi="ar-SA"/>
    </w:rPr>
  </w:style>
  <w:style w:type="character" w:customStyle="1" w:styleId="920">
    <w:name w:val="Знак Знак92"/>
    <w:rsid w:val="002472DA"/>
    <w:rPr>
      <w:sz w:val="24"/>
      <w:lang w:val="uk-UA"/>
    </w:rPr>
  </w:style>
  <w:style w:type="character" w:customStyle="1" w:styleId="HTML2">
    <w:name w:val="Пишущая машинка HTML2"/>
    <w:rsid w:val="002472DA"/>
    <w:rPr>
      <w:sz w:val="20"/>
    </w:rPr>
  </w:style>
  <w:style w:type="paragraph" w:customStyle="1" w:styleId="2c">
    <w:name w:val="Цитата2"/>
    <w:basedOn w:val="2b"/>
    <w:rsid w:val="002472DA"/>
    <w:pPr>
      <w:widowControl/>
      <w:spacing w:before="0" w:line="240" w:lineRule="auto"/>
      <w:ind w:left="-1134" w:right="-766" w:firstLine="567"/>
      <w:jc w:val="left"/>
    </w:pPr>
    <w:rPr>
      <w:snapToGrid/>
      <w:sz w:val="28"/>
    </w:rPr>
  </w:style>
  <w:style w:type="character" w:customStyle="1" w:styleId="2d">
    <w:name w:val="Основной шрифт абзаца2"/>
    <w:rsid w:val="002472DA"/>
  </w:style>
  <w:style w:type="paragraph" w:customStyle="1" w:styleId="230">
    <w:name w:val="Основной текст 23"/>
    <w:basedOn w:val="a0"/>
    <w:rsid w:val="002472DA"/>
    <w:pPr>
      <w:widowControl/>
      <w:tabs>
        <w:tab w:val="left" w:pos="993"/>
      </w:tabs>
      <w:autoSpaceDE/>
      <w:autoSpaceDN/>
      <w:jc w:val="center"/>
    </w:pPr>
    <w:rPr>
      <w:b/>
      <w:sz w:val="24"/>
      <w:szCs w:val="20"/>
      <w:lang w:eastAsia="ru-RU"/>
    </w:rPr>
  </w:style>
  <w:style w:type="character" w:customStyle="1" w:styleId="HTML3">
    <w:name w:val="Пишущая машинка HTML3"/>
    <w:rsid w:val="002472DA"/>
    <w:rPr>
      <w:sz w:val="20"/>
    </w:rPr>
  </w:style>
  <w:style w:type="character" w:customStyle="1" w:styleId="39">
    <w:name w:val="Основной шрифт абзаца3"/>
    <w:rsid w:val="002472DA"/>
  </w:style>
  <w:style w:type="character" w:customStyle="1" w:styleId="HTML11">
    <w:name w:val="Пишущая машинка HTML11"/>
    <w:rsid w:val="002472DA"/>
    <w:rPr>
      <w:sz w:val="20"/>
      <w:szCs w:val="20"/>
    </w:rPr>
  </w:style>
  <w:style w:type="paragraph" w:customStyle="1" w:styleId="84">
    <w:name w:val="Знак8"/>
    <w:basedOn w:val="a0"/>
    <w:rsid w:val="002472DA"/>
    <w:pPr>
      <w:widowControl/>
      <w:autoSpaceDE/>
      <w:autoSpaceDN/>
    </w:pPr>
    <w:rPr>
      <w:rFonts w:ascii="Verdana" w:hAnsi="Verdana" w:cs="Verdana"/>
      <w:sz w:val="20"/>
      <w:szCs w:val="20"/>
      <w:lang w:val="en-US"/>
    </w:rPr>
  </w:style>
  <w:style w:type="character" w:customStyle="1" w:styleId="52">
    <w:name w:val="Знак Знак5"/>
    <w:rsid w:val="002472DA"/>
    <w:rPr>
      <w:sz w:val="24"/>
      <w:szCs w:val="24"/>
    </w:rPr>
  </w:style>
  <w:style w:type="paragraph" w:customStyle="1" w:styleId="72">
    <w:name w:val="Знак7"/>
    <w:basedOn w:val="a0"/>
    <w:rsid w:val="002472DA"/>
    <w:pPr>
      <w:widowControl/>
      <w:autoSpaceDE/>
      <w:autoSpaceDN/>
    </w:pPr>
    <w:rPr>
      <w:rFonts w:ascii="Verdana" w:hAnsi="Verdana" w:cs="Verdana"/>
      <w:sz w:val="20"/>
      <w:szCs w:val="20"/>
      <w:lang w:val="en-US"/>
    </w:rPr>
  </w:style>
  <w:style w:type="paragraph" w:customStyle="1" w:styleId="CharCharCharChar2">
    <w:name w:val="Char Char Знак Знак Char Char Знак Знак Знак Знак2"/>
    <w:basedOn w:val="a0"/>
    <w:rsid w:val="002472DA"/>
    <w:pPr>
      <w:widowControl/>
      <w:autoSpaceDE/>
      <w:autoSpaceDN/>
      <w:spacing w:after="160" w:line="240" w:lineRule="exact"/>
    </w:pPr>
    <w:rPr>
      <w:rFonts w:ascii="Verdana" w:hAnsi="Verdana"/>
      <w:sz w:val="20"/>
      <w:szCs w:val="20"/>
      <w:lang w:val="en-US"/>
    </w:rPr>
  </w:style>
  <w:style w:type="paragraph" w:customStyle="1" w:styleId="152">
    <w:name w:val="Знак15 Знак Знак Знак2"/>
    <w:basedOn w:val="a0"/>
    <w:rsid w:val="002472DA"/>
    <w:pPr>
      <w:widowControl/>
      <w:autoSpaceDE/>
      <w:autoSpaceDN/>
    </w:pPr>
    <w:rPr>
      <w:rFonts w:ascii="Verdana" w:hAnsi="Verdana" w:cs="Verdana"/>
      <w:sz w:val="20"/>
      <w:szCs w:val="20"/>
      <w:lang w:val="en-US"/>
    </w:rPr>
  </w:style>
  <w:style w:type="paragraph" w:customStyle="1" w:styleId="120">
    <w:name w:val="Знак12"/>
    <w:basedOn w:val="a0"/>
    <w:rsid w:val="002472DA"/>
    <w:pPr>
      <w:widowControl/>
      <w:autoSpaceDE/>
      <w:autoSpaceDN/>
    </w:pPr>
    <w:rPr>
      <w:rFonts w:ascii="Verdana" w:hAnsi="Verdana" w:cs="Verdana"/>
      <w:sz w:val="20"/>
      <w:szCs w:val="20"/>
      <w:lang w:val="en-US"/>
    </w:rPr>
  </w:style>
  <w:style w:type="character" w:customStyle="1" w:styleId="820">
    <w:name w:val="Знак Знак82"/>
    <w:rsid w:val="002472DA"/>
    <w:rPr>
      <w:szCs w:val="24"/>
      <w:lang w:val="uk-UA" w:eastAsia="uk-UA" w:bidi="ar-SA"/>
    </w:rPr>
  </w:style>
  <w:style w:type="character" w:customStyle="1" w:styleId="42">
    <w:name w:val="Знак Знак4"/>
    <w:rsid w:val="002472DA"/>
    <w:rPr>
      <w:sz w:val="24"/>
      <w:szCs w:val="24"/>
    </w:rPr>
  </w:style>
  <w:style w:type="character" w:customStyle="1" w:styleId="231">
    <w:name w:val="Знак Знак23"/>
    <w:rsid w:val="002472DA"/>
    <w:rPr>
      <w:szCs w:val="24"/>
      <w:lang w:val="uk-UA" w:eastAsia="uk-UA" w:bidi="ar-SA"/>
    </w:rPr>
  </w:style>
  <w:style w:type="paragraph" w:customStyle="1" w:styleId="212">
    <w:name w:val="Обычный21"/>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63">
    <w:name w:val="Знак6"/>
    <w:basedOn w:val="a0"/>
    <w:rsid w:val="002472DA"/>
    <w:pPr>
      <w:widowControl/>
      <w:autoSpaceDE/>
      <w:autoSpaceDN/>
    </w:pPr>
    <w:rPr>
      <w:rFonts w:ascii="Verdana" w:hAnsi="Verdana" w:cs="Verdana"/>
      <w:sz w:val="20"/>
      <w:szCs w:val="20"/>
      <w:lang w:val="en-US"/>
    </w:rPr>
  </w:style>
  <w:style w:type="paragraph" w:customStyle="1" w:styleId="CharCharCharChar1">
    <w:name w:val="Char Char Знак Знак Char Char Знак Знак Знак Знак1"/>
    <w:basedOn w:val="a0"/>
    <w:rsid w:val="002472DA"/>
    <w:pPr>
      <w:widowControl/>
      <w:autoSpaceDE/>
      <w:autoSpaceDN/>
      <w:spacing w:after="160" w:line="240" w:lineRule="exact"/>
    </w:pPr>
    <w:rPr>
      <w:rFonts w:ascii="Verdana" w:hAnsi="Verdana"/>
      <w:sz w:val="20"/>
      <w:szCs w:val="20"/>
      <w:lang w:val="en-US"/>
    </w:rPr>
  </w:style>
  <w:style w:type="paragraph" w:customStyle="1" w:styleId="151">
    <w:name w:val="Знак15 Знак Знак Знак1"/>
    <w:basedOn w:val="a0"/>
    <w:rsid w:val="002472DA"/>
    <w:pPr>
      <w:widowControl/>
      <w:autoSpaceDE/>
      <w:autoSpaceDN/>
    </w:pPr>
    <w:rPr>
      <w:rFonts w:ascii="Verdana" w:hAnsi="Verdana" w:cs="Verdana"/>
      <w:sz w:val="20"/>
      <w:szCs w:val="20"/>
      <w:lang w:val="en-US"/>
    </w:rPr>
  </w:style>
  <w:style w:type="paragraph" w:customStyle="1" w:styleId="115">
    <w:name w:val="Знак11"/>
    <w:basedOn w:val="a0"/>
    <w:rsid w:val="002472DA"/>
    <w:pPr>
      <w:widowControl/>
      <w:autoSpaceDE/>
      <w:autoSpaceDN/>
    </w:pPr>
    <w:rPr>
      <w:rFonts w:ascii="Verdana" w:hAnsi="Verdana" w:cs="Verdana"/>
      <w:sz w:val="20"/>
      <w:szCs w:val="20"/>
      <w:lang w:val="en-US"/>
    </w:rPr>
  </w:style>
  <w:style w:type="character" w:customStyle="1" w:styleId="810">
    <w:name w:val="Знак Знак81"/>
    <w:rsid w:val="002472DA"/>
    <w:rPr>
      <w:szCs w:val="24"/>
      <w:lang w:val="uk-UA" w:eastAsia="uk-UA" w:bidi="ar-SA"/>
    </w:rPr>
  </w:style>
  <w:style w:type="character" w:customStyle="1" w:styleId="3a">
    <w:name w:val="Знак Знак3"/>
    <w:rsid w:val="002472DA"/>
    <w:rPr>
      <w:sz w:val="24"/>
      <w:szCs w:val="24"/>
    </w:rPr>
  </w:style>
  <w:style w:type="paragraph" w:customStyle="1" w:styleId="53">
    <w:name w:val="Знак5"/>
    <w:basedOn w:val="a0"/>
    <w:rsid w:val="002472DA"/>
    <w:pPr>
      <w:widowControl/>
      <w:autoSpaceDE/>
      <w:autoSpaceDN/>
    </w:pPr>
    <w:rPr>
      <w:rFonts w:ascii="Verdana" w:hAnsi="Verdana" w:cs="Verdana"/>
      <w:sz w:val="20"/>
      <w:szCs w:val="20"/>
      <w:lang w:val="en-US"/>
    </w:rPr>
  </w:style>
  <w:style w:type="paragraph" w:customStyle="1" w:styleId="43">
    <w:name w:val="Знак4"/>
    <w:basedOn w:val="a0"/>
    <w:rsid w:val="002472DA"/>
    <w:pPr>
      <w:widowControl/>
      <w:autoSpaceDE/>
      <w:autoSpaceDN/>
    </w:pPr>
    <w:rPr>
      <w:rFonts w:ascii="Verdana" w:hAnsi="Verdana" w:cs="Verdana"/>
      <w:sz w:val="20"/>
      <w:szCs w:val="20"/>
      <w:lang w:val="en-US"/>
    </w:rPr>
  </w:style>
  <w:style w:type="paragraph" w:customStyle="1" w:styleId="131">
    <w:name w:val="Заголовок 13"/>
    <w:basedOn w:val="1"/>
    <w:rsid w:val="002472DA"/>
    <w:pPr>
      <w:keepNext/>
      <w:widowControl/>
      <w:autoSpaceDE/>
      <w:autoSpaceDN/>
      <w:spacing w:before="0" w:line="240" w:lineRule="auto"/>
      <w:ind w:left="0" w:right="0" w:firstLine="709"/>
      <w:jc w:val="both"/>
    </w:pPr>
    <w:rPr>
      <w:b/>
      <w:sz w:val="28"/>
      <w:szCs w:val="20"/>
      <w:lang w:val="ru-RU" w:eastAsia="ru-RU"/>
    </w:rPr>
  </w:style>
  <w:style w:type="paragraph" w:customStyle="1" w:styleId="3b">
    <w:name w:val="Знак3"/>
    <w:basedOn w:val="a0"/>
    <w:rsid w:val="002472DA"/>
    <w:pPr>
      <w:widowControl/>
      <w:autoSpaceDE/>
      <w:autoSpaceDN/>
    </w:pPr>
    <w:rPr>
      <w:rFonts w:ascii="Verdana" w:hAnsi="Verdana" w:cs="Verdana"/>
      <w:sz w:val="20"/>
      <w:szCs w:val="20"/>
      <w:lang w:val="en-US"/>
    </w:rPr>
  </w:style>
  <w:style w:type="paragraph" w:customStyle="1" w:styleId="Normal11">
    <w:name w:val="Normal11"/>
    <w:uiPriority w:val="99"/>
    <w:rsid w:val="002472DA"/>
    <w:pPr>
      <w:autoSpaceDE w:val="0"/>
      <w:autoSpaceDN w:val="0"/>
      <w:spacing w:after="0" w:line="240" w:lineRule="auto"/>
      <w:jc w:val="both"/>
    </w:pPr>
    <w:rPr>
      <w:rFonts w:ascii="1251 Times" w:eastAsia="Times New Roman" w:hAnsi="1251 Times" w:cs="Times New Roman"/>
      <w:sz w:val="24"/>
      <w:szCs w:val="24"/>
      <w:lang w:val="uk-UA"/>
    </w:rPr>
  </w:style>
  <w:style w:type="paragraph" w:customStyle="1" w:styleId="BodyText211">
    <w:name w:val="Body Text 211"/>
    <w:basedOn w:val="a0"/>
    <w:uiPriority w:val="99"/>
    <w:rsid w:val="002472DA"/>
    <w:pPr>
      <w:widowControl/>
      <w:tabs>
        <w:tab w:val="left" w:pos="993"/>
      </w:tabs>
      <w:autoSpaceDE/>
      <w:autoSpaceDN/>
      <w:jc w:val="center"/>
    </w:pPr>
    <w:rPr>
      <w:b/>
      <w:sz w:val="24"/>
      <w:szCs w:val="20"/>
      <w:lang w:eastAsia="ru-RU"/>
    </w:rPr>
  </w:style>
  <w:style w:type="paragraph" w:customStyle="1" w:styleId="BlockText1">
    <w:name w:val="Block Text1"/>
    <w:basedOn w:val="Normal1"/>
    <w:uiPriority w:val="99"/>
    <w:rsid w:val="002472DA"/>
    <w:pPr>
      <w:autoSpaceDE/>
      <w:autoSpaceDN/>
      <w:ind w:left="-1134" w:right="-766" w:firstLine="567"/>
      <w:jc w:val="left"/>
    </w:pPr>
    <w:rPr>
      <w:rFonts w:ascii="Times New Roman" w:hAnsi="Times New Roman"/>
      <w:sz w:val="28"/>
      <w:szCs w:val="20"/>
    </w:rPr>
  </w:style>
  <w:style w:type="character" w:customStyle="1" w:styleId="HTMLTypewriter11">
    <w:name w:val="HTML Typewriter11"/>
    <w:uiPriority w:val="99"/>
    <w:rsid w:val="002472DA"/>
    <w:rPr>
      <w:rFonts w:cs="Times New Roman"/>
      <w:sz w:val="20"/>
    </w:rPr>
  </w:style>
  <w:style w:type="character" w:customStyle="1" w:styleId="DefaultParagraphFont1">
    <w:name w:val="Default Paragraph Font1"/>
    <w:uiPriority w:val="99"/>
    <w:rsid w:val="002472DA"/>
  </w:style>
  <w:style w:type="paragraph" w:customStyle="1" w:styleId="213">
    <w:name w:val="Знак21"/>
    <w:basedOn w:val="a0"/>
    <w:rsid w:val="002472DA"/>
    <w:pPr>
      <w:widowControl/>
      <w:autoSpaceDE/>
      <w:autoSpaceDN/>
    </w:pPr>
    <w:rPr>
      <w:rFonts w:ascii="Verdana" w:hAnsi="Verdana" w:cs="Verdana"/>
      <w:sz w:val="20"/>
      <w:szCs w:val="20"/>
      <w:lang w:val="en-US"/>
    </w:rPr>
  </w:style>
  <w:style w:type="character" w:customStyle="1" w:styleId="1f2">
    <w:name w:val="Знак Знак1"/>
    <w:rsid w:val="002472DA"/>
    <w:rPr>
      <w:sz w:val="24"/>
    </w:rPr>
  </w:style>
  <w:style w:type="character" w:customStyle="1" w:styleId="214">
    <w:name w:val="Знак Знак21"/>
    <w:rsid w:val="002472DA"/>
    <w:rPr>
      <w:sz w:val="24"/>
      <w:lang w:val="uk-UA" w:eastAsia="uk-UA"/>
    </w:rPr>
  </w:style>
  <w:style w:type="paragraph" w:customStyle="1" w:styleId="FR2">
    <w:name w:val="FR2"/>
    <w:uiPriority w:val="99"/>
    <w:rsid w:val="002472DA"/>
    <w:pPr>
      <w:widowControl w:val="0"/>
      <w:snapToGrid w:val="0"/>
      <w:spacing w:after="0" w:line="720" w:lineRule="auto"/>
      <w:ind w:left="320"/>
      <w:jc w:val="right"/>
    </w:pPr>
    <w:rPr>
      <w:rFonts w:ascii="Arial" w:eastAsia="Times New Roman" w:hAnsi="Arial" w:cs="Times New Roman"/>
      <w:sz w:val="24"/>
      <w:szCs w:val="20"/>
      <w:lang w:val="uk-UA"/>
    </w:rPr>
  </w:style>
  <w:style w:type="paragraph" w:customStyle="1" w:styleId="73">
    <w:name w:val="заголовок 7"/>
    <w:basedOn w:val="a0"/>
    <w:next w:val="a0"/>
    <w:uiPriority w:val="99"/>
    <w:rsid w:val="002472DA"/>
    <w:pPr>
      <w:keepNext/>
      <w:widowControl/>
      <w:jc w:val="both"/>
    </w:pPr>
    <w:rPr>
      <w:sz w:val="36"/>
      <w:szCs w:val="20"/>
      <w:lang w:eastAsia="ru-RU"/>
    </w:rPr>
  </w:style>
  <w:style w:type="paragraph" w:customStyle="1" w:styleId="afffc">
    <w:name w:val="Цитаты"/>
    <w:basedOn w:val="a0"/>
    <w:uiPriority w:val="99"/>
    <w:rsid w:val="002472DA"/>
    <w:pPr>
      <w:widowControl/>
      <w:autoSpaceDE/>
      <w:autoSpaceDN/>
      <w:snapToGrid w:val="0"/>
      <w:spacing w:before="100" w:after="100"/>
      <w:ind w:left="360" w:right="360"/>
    </w:pPr>
    <w:rPr>
      <w:sz w:val="24"/>
      <w:szCs w:val="20"/>
      <w:lang w:val="ru-RU" w:eastAsia="ru-RU"/>
    </w:rPr>
  </w:style>
  <w:style w:type="paragraph" w:customStyle="1" w:styleId="afffd">
    <w:name w:val="Готовый"/>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ru-RU" w:eastAsia="ru-RU"/>
    </w:rPr>
  </w:style>
  <w:style w:type="paragraph" w:customStyle="1" w:styleId="caaieiaie2">
    <w:name w:val="caaieiaie 2"/>
    <w:basedOn w:val="a0"/>
    <w:next w:val="a0"/>
    <w:uiPriority w:val="99"/>
    <w:rsid w:val="002472DA"/>
    <w:pPr>
      <w:keepNext/>
      <w:widowControl/>
      <w:autoSpaceDE/>
      <w:autoSpaceDN/>
      <w:jc w:val="center"/>
    </w:pPr>
    <w:rPr>
      <w:sz w:val="32"/>
      <w:szCs w:val="20"/>
      <w:lang w:eastAsia="ru-RU"/>
    </w:rPr>
  </w:style>
  <w:style w:type="paragraph" w:customStyle="1" w:styleId="afffe">
    <w:name w:val="Îñíîâíîé òåêñò"/>
    <w:basedOn w:val="a0"/>
    <w:uiPriority w:val="99"/>
    <w:rsid w:val="002472DA"/>
    <w:pPr>
      <w:widowControl/>
      <w:autoSpaceDE/>
      <w:autoSpaceDN/>
      <w:jc w:val="both"/>
    </w:pPr>
    <w:rPr>
      <w:szCs w:val="20"/>
      <w:lang w:val="ru-RU" w:eastAsia="ru-RU"/>
    </w:rPr>
  </w:style>
  <w:style w:type="paragraph" w:customStyle="1" w:styleId="BodyText26">
    <w:name w:val="Body Text 26"/>
    <w:basedOn w:val="a0"/>
    <w:uiPriority w:val="99"/>
    <w:rsid w:val="002472DA"/>
    <w:pPr>
      <w:autoSpaceDE/>
      <w:autoSpaceDN/>
      <w:jc w:val="center"/>
    </w:pPr>
    <w:rPr>
      <w:b/>
      <w:sz w:val="28"/>
      <w:szCs w:val="20"/>
      <w:lang w:val="ru-RU" w:eastAsia="ru-RU"/>
    </w:rPr>
  </w:style>
  <w:style w:type="paragraph" w:customStyle="1" w:styleId="1f3">
    <w:name w:val="çàãîëîâîê 1"/>
    <w:basedOn w:val="a0"/>
    <w:next w:val="a0"/>
    <w:uiPriority w:val="99"/>
    <w:rsid w:val="002472DA"/>
    <w:pPr>
      <w:keepNext/>
      <w:widowControl/>
      <w:autoSpaceDE/>
      <w:autoSpaceDN/>
      <w:jc w:val="right"/>
    </w:pPr>
    <w:rPr>
      <w:sz w:val="28"/>
      <w:szCs w:val="20"/>
      <w:lang w:eastAsia="ru-RU"/>
    </w:rPr>
  </w:style>
  <w:style w:type="paragraph" w:customStyle="1" w:styleId="1f4">
    <w:name w:val="Список 1"/>
    <w:basedOn w:val="a0"/>
    <w:uiPriority w:val="99"/>
    <w:rsid w:val="002472DA"/>
    <w:pPr>
      <w:widowControl/>
      <w:tabs>
        <w:tab w:val="num" w:pos="851"/>
        <w:tab w:val="num" w:pos="1620"/>
      </w:tabs>
      <w:autoSpaceDE/>
      <w:autoSpaceDN/>
      <w:ind w:left="851" w:hanging="567"/>
      <w:jc w:val="both"/>
    </w:pPr>
    <w:rPr>
      <w:sz w:val="28"/>
      <w:szCs w:val="20"/>
      <w:lang w:eastAsia="ru-RU"/>
    </w:rPr>
  </w:style>
  <w:style w:type="character" w:customStyle="1" w:styleId="affff">
    <w:name w:val="??????????"/>
    <w:uiPriority w:val="99"/>
    <w:rsid w:val="002472DA"/>
    <w:rPr>
      <w:rFonts w:ascii="Times New Roman" w:hAnsi="Times New Roman" w:cs="Times New Roman"/>
      <w:b/>
      <w:bCs/>
      <w:caps/>
      <w:color w:val="auto"/>
      <w:sz w:val="28"/>
      <w:szCs w:val="28"/>
    </w:rPr>
  </w:style>
  <w:style w:type="character" w:customStyle="1" w:styleId="ciaeniinee">
    <w:name w:val="ciae niinee"/>
    <w:uiPriority w:val="99"/>
    <w:rsid w:val="002472DA"/>
    <w:rPr>
      <w:rFonts w:cs="Times New Roman"/>
      <w:vertAlign w:val="superscript"/>
    </w:rPr>
  </w:style>
  <w:style w:type="character" w:customStyle="1" w:styleId="Iniiaiieoeoo">
    <w:name w:val="Iniiaiie o?eoo"/>
    <w:uiPriority w:val="99"/>
    <w:rsid w:val="002472DA"/>
  </w:style>
  <w:style w:type="character" w:customStyle="1" w:styleId="affff0">
    <w:name w:val="ДИСЦИПЛІНА"/>
    <w:uiPriority w:val="99"/>
    <w:rsid w:val="002472DA"/>
    <w:rPr>
      <w:rFonts w:ascii="Times New Roman" w:hAnsi="Times New Roman" w:cs="Times New Roman"/>
      <w:b/>
      <w:bCs/>
      <w:caps/>
      <w:color w:val="auto"/>
      <w:sz w:val="28"/>
      <w:szCs w:val="28"/>
    </w:rPr>
  </w:style>
  <w:style w:type="paragraph" w:customStyle="1" w:styleId="oaenoniinee">
    <w:name w:val="oaeno niinee"/>
    <w:basedOn w:val="a0"/>
    <w:uiPriority w:val="99"/>
    <w:rsid w:val="002472DA"/>
    <w:pPr>
      <w:widowControl/>
    </w:pPr>
    <w:rPr>
      <w:sz w:val="20"/>
      <w:szCs w:val="20"/>
      <w:lang w:eastAsia="ru-RU"/>
    </w:rPr>
  </w:style>
  <w:style w:type="character" w:customStyle="1" w:styleId="ciaeniinee2">
    <w:name w:val="ciae niinee2"/>
    <w:uiPriority w:val="99"/>
    <w:rsid w:val="002472DA"/>
    <w:rPr>
      <w:rFonts w:cs="Times New Roman"/>
      <w:vertAlign w:val="superscript"/>
    </w:rPr>
  </w:style>
  <w:style w:type="character" w:customStyle="1" w:styleId="Iniiaiieoeoo2">
    <w:name w:val="Iniiaiie o?eoo2"/>
    <w:uiPriority w:val="99"/>
    <w:rsid w:val="002472DA"/>
  </w:style>
  <w:style w:type="paragraph" w:customStyle="1" w:styleId="oaenoniinee2">
    <w:name w:val="oaeno niinee2"/>
    <w:basedOn w:val="Iauiue"/>
    <w:uiPriority w:val="99"/>
    <w:rsid w:val="002472DA"/>
    <w:pPr>
      <w:widowControl/>
    </w:pPr>
    <w:rPr>
      <w:lang w:val="ru-RU"/>
    </w:rPr>
  </w:style>
  <w:style w:type="character" w:customStyle="1" w:styleId="iiianoaieou2">
    <w:name w:val="iiia? no?aieou2"/>
    <w:uiPriority w:val="99"/>
    <w:rsid w:val="002472DA"/>
    <w:rPr>
      <w:rFonts w:cs="Times New Roman"/>
    </w:rPr>
  </w:style>
  <w:style w:type="paragraph" w:customStyle="1" w:styleId="Aaoieeeieiioeooe">
    <w:name w:val="Aa?oiee eieiioeooe"/>
    <w:basedOn w:val="Iauiue"/>
    <w:uiPriority w:val="99"/>
    <w:rsid w:val="002472DA"/>
    <w:pPr>
      <w:widowControl/>
      <w:tabs>
        <w:tab w:val="center" w:pos="4320"/>
        <w:tab w:val="right" w:pos="8640"/>
      </w:tabs>
    </w:pPr>
    <w:rPr>
      <w:lang w:val="ru-RU"/>
    </w:rPr>
  </w:style>
  <w:style w:type="paragraph" w:customStyle="1" w:styleId="Ieieeeieiioeooe">
    <w:name w:val="Ie?iee eieiioeooe"/>
    <w:basedOn w:val="Iauiue"/>
    <w:uiPriority w:val="99"/>
    <w:rsid w:val="002472DA"/>
    <w:pPr>
      <w:widowControl/>
      <w:tabs>
        <w:tab w:val="center" w:pos="4320"/>
        <w:tab w:val="right" w:pos="8640"/>
      </w:tabs>
    </w:pPr>
    <w:rPr>
      <w:lang w:val="ru-RU"/>
    </w:rPr>
  </w:style>
  <w:style w:type="paragraph" w:customStyle="1" w:styleId="caaieiaie11">
    <w:name w:val="caaieiaie 11"/>
    <w:basedOn w:val="Iauiue1"/>
    <w:next w:val="Iauiue1"/>
    <w:uiPriority w:val="99"/>
    <w:rsid w:val="002472DA"/>
    <w:pPr>
      <w:keepNext/>
      <w:spacing w:before="240" w:after="60"/>
    </w:pPr>
    <w:rPr>
      <w:rFonts w:ascii="Arial" w:hAnsi="Arial" w:cs="Arial"/>
      <w:b/>
      <w:bCs/>
      <w:kern w:val="28"/>
      <w:sz w:val="28"/>
      <w:szCs w:val="28"/>
    </w:rPr>
  </w:style>
  <w:style w:type="paragraph" w:customStyle="1" w:styleId="caaieiaie21">
    <w:name w:val="caaieiaie 21"/>
    <w:basedOn w:val="Iauiue1"/>
    <w:next w:val="Iauiue1"/>
    <w:uiPriority w:val="99"/>
    <w:rsid w:val="002472DA"/>
    <w:pPr>
      <w:keepNext/>
      <w:spacing w:before="240" w:after="60"/>
    </w:pPr>
    <w:rPr>
      <w:rFonts w:ascii="Arial" w:hAnsi="Arial" w:cs="Arial"/>
      <w:b/>
      <w:bCs/>
      <w:i/>
      <w:iCs/>
      <w:sz w:val="24"/>
      <w:szCs w:val="24"/>
      <w:lang w:val="en-US"/>
    </w:rPr>
  </w:style>
  <w:style w:type="character" w:customStyle="1" w:styleId="Iniiaiieoeoo1">
    <w:name w:val="Iniiaiie o?eoo1"/>
    <w:uiPriority w:val="99"/>
    <w:rsid w:val="002472DA"/>
  </w:style>
  <w:style w:type="character" w:customStyle="1" w:styleId="ciaeniinee1">
    <w:name w:val="ciae niinee1"/>
    <w:uiPriority w:val="99"/>
    <w:rsid w:val="002472DA"/>
    <w:rPr>
      <w:rFonts w:cs="Times New Roman"/>
      <w:vertAlign w:val="superscript"/>
    </w:rPr>
  </w:style>
  <w:style w:type="character" w:customStyle="1" w:styleId="iiianoaieou1">
    <w:name w:val="iiia? no?aieou1"/>
    <w:uiPriority w:val="99"/>
    <w:rsid w:val="002472DA"/>
    <w:rPr>
      <w:rFonts w:cs="Times New Roman"/>
    </w:rPr>
  </w:style>
  <w:style w:type="paragraph" w:customStyle="1" w:styleId="oaenoniinee1">
    <w:name w:val="oaeno niinee1"/>
    <w:basedOn w:val="Iauiue1"/>
    <w:uiPriority w:val="99"/>
    <w:rsid w:val="002472DA"/>
    <w:rPr>
      <w:rFonts w:ascii="Times New Roman" w:hAnsi="Times New Roman"/>
    </w:rPr>
  </w:style>
  <w:style w:type="paragraph" w:customStyle="1" w:styleId="Aaoieeeieiioeooe1">
    <w:name w:val="Aa?oiee eieiioeooe1"/>
    <w:basedOn w:val="Iauiue1"/>
    <w:uiPriority w:val="99"/>
    <w:rsid w:val="002472DA"/>
    <w:pPr>
      <w:tabs>
        <w:tab w:val="center" w:pos="4320"/>
        <w:tab w:val="right" w:pos="8640"/>
      </w:tabs>
    </w:pPr>
    <w:rPr>
      <w:rFonts w:ascii="Times New Roman" w:hAnsi="Times New Roman"/>
    </w:rPr>
  </w:style>
  <w:style w:type="paragraph" w:customStyle="1" w:styleId="Ieieeeieiioeooe1">
    <w:name w:val="Ie?iee eieiioeooe1"/>
    <w:basedOn w:val="Iauiue1"/>
    <w:uiPriority w:val="99"/>
    <w:rsid w:val="002472DA"/>
    <w:pPr>
      <w:tabs>
        <w:tab w:val="center" w:pos="4320"/>
        <w:tab w:val="right" w:pos="8640"/>
      </w:tabs>
    </w:pPr>
    <w:rPr>
      <w:rFonts w:ascii="Times New Roman" w:hAnsi="Times New Roman"/>
    </w:rPr>
  </w:style>
  <w:style w:type="paragraph" w:customStyle="1" w:styleId="Iniiaiieoaeno21">
    <w:name w:val="Iniiaiie oaeno 21"/>
    <w:basedOn w:val="Iauiue1"/>
    <w:uiPriority w:val="99"/>
    <w:rsid w:val="002472DA"/>
    <w:pPr>
      <w:ind w:firstLine="709"/>
      <w:jc w:val="both"/>
    </w:pPr>
    <w:rPr>
      <w:sz w:val="28"/>
      <w:szCs w:val="28"/>
      <w:lang w:val="uk-UA"/>
    </w:rPr>
  </w:style>
  <w:style w:type="paragraph" w:customStyle="1" w:styleId="BodyTextIndent21">
    <w:name w:val="Body Text Indent 21"/>
    <w:basedOn w:val="a0"/>
    <w:uiPriority w:val="99"/>
    <w:rsid w:val="002472DA"/>
    <w:pPr>
      <w:spacing w:before="120"/>
      <w:ind w:firstLine="567"/>
      <w:jc w:val="both"/>
    </w:pPr>
    <w:rPr>
      <w:rFonts w:ascii="Antiqua" w:hAnsi="Antiqua"/>
      <w:strike/>
      <w:color w:val="000000"/>
      <w:sz w:val="26"/>
      <w:szCs w:val="26"/>
      <w:lang w:val="en-US" w:eastAsia="ru-RU"/>
    </w:rPr>
  </w:style>
  <w:style w:type="paragraph" w:customStyle="1" w:styleId="FR3">
    <w:name w:val="FR3"/>
    <w:uiPriority w:val="99"/>
    <w:rsid w:val="002472DA"/>
    <w:pPr>
      <w:widowControl w:val="0"/>
      <w:autoSpaceDE w:val="0"/>
      <w:autoSpaceDN w:val="0"/>
      <w:spacing w:after="0" w:line="240" w:lineRule="auto"/>
      <w:ind w:left="520"/>
    </w:pPr>
    <w:rPr>
      <w:rFonts w:ascii="Times New Roman" w:eastAsia="Times New Roman" w:hAnsi="Times New Roman" w:cs="Times New Roman"/>
      <w:noProof/>
      <w:sz w:val="20"/>
      <w:szCs w:val="20"/>
      <w:lang w:val="en-US"/>
    </w:rPr>
  </w:style>
  <w:style w:type="character" w:styleId="affff1">
    <w:name w:val="line number"/>
    <w:uiPriority w:val="99"/>
    <w:rsid w:val="002472DA"/>
    <w:rPr>
      <w:rFonts w:cs="Times New Roman"/>
    </w:rPr>
  </w:style>
  <w:style w:type="paragraph" w:customStyle="1" w:styleId="BodyText31">
    <w:name w:val="Body Text 31"/>
    <w:basedOn w:val="a0"/>
    <w:uiPriority w:val="99"/>
    <w:rsid w:val="002472DA"/>
    <w:pPr>
      <w:widowControl/>
      <w:autoSpaceDE/>
      <w:autoSpaceDN/>
      <w:jc w:val="both"/>
    </w:pPr>
    <w:rPr>
      <w:sz w:val="24"/>
      <w:szCs w:val="20"/>
      <w:lang w:val="ru-RU" w:eastAsia="ru-RU"/>
    </w:rPr>
  </w:style>
  <w:style w:type="paragraph" w:customStyle="1" w:styleId="BodyText311">
    <w:name w:val="Body Text 311"/>
    <w:basedOn w:val="a0"/>
    <w:uiPriority w:val="99"/>
    <w:rsid w:val="002472DA"/>
    <w:pPr>
      <w:autoSpaceDE/>
      <w:autoSpaceDN/>
      <w:jc w:val="both"/>
    </w:pPr>
    <w:rPr>
      <w:sz w:val="28"/>
      <w:szCs w:val="20"/>
      <w:lang w:val="ru-RU" w:eastAsia="ru-RU"/>
    </w:rPr>
  </w:style>
  <w:style w:type="character" w:styleId="affff2">
    <w:name w:val="annotation reference"/>
    <w:uiPriority w:val="99"/>
    <w:rsid w:val="002472DA"/>
    <w:rPr>
      <w:rFonts w:cs="Times New Roman"/>
      <w:sz w:val="16"/>
      <w:szCs w:val="16"/>
    </w:rPr>
  </w:style>
  <w:style w:type="paragraph" w:styleId="44">
    <w:name w:val="toc 4"/>
    <w:basedOn w:val="a0"/>
    <w:next w:val="a0"/>
    <w:autoRedefine/>
    <w:uiPriority w:val="99"/>
    <w:rsid w:val="002472DA"/>
    <w:pPr>
      <w:widowControl/>
      <w:ind w:left="780"/>
    </w:pPr>
    <w:rPr>
      <w:sz w:val="26"/>
      <w:szCs w:val="26"/>
      <w:lang w:eastAsia="ru-RU"/>
    </w:rPr>
  </w:style>
  <w:style w:type="paragraph" w:styleId="54">
    <w:name w:val="toc 5"/>
    <w:basedOn w:val="a0"/>
    <w:next w:val="a0"/>
    <w:autoRedefine/>
    <w:uiPriority w:val="99"/>
    <w:rsid w:val="002472DA"/>
    <w:pPr>
      <w:widowControl/>
      <w:ind w:left="1040"/>
    </w:pPr>
    <w:rPr>
      <w:sz w:val="26"/>
      <w:szCs w:val="26"/>
      <w:lang w:eastAsia="ru-RU"/>
    </w:rPr>
  </w:style>
  <w:style w:type="paragraph" w:styleId="64">
    <w:name w:val="toc 6"/>
    <w:basedOn w:val="a0"/>
    <w:next w:val="a0"/>
    <w:autoRedefine/>
    <w:uiPriority w:val="99"/>
    <w:rsid w:val="002472DA"/>
    <w:pPr>
      <w:widowControl/>
      <w:ind w:left="1300"/>
    </w:pPr>
    <w:rPr>
      <w:sz w:val="26"/>
      <w:szCs w:val="26"/>
      <w:lang w:eastAsia="ru-RU"/>
    </w:rPr>
  </w:style>
  <w:style w:type="paragraph" w:styleId="74">
    <w:name w:val="toc 7"/>
    <w:basedOn w:val="a0"/>
    <w:next w:val="a0"/>
    <w:autoRedefine/>
    <w:uiPriority w:val="99"/>
    <w:rsid w:val="002472DA"/>
    <w:pPr>
      <w:widowControl/>
      <w:ind w:left="1560"/>
    </w:pPr>
    <w:rPr>
      <w:sz w:val="26"/>
      <w:szCs w:val="26"/>
      <w:lang w:eastAsia="ru-RU"/>
    </w:rPr>
  </w:style>
  <w:style w:type="paragraph" w:styleId="85">
    <w:name w:val="toc 8"/>
    <w:basedOn w:val="a0"/>
    <w:next w:val="a0"/>
    <w:autoRedefine/>
    <w:uiPriority w:val="99"/>
    <w:rsid w:val="002472DA"/>
    <w:pPr>
      <w:widowControl/>
      <w:ind w:left="1820"/>
    </w:pPr>
    <w:rPr>
      <w:sz w:val="26"/>
      <w:szCs w:val="26"/>
      <w:lang w:eastAsia="ru-RU"/>
    </w:rPr>
  </w:style>
  <w:style w:type="paragraph" w:styleId="93">
    <w:name w:val="toc 9"/>
    <w:basedOn w:val="a0"/>
    <w:next w:val="a0"/>
    <w:autoRedefine/>
    <w:uiPriority w:val="99"/>
    <w:rsid w:val="002472DA"/>
    <w:pPr>
      <w:widowControl/>
      <w:ind w:left="2080"/>
    </w:pPr>
    <w:rPr>
      <w:sz w:val="26"/>
      <w:szCs w:val="26"/>
      <w:lang w:eastAsia="ru-RU"/>
    </w:rPr>
  </w:style>
  <w:style w:type="paragraph" w:customStyle="1" w:styleId="3c">
    <w:name w:val="Îñíîâíîé òåêñò 3"/>
    <w:basedOn w:val="affb"/>
    <w:uiPriority w:val="99"/>
    <w:rsid w:val="002472DA"/>
    <w:pPr>
      <w:widowControl/>
      <w:autoSpaceDE/>
      <w:autoSpaceDN/>
      <w:spacing w:line="360" w:lineRule="auto"/>
      <w:jc w:val="both"/>
    </w:pPr>
    <w:rPr>
      <w:sz w:val="28"/>
      <w:u w:val="single"/>
      <w:lang w:val="uk-UA"/>
    </w:rPr>
  </w:style>
  <w:style w:type="paragraph" w:customStyle="1" w:styleId="2e">
    <w:name w:val="Îñíîâíîé òåêñò 2"/>
    <w:basedOn w:val="affb"/>
    <w:uiPriority w:val="99"/>
    <w:rsid w:val="002472DA"/>
    <w:pPr>
      <w:widowControl/>
      <w:autoSpaceDE/>
      <w:autoSpaceDN/>
      <w:spacing w:line="360" w:lineRule="auto"/>
    </w:pPr>
    <w:rPr>
      <w:sz w:val="28"/>
    </w:rPr>
  </w:style>
  <w:style w:type="paragraph" w:customStyle="1" w:styleId="Iauiue2">
    <w:name w:val="Iau?iue2"/>
    <w:uiPriority w:val="99"/>
    <w:rsid w:val="002472DA"/>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heading71">
    <w:name w:val="heading 71"/>
    <w:basedOn w:val="Normal11"/>
    <w:next w:val="Normal11"/>
    <w:uiPriority w:val="99"/>
    <w:rsid w:val="002472DA"/>
    <w:pPr>
      <w:keepNext/>
      <w:autoSpaceDE/>
      <w:autoSpaceDN/>
      <w:jc w:val="center"/>
    </w:pPr>
    <w:rPr>
      <w:rFonts w:ascii="Times New Roman" w:hAnsi="Times New Roman"/>
      <w:b/>
      <w:szCs w:val="20"/>
    </w:rPr>
  </w:style>
  <w:style w:type="paragraph" w:styleId="affff3">
    <w:name w:val="List"/>
    <w:basedOn w:val="a0"/>
    <w:rsid w:val="002472DA"/>
    <w:pPr>
      <w:widowControl/>
      <w:autoSpaceDE/>
      <w:autoSpaceDN/>
      <w:ind w:left="283" w:hanging="283"/>
    </w:pPr>
    <w:rPr>
      <w:sz w:val="28"/>
      <w:szCs w:val="20"/>
      <w:lang w:val="ru-RU" w:eastAsia="ru-RU"/>
    </w:rPr>
  </w:style>
  <w:style w:type="paragraph" w:customStyle="1" w:styleId="55">
    <w:name w:val="Обычный5"/>
    <w:rsid w:val="002472DA"/>
    <w:pPr>
      <w:spacing w:after="0" w:line="240" w:lineRule="auto"/>
    </w:pPr>
    <w:rPr>
      <w:rFonts w:ascii="Times New Roman" w:eastAsia="Times New Roman" w:hAnsi="Times New Roman" w:cs="Times New Roman"/>
      <w:sz w:val="28"/>
      <w:szCs w:val="20"/>
    </w:rPr>
  </w:style>
  <w:style w:type="paragraph" w:customStyle="1" w:styleId="Style14">
    <w:name w:val="Style14"/>
    <w:basedOn w:val="a0"/>
    <w:uiPriority w:val="99"/>
    <w:rsid w:val="002472DA"/>
    <w:pPr>
      <w:adjustRightInd w:val="0"/>
      <w:spacing w:line="330" w:lineRule="exact"/>
    </w:pPr>
    <w:rPr>
      <w:sz w:val="24"/>
      <w:szCs w:val="24"/>
      <w:lang w:val="ru-RU" w:eastAsia="ru-RU"/>
    </w:rPr>
  </w:style>
  <w:style w:type="character" w:customStyle="1" w:styleId="FontStyle21">
    <w:name w:val="Font Style21"/>
    <w:uiPriority w:val="99"/>
    <w:rsid w:val="002472DA"/>
    <w:rPr>
      <w:rFonts w:ascii="Times New Roman" w:hAnsi="Times New Roman" w:cs="Times New Roman" w:hint="default"/>
      <w:spacing w:val="-10"/>
      <w:sz w:val="30"/>
      <w:szCs w:val="30"/>
    </w:rPr>
  </w:style>
  <w:style w:type="paragraph" w:customStyle="1" w:styleId="65">
    <w:name w:val="Обычный6"/>
    <w:rsid w:val="002472DA"/>
    <w:pPr>
      <w:spacing w:after="0" w:line="240" w:lineRule="auto"/>
    </w:pPr>
    <w:rPr>
      <w:rFonts w:ascii="Times New Roman" w:eastAsia="Times New Roman" w:hAnsi="Times New Roman" w:cs="Times New Roman"/>
      <w:sz w:val="28"/>
      <w:szCs w:val="20"/>
    </w:rPr>
  </w:style>
  <w:style w:type="character" w:customStyle="1" w:styleId="FontStyle67">
    <w:name w:val="Font Style67"/>
    <w:rsid w:val="002472DA"/>
    <w:rPr>
      <w:rFonts w:ascii="Times New Roman" w:hAnsi="Times New Roman" w:cs="Times New Roman"/>
      <w:b/>
      <w:bCs/>
      <w:sz w:val="16"/>
      <w:szCs w:val="16"/>
    </w:rPr>
  </w:style>
  <w:style w:type="character" w:customStyle="1" w:styleId="FontStyle68">
    <w:name w:val="Font Style68"/>
    <w:rsid w:val="002472DA"/>
    <w:rPr>
      <w:rFonts w:ascii="Times New Roman" w:hAnsi="Times New Roman" w:cs="Times New Roman" w:hint="default"/>
      <w:sz w:val="16"/>
      <w:szCs w:val="16"/>
    </w:rPr>
  </w:style>
  <w:style w:type="character" w:customStyle="1" w:styleId="910">
    <w:name w:val="Знак Знак91"/>
    <w:rsid w:val="002472DA"/>
    <w:rPr>
      <w:sz w:val="24"/>
      <w:lang w:val="uk-UA"/>
    </w:rPr>
  </w:style>
  <w:style w:type="character" w:customStyle="1" w:styleId="A10">
    <w:name w:val="A1"/>
    <w:rsid w:val="002472DA"/>
    <w:rPr>
      <w:rFonts w:cs="HeliosCond"/>
      <w:color w:val="000000"/>
      <w:sz w:val="18"/>
      <w:szCs w:val="18"/>
    </w:rPr>
  </w:style>
  <w:style w:type="paragraph" w:customStyle="1" w:styleId="75">
    <w:name w:val="Обычный7"/>
    <w:rsid w:val="002472DA"/>
    <w:pPr>
      <w:widowControl w:val="0"/>
      <w:spacing w:before="20" w:after="0" w:line="300" w:lineRule="auto"/>
      <w:ind w:firstLine="560"/>
      <w:jc w:val="both"/>
    </w:pPr>
    <w:rPr>
      <w:rFonts w:ascii="Times New Roman" w:eastAsia="Times New Roman" w:hAnsi="Times New Roman" w:cs="Times New Roman"/>
      <w:snapToGrid w:val="0"/>
      <w:sz w:val="24"/>
      <w:szCs w:val="20"/>
      <w:lang w:val="uk-UA"/>
    </w:rPr>
  </w:style>
  <w:style w:type="paragraph" w:customStyle="1" w:styleId="86">
    <w:name w:val="Обычный8"/>
    <w:rsid w:val="002472DA"/>
    <w:pPr>
      <w:spacing w:after="0" w:line="240" w:lineRule="auto"/>
    </w:pPr>
    <w:rPr>
      <w:rFonts w:ascii="Times New Roman" w:eastAsia="Times New Roman" w:hAnsi="Times New Roman" w:cs="Times New Roman"/>
      <w:sz w:val="28"/>
      <w:szCs w:val="20"/>
    </w:rPr>
  </w:style>
  <w:style w:type="paragraph" w:customStyle="1" w:styleId="94">
    <w:name w:val="Обычный9"/>
    <w:rsid w:val="002472DA"/>
    <w:pPr>
      <w:spacing w:after="0" w:line="240" w:lineRule="auto"/>
    </w:pPr>
    <w:rPr>
      <w:rFonts w:ascii="Times New Roman" w:eastAsia="Times New Roman" w:hAnsi="Times New Roman" w:cs="Times New Roman"/>
      <w:sz w:val="28"/>
      <w:szCs w:val="20"/>
    </w:rPr>
  </w:style>
  <w:style w:type="character" w:customStyle="1" w:styleId="FontStyle17">
    <w:name w:val="Font Style17"/>
    <w:uiPriority w:val="99"/>
    <w:rsid w:val="002472DA"/>
    <w:rPr>
      <w:rFonts w:ascii="Times New Roman" w:hAnsi="Times New Roman" w:cs="Times New Roman"/>
      <w:b/>
      <w:bCs/>
      <w:sz w:val="26"/>
      <w:szCs w:val="26"/>
    </w:rPr>
  </w:style>
  <w:style w:type="paragraph" w:customStyle="1" w:styleId="affff4">
    <w:name w:val="Осн. текст"/>
    <w:basedOn w:val="a0"/>
    <w:rsid w:val="002472DA"/>
    <w:pPr>
      <w:widowControl/>
      <w:autoSpaceDE/>
      <w:autoSpaceDN/>
      <w:spacing w:line="288" w:lineRule="auto"/>
      <w:ind w:firstLine="454"/>
      <w:jc w:val="both"/>
    </w:pPr>
    <w:rPr>
      <w:rFonts w:ascii="TextBook" w:hAnsi="TextBook"/>
      <w:sz w:val="20"/>
      <w:szCs w:val="20"/>
      <w:lang w:eastAsia="ru-RU"/>
    </w:rPr>
  </w:style>
  <w:style w:type="paragraph" w:customStyle="1" w:styleId="ptitle1">
    <w:name w:val="p_title_1"/>
    <w:basedOn w:val="a0"/>
    <w:rsid w:val="002472DA"/>
    <w:pPr>
      <w:widowControl/>
      <w:autoSpaceDE/>
      <w:autoSpaceDN/>
      <w:spacing w:before="100" w:beforeAutospacing="1" w:after="100" w:afterAutospacing="1"/>
    </w:pPr>
    <w:rPr>
      <w:sz w:val="24"/>
      <w:szCs w:val="24"/>
      <w:lang w:eastAsia="uk-UA"/>
    </w:rPr>
  </w:style>
  <w:style w:type="paragraph" w:customStyle="1" w:styleId="ptitle2">
    <w:name w:val="p_title_2"/>
    <w:basedOn w:val="a0"/>
    <w:rsid w:val="002472DA"/>
    <w:pPr>
      <w:widowControl/>
      <w:autoSpaceDE/>
      <w:autoSpaceDN/>
      <w:spacing w:before="100" w:beforeAutospacing="1" w:after="100" w:afterAutospacing="1"/>
    </w:pPr>
    <w:rPr>
      <w:sz w:val="24"/>
      <w:szCs w:val="24"/>
      <w:lang w:eastAsia="uk-UA"/>
    </w:rPr>
  </w:style>
  <w:style w:type="character" w:customStyle="1" w:styleId="xfm11519632">
    <w:name w:val="xfm_11519632"/>
    <w:rsid w:val="002472DA"/>
    <w:rPr>
      <w:rFonts w:cs="Times New Roman"/>
    </w:rPr>
  </w:style>
  <w:style w:type="character" w:customStyle="1" w:styleId="1f5">
    <w:name w:val="Заголовок Знак1"/>
    <w:uiPriority w:val="10"/>
    <w:rsid w:val="002472DA"/>
    <w:rPr>
      <w:rFonts w:ascii="Calibri Light" w:eastAsia="Times New Roman" w:hAnsi="Calibri Light" w:cs="Times New Roman"/>
      <w:spacing w:val="-10"/>
      <w:kern w:val="28"/>
      <w:sz w:val="56"/>
      <w:szCs w:val="56"/>
    </w:rPr>
  </w:style>
  <w:style w:type="paragraph" w:customStyle="1" w:styleId="Style1">
    <w:name w:val="Style1"/>
    <w:basedOn w:val="a0"/>
    <w:uiPriority w:val="99"/>
    <w:rsid w:val="002472DA"/>
    <w:pPr>
      <w:adjustRightInd w:val="0"/>
      <w:spacing w:line="230" w:lineRule="exact"/>
      <w:ind w:firstLine="835"/>
    </w:pPr>
    <w:rPr>
      <w:rFonts w:ascii="Arial" w:hAnsi="Arial" w:cs="Arial"/>
      <w:sz w:val="24"/>
      <w:szCs w:val="24"/>
      <w:lang w:val="ru-RU" w:eastAsia="ru-RU"/>
    </w:rPr>
  </w:style>
  <w:style w:type="paragraph" w:customStyle="1" w:styleId="Style11">
    <w:name w:val="Style11"/>
    <w:basedOn w:val="a0"/>
    <w:uiPriority w:val="99"/>
    <w:rsid w:val="002472DA"/>
    <w:pPr>
      <w:adjustRightInd w:val="0"/>
    </w:pPr>
    <w:rPr>
      <w:rFonts w:ascii="Arial" w:hAnsi="Arial" w:cs="Arial"/>
      <w:sz w:val="24"/>
      <w:szCs w:val="24"/>
      <w:lang w:val="ru-RU" w:eastAsia="ru-RU"/>
    </w:rPr>
  </w:style>
  <w:style w:type="character" w:customStyle="1" w:styleId="FontStyle31">
    <w:name w:val="Font Style31"/>
    <w:uiPriority w:val="99"/>
    <w:rsid w:val="002472DA"/>
    <w:rPr>
      <w:rFonts w:ascii="Arial" w:hAnsi="Arial" w:cs="Arial"/>
      <w:b/>
      <w:bCs/>
      <w:sz w:val="18"/>
      <w:szCs w:val="18"/>
    </w:rPr>
  </w:style>
  <w:style w:type="character" w:customStyle="1" w:styleId="xfm78403722">
    <w:name w:val="xfm_78403722"/>
    <w:rsid w:val="002472DA"/>
  </w:style>
  <w:style w:type="character" w:customStyle="1" w:styleId="HTML4">
    <w:name w:val="Пишущая машинка HTML4"/>
    <w:rsid w:val="002472DA"/>
    <w:rPr>
      <w:sz w:val="20"/>
    </w:rPr>
  </w:style>
  <w:style w:type="paragraph" w:customStyle="1" w:styleId="100">
    <w:name w:val="Обычный10"/>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styleId="45">
    <w:name w:val="List Continue 4"/>
    <w:basedOn w:val="a0"/>
    <w:uiPriority w:val="99"/>
    <w:unhideWhenUsed/>
    <w:rsid w:val="002472DA"/>
    <w:pPr>
      <w:widowControl/>
      <w:autoSpaceDE/>
      <w:autoSpaceDN/>
      <w:spacing w:after="120"/>
      <w:ind w:left="1132"/>
      <w:contextualSpacing/>
    </w:pPr>
    <w:rPr>
      <w:rFonts w:ascii="Antiqua" w:hAnsi="Antiqua"/>
      <w:sz w:val="26"/>
      <w:szCs w:val="20"/>
      <w:lang w:eastAsia="ru-RU"/>
    </w:rPr>
  </w:style>
  <w:style w:type="character" w:customStyle="1" w:styleId="270">
    <w:name w:val="Основной текст (27)"/>
    <w:rsid w:val="002472D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Style96">
    <w:name w:val="Style96"/>
    <w:basedOn w:val="a0"/>
    <w:uiPriority w:val="99"/>
    <w:rsid w:val="002472DA"/>
    <w:pPr>
      <w:adjustRightInd w:val="0"/>
      <w:spacing w:line="283" w:lineRule="exact"/>
    </w:pPr>
    <w:rPr>
      <w:rFonts w:ascii="Franklin Gothic Book" w:hAnsi="Franklin Gothic Book"/>
      <w:sz w:val="24"/>
      <w:szCs w:val="24"/>
      <w:lang w:val="ru-RU" w:eastAsia="ru-RU"/>
    </w:rPr>
  </w:style>
  <w:style w:type="paragraph" w:customStyle="1" w:styleId="241">
    <w:name w:val="Основной текст 24"/>
    <w:basedOn w:val="a0"/>
    <w:rsid w:val="002472DA"/>
    <w:pPr>
      <w:widowControl/>
      <w:tabs>
        <w:tab w:val="left" w:pos="993"/>
      </w:tabs>
      <w:autoSpaceDE/>
      <w:autoSpaceDN/>
      <w:jc w:val="center"/>
    </w:pPr>
    <w:rPr>
      <w:b/>
      <w:sz w:val="24"/>
      <w:szCs w:val="20"/>
      <w:lang w:eastAsia="ru-RU"/>
    </w:rPr>
  </w:style>
  <w:style w:type="paragraph" w:customStyle="1" w:styleId="320">
    <w:name w:val="Основной текст 32"/>
    <w:basedOn w:val="a0"/>
    <w:rsid w:val="002472DA"/>
    <w:pPr>
      <w:widowControl/>
      <w:autoSpaceDE/>
      <w:autoSpaceDN/>
      <w:jc w:val="both"/>
    </w:pPr>
    <w:rPr>
      <w:sz w:val="24"/>
      <w:szCs w:val="20"/>
      <w:lang w:eastAsia="ru-RU"/>
    </w:rPr>
  </w:style>
  <w:style w:type="paragraph" w:customStyle="1" w:styleId="1f6">
    <w:name w:val="подзаголовок1"/>
    <w:basedOn w:val="1"/>
    <w:uiPriority w:val="99"/>
    <w:rsid w:val="002472DA"/>
    <w:pPr>
      <w:keepNext/>
      <w:widowControl/>
      <w:autoSpaceDE/>
      <w:autoSpaceDN/>
      <w:spacing w:before="240" w:after="60" w:line="240" w:lineRule="auto"/>
      <w:ind w:left="0" w:right="0" w:firstLine="0"/>
      <w:outlineLvl w:val="9"/>
    </w:pPr>
    <w:rPr>
      <w:b/>
      <w:bCs/>
      <w:kern w:val="28"/>
      <w:sz w:val="26"/>
      <w:szCs w:val="20"/>
      <w:lang w:val="en-US"/>
    </w:rPr>
  </w:style>
  <w:style w:type="paragraph" w:customStyle="1" w:styleId="xl68">
    <w:name w:val="xl6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69">
    <w:name w:val="xl6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0">
    <w:name w:val="xl7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1">
    <w:name w:val="xl7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72">
    <w:name w:val="xl72"/>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3">
    <w:name w:val="xl73"/>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4">
    <w:name w:val="xl74"/>
    <w:basedOn w:val="a0"/>
    <w:rsid w:val="002472DA"/>
    <w:pPr>
      <w:widowControl/>
      <w:pBdr>
        <w:top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5">
    <w:name w:val="xl7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6">
    <w:name w:val="xl76"/>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78">
    <w:name w:val="xl7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79">
    <w:name w:val="xl79"/>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0">
    <w:name w:val="xl80"/>
    <w:basedOn w:val="a0"/>
    <w:rsid w:val="002472DA"/>
    <w:pPr>
      <w:widowControl/>
      <w:autoSpaceDE/>
      <w:autoSpaceDN/>
      <w:spacing w:before="100" w:beforeAutospacing="1" w:after="100" w:afterAutospacing="1"/>
    </w:pPr>
    <w:rPr>
      <w:sz w:val="24"/>
      <w:szCs w:val="24"/>
      <w:lang w:val="ru-RU" w:eastAsia="ru-RU"/>
    </w:rPr>
  </w:style>
  <w:style w:type="paragraph" w:customStyle="1" w:styleId="xl81">
    <w:name w:val="xl81"/>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2">
    <w:name w:val="xl82"/>
    <w:basedOn w:val="a0"/>
    <w:rsid w:val="002472DA"/>
    <w:pPr>
      <w:widowControl/>
      <w:pBdr>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3">
    <w:name w:val="xl8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4">
    <w:name w:val="xl84"/>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5">
    <w:name w:val="xl8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6">
    <w:name w:val="xl86"/>
    <w:basedOn w:val="a0"/>
    <w:rsid w:val="002472DA"/>
    <w:pPr>
      <w:widowControl/>
      <w:autoSpaceDE/>
      <w:autoSpaceDN/>
      <w:spacing w:before="100" w:beforeAutospacing="1" w:after="100" w:afterAutospacing="1"/>
      <w:jc w:val="center"/>
    </w:pPr>
    <w:rPr>
      <w:color w:val="000000"/>
      <w:sz w:val="28"/>
      <w:szCs w:val="28"/>
      <w:lang w:val="ru-RU" w:eastAsia="ru-RU"/>
    </w:rPr>
  </w:style>
  <w:style w:type="paragraph" w:customStyle="1" w:styleId="xl87">
    <w:name w:val="xl87"/>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88">
    <w:name w:val="xl88"/>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pPr>
    <w:rPr>
      <w:color w:val="000000"/>
      <w:sz w:val="28"/>
      <w:szCs w:val="28"/>
      <w:lang w:val="ru-RU" w:eastAsia="ru-RU"/>
    </w:rPr>
  </w:style>
  <w:style w:type="paragraph" w:customStyle="1" w:styleId="xl89">
    <w:name w:val="xl89"/>
    <w:basedOn w:val="a0"/>
    <w:rsid w:val="002472DA"/>
    <w:pPr>
      <w:widowControl/>
      <w:pBdr>
        <w:top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0">
    <w:name w:val="xl90"/>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ru-RU" w:eastAsia="ru-RU"/>
    </w:rPr>
  </w:style>
  <w:style w:type="paragraph" w:customStyle="1" w:styleId="xl91">
    <w:name w:val="xl91"/>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pPr>
    <w:rPr>
      <w:color w:val="000000"/>
      <w:sz w:val="28"/>
      <w:szCs w:val="28"/>
      <w:lang w:val="ru-RU" w:eastAsia="ru-RU"/>
    </w:rPr>
  </w:style>
  <w:style w:type="paragraph" w:customStyle="1" w:styleId="xl92">
    <w:name w:val="xl92"/>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3">
    <w:name w:val="xl93"/>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4">
    <w:name w:val="xl94"/>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FFFFFF"/>
      <w:sz w:val="28"/>
      <w:szCs w:val="28"/>
      <w:lang w:val="ru-RU" w:eastAsia="ru-RU"/>
    </w:rPr>
  </w:style>
  <w:style w:type="paragraph" w:customStyle="1" w:styleId="xl95">
    <w:name w:val="xl95"/>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val="ru-RU" w:eastAsia="ru-RU"/>
    </w:rPr>
  </w:style>
  <w:style w:type="paragraph" w:customStyle="1" w:styleId="xl96">
    <w:name w:val="xl96"/>
    <w:basedOn w:val="a0"/>
    <w:rsid w:val="002472DA"/>
    <w:pPr>
      <w:widowControl/>
      <w:autoSpaceDE/>
      <w:autoSpaceDN/>
      <w:spacing w:before="100" w:beforeAutospacing="1" w:after="100" w:afterAutospacing="1"/>
    </w:pPr>
    <w:rPr>
      <w:sz w:val="24"/>
      <w:szCs w:val="24"/>
      <w:lang w:val="ru-RU" w:eastAsia="ru-RU"/>
    </w:rPr>
  </w:style>
  <w:style w:type="paragraph" w:customStyle="1" w:styleId="xl97">
    <w:name w:val="xl97"/>
    <w:basedOn w:val="a0"/>
    <w:rsid w:val="002472DA"/>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8">
    <w:name w:val="xl98"/>
    <w:basedOn w:val="a0"/>
    <w:rsid w:val="002472D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99">
    <w:name w:val="xl99"/>
    <w:basedOn w:val="a0"/>
    <w:rsid w:val="002472DA"/>
    <w:pPr>
      <w:widowControl/>
      <w:pBdr>
        <w:top w:val="single" w:sz="4" w:space="0" w:color="auto"/>
        <w:left w:val="single" w:sz="4" w:space="0" w:color="auto"/>
        <w:bottom w:val="single" w:sz="4" w:space="0" w:color="auto"/>
      </w:pBdr>
      <w:autoSpaceDE/>
      <w:autoSpaceDN/>
      <w:spacing w:before="100" w:beforeAutospacing="1" w:after="100" w:afterAutospacing="1"/>
      <w:jc w:val="center"/>
    </w:pPr>
    <w:rPr>
      <w:color w:val="000000"/>
      <w:sz w:val="28"/>
      <w:szCs w:val="28"/>
      <w:lang w:val="ru-RU" w:eastAsia="ru-RU"/>
    </w:rPr>
  </w:style>
  <w:style w:type="paragraph" w:customStyle="1" w:styleId="xl100">
    <w:name w:val="xl100"/>
    <w:basedOn w:val="a0"/>
    <w:rsid w:val="002472DA"/>
    <w:pPr>
      <w:widowControl/>
      <w:pBdr>
        <w:top w:val="single" w:sz="4" w:space="0" w:color="auto"/>
        <w:bottom w:val="single" w:sz="4" w:space="0" w:color="auto"/>
        <w:right w:val="single" w:sz="4" w:space="0" w:color="auto"/>
      </w:pBdr>
      <w:autoSpaceDE/>
      <w:autoSpaceDN/>
      <w:spacing w:before="100" w:beforeAutospacing="1" w:after="100" w:afterAutospacing="1"/>
      <w:jc w:val="center"/>
    </w:pPr>
    <w:rPr>
      <w:color w:val="000000"/>
      <w:sz w:val="28"/>
      <w:szCs w:val="28"/>
      <w:lang w:val="ru-RU" w:eastAsia="ru-RU"/>
    </w:rPr>
  </w:style>
  <w:style w:type="character" w:customStyle="1" w:styleId="FontStyle163">
    <w:name w:val="Font Style163"/>
    <w:uiPriority w:val="99"/>
    <w:rsid w:val="002472DA"/>
    <w:rPr>
      <w:rFonts w:ascii="Franklin Gothic Book" w:hAnsi="Franklin Gothic Book" w:cs="Franklin Gothic Book" w:hint="default"/>
      <w:b/>
      <w:bCs/>
      <w:sz w:val="22"/>
      <w:szCs w:val="22"/>
    </w:rPr>
  </w:style>
  <w:style w:type="character" w:customStyle="1" w:styleId="FontStyle153">
    <w:name w:val="Font Style153"/>
    <w:uiPriority w:val="99"/>
    <w:rsid w:val="002472DA"/>
    <w:rPr>
      <w:rFonts w:ascii="Franklin Gothic Book" w:hAnsi="Franklin Gothic Book" w:cs="Franklin Gothic Book" w:hint="default"/>
      <w:b/>
      <w:bCs/>
      <w:sz w:val="18"/>
      <w:szCs w:val="18"/>
    </w:rPr>
  </w:style>
  <w:style w:type="character" w:customStyle="1" w:styleId="st0">
    <w:name w:val="st0"/>
    <w:rsid w:val="002472DA"/>
  </w:style>
  <w:style w:type="character" w:customStyle="1" w:styleId="66">
    <w:name w:val="Основной текст (6)_"/>
    <w:link w:val="67"/>
    <w:rsid w:val="002472DA"/>
    <w:rPr>
      <w:sz w:val="23"/>
      <w:szCs w:val="23"/>
      <w:shd w:val="clear" w:color="auto" w:fill="FFFFFF"/>
    </w:rPr>
  </w:style>
  <w:style w:type="paragraph" w:customStyle="1" w:styleId="67">
    <w:name w:val="Основной текст (6)"/>
    <w:basedOn w:val="a0"/>
    <w:link w:val="66"/>
    <w:rsid w:val="002472DA"/>
    <w:pPr>
      <w:widowControl/>
      <w:shd w:val="clear" w:color="auto" w:fill="FFFFFF"/>
      <w:autoSpaceDE/>
      <w:autoSpaceDN/>
      <w:spacing w:line="0" w:lineRule="atLeast"/>
    </w:pPr>
    <w:rPr>
      <w:rFonts w:asciiTheme="minorHAnsi" w:eastAsiaTheme="minorHAnsi" w:hAnsiTheme="minorHAnsi" w:cstheme="minorBidi"/>
      <w:sz w:val="23"/>
      <w:szCs w:val="23"/>
    </w:rPr>
  </w:style>
  <w:style w:type="character" w:customStyle="1" w:styleId="mw-headline">
    <w:name w:val="mw-headline"/>
    <w:basedOn w:val="a1"/>
    <w:rsid w:val="002472DA"/>
  </w:style>
  <w:style w:type="character" w:customStyle="1" w:styleId="FooterChar">
    <w:name w:val="Footer Char"/>
    <w:uiPriority w:val="99"/>
    <w:locked/>
    <w:rsid w:val="002472DA"/>
    <w:rPr>
      <w:rFonts w:ascii="Calibri" w:hAnsi="Calibri" w:cs="Times New Roman"/>
      <w:lang w:val="ru-RU" w:eastAsia="ru-RU"/>
    </w:rPr>
  </w:style>
  <w:style w:type="paragraph" w:customStyle="1" w:styleId="affff5">
    <w:name w:val="заголовок"/>
    <w:basedOn w:val="a0"/>
    <w:next w:val="a0"/>
    <w:uiPriority w:val="99"/>
    <w:rsid w:val="002472DA"/>
    <w:pPr>
      <w:keepNext/>
      <w:widowControl/>
      <w:autoSpaceDE/>
      <w:autoSpaceDN/>
      <w:jc w:val="center"/>
      <w:outlineLvl w:val="0"/>
    </w:pPr>
    <w:rPr>
      <w:b/>
      <w:caps/>
      <w:sz w:val="26"/>
      <w:szCs w:val="20"/>
      <w:lang w:eastAsia="ru-RU"/>
    </w:rPr>
  </w:style>
  <w:style w:type="character" w:customStyle="1" w:styleId="HeaderChar">
    <w:name w:val="Header Char"/>
    <w:uiPriority w:val="99"/>
    <w:locked/>
    <w:rsid w:val="002472DA"/>
    <w:rPr>
      <w:rFonts w:ascii="1251 Times" w:hAnsi="1251 Times" w:cs="Times New Roman"/>
      <w:sz w:val="28"/>
      <w:lang w:val="en-US" w:eastAsia="ru-RU"/>
    </w:rPr>
  </w:style>
  <w:style w:type="character" w:customStyle="1" w:styleId="HTMLPreformattedChar">
    <w:name w:val="HTML Preformatted Char"/>
    <w:uiPriority w:val="99"/>
    <w:locked/>
    <w:rsid w:val="002472DA"/>
    <w:rPr>
      <w:rFonts w:ascii="Courier New" w:hAnsi="Courier New" w:cs="Times New Roman"/>
      <w:lang w:val="ru-RU" w:eastAsia="ru-RU"/>
    </w:rPr>
  </w:style>
  <w:style w:type="character" w:customStyle="1" w:styleId="block-infoleft1">
    <w:name w:val="block-info__left1"/>
    <w:uiPriority w:val="99"/>
    <w:rsid w:val="002472DA"/>
  </w:style>
  <w:style w:type="character" w:customStyle="1" w:styleId="block-infohidden">
    <w:name w:val="block-info__hidden"/>
    <w:uiPriority w:val="99"/>
    <w:rsid w:val="002472DA"/>
  </w:style>
  <w:style w:type="paragraph" w:customStyle="1" w:styleId="Style16">
    <w:name w:val="Style16"/>
    <w:basedOn w:val="a0"/>
    <w:uiPriority w:val="99"/>
    <w:rsid w:val="002472DA"/>
    <w:pPr>
      <w:adjustRightInd w:val="0"/>
    </w:pPr>
    <w:rPr>
      <w:rFonts w:ascii="Arial" w:hAnsi="Arial" w:cs="Arial"/>
      <w:sz w:val="24"/>
      <w:szCs w:val="24"/>
      <w:lang w:val="ru-RU" w:eastAsia="ru-RU"/>
    </w:rPr>
  </w:style>
  <w:style w:type="character" w:customStyle="1" w:styleId="FontStyle38">
    <w:name w:val="Font Style38"/>
    <w:uiPriority w:val="99"/>
    <w:rsid w:val="002472DA"/>
    <w:rPr>
      <w:rFonts w:ascii="Arial" w:hAnsi="Arial"/>
      <w:sz w:val="24"/>
    </w:rPr>
  </w:style>
  <w:style w:type="paragraph" w:customStyle="1" w:styleId="311">
    <w:name w:val="Основной текст 311"/>
    <w:basedOn w:val="a0"/>
    <w:uiPriority w:val="99"/>
    <w:rsid w:val="002472DA"/>
    <w:pPr>
      <w:widowControl/>
      <w:autoSpaceDE/>
      <w:autoSpaceDN/>
      <w:jc w:val="both"/>
    </w:pPr>
    <w:rPr>
      <w:sz w:val="24"/>
      <w:szCs w:val="20"/>
      <w:lang w:eastAsia="ru-RU"/>
    </w:rPr>
  </w:style>
  <w:style w:type="paragraph" w:customStyle="1" w:styleId="215">
    <w:name w:val="Абзац списка21"/>
    <w:basedOn w:val="a0"/>
    <w:uiPriority w:val="99"/>
    <w:rsid w:val="002472DA"/>
    <w:pPr>
      <w:widowControl/>
      <w:autoSpaceDE/>
      <w:autoSpaceDN/>
      <w:spacing w:after="200" w:line="276" w:lineRule="auto"/>
      <w:ind w:left="708"/>
    </w:pPr>
    <w:rPr>
      <w:rFonts w:ascii="Calibri" w:hAnsi="Calibri"/>
      <w:lang w:val="ru-RU"/>
    </w:rPr>
  </w:style>
  <w:style w:type="paragraph" w:customStyle="1" w:styleId="affff6">
    <w:name w:val="Стиль"/>
    <w:uiPriority w:val="99"/>
    <w:rsid w:val="002472DA"/>
    <w:pPr>
      <w:widowControl w:val="0"/>
      <w:spacing w:after="0" w:line="240" w:lineRule="auto"/>
    </w:pPr>
    <w:rPr>
      <w:rFonts w:ascii="Academy Condensed" w:eastAsia="Times New Roman" w:hAnsi="Academy Condensed" w:cs="Times New Roman"/>
      <w:spacing w:val="-1"/>
      <w:kern w:val="65535"/>
      <w:position w:val="-1"/>
      <w:sz w:val="24"/>
      <w:szCs w:val="24"/>
      <w:shd w:val="clear" w:color="FFFFFF" w:fill="FFFFFF"/>
      <w:vertAlign w:val="superscript"/>
      <w:lang w:val="en-US"/>
    </w:rPr>
  </w:style>
  <w:style w:type="paragraph" w:customStyle="1" w:styleId="affff7">
    <w:name w:val="Основной заголовок"/>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240" w:after="60" w:line="240" w:lineRule="auto"/>
      <w:ind w:left="0" w:right="0" w:firstLine="4395"/>
      <w:jc w:val="center"/>
      <w:outlineLvl w:val="9"/>
    </w:pPr>
    <w:rPr>
      <w:i/>
      <w:kern w:val="28"/>
      <w:sz w:val="28"/>
      <w:szCs w:val="20"/>
      <w:lang w:eastAsia="x-none"/>
    </w:rPr>
  </w:style>
  <w:style w:type="paragraph" w:styleId="affff8">
    <w:name w:val="annotation subject"/>
    <w:basedOn w:val="afff9"/>
    <w:next w:val="afff9"/>
    <w:link w:val="affff9"/>
    <w:uiPriority w:val="99"/>
    <w:semiHidden/>
    <w:rsid w:val="002472DA"/>
    <w:pPr>
      <w:autoSpaceDE/>
      <w:autoSpaceDN/>
    </w:pPr>
    <w:rPr>
      <w:b/>
      <w:bCs/>
    </w:rPr>
  </w:style>
  <w:style w:type="character" w:customStyle="1" w:styleId="affff9">
    <w:name w:val="Тема примечания Знак"/>
    <w:basedOn w:val="1d"/>
    <w:link w:val="affff8"/>
    <w:uiPriority w:val="99"/>
    <w:semiHidden/>
    <w:rsid w:val="002472DA"/>
    <w:rPr>
      <w:rFonts w:ascii="Times New Roman" w:eastAsia="Times New Roman" w:hAnsi="Times New Roman" w:cs="Times New Roman"/>
      <w:b/>
      <w:bCs/>
      <w:sz w:val="20"/>
      <w:szCs w:val="20"/>
      <w:lang w:val="uk-UA" w:eastAsia="x-none"/>
    </w:rPr>
  </w:style>
  <w:style w:type="paragraph" w:customStyle="1" w:styleId="1f7">
    <w:name w:val="Основной текст с отступом1"/>
    <w:basedOn w:val="a0"/>
    <w:uiPriority w:val="99"/>
    <w:rsid w:val="002472DA"/>
    <w:pPr>
      <w:widowControl/>
      <w:autoSpaceDE/>
      <w:autoSpaceDN/>
      <w:ind w:firstLine="374"/>
    </w:pPr>
    <w:rPr>
      <w:rFonts w:ascii="Arial" w:hAnsi="Arial"/>
      <w:sz w:val="28"/>
      <w:szCs w:val="20"/>
      <w:lang w:val="ru-RU" w:eastAsia="ru-RU"/>
    </w:rPr>
  </w:style>
  <w:style w:type="paragraph" w:customStyle="1" w:styleId="Preformatted">
    <w:name w:val="Preformatted"/>
    <w:basedOn w:val="a0"/>
    <w:uiPriority w:val="99"/>
    <w:rsid w:val="002472D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ru-RU"/>
    </w:rPr>
  </w:style>
  <w:style w:type="paragraph" w:styleId="affffa">
    <w:name w:val="Document Map"/>
    <w:basedOn w:val="a0"/>
    <w:link w:val="affffb"/>
    <w:uiPriority w:val="99"/>
    <w:semiHidden/>
    <w:rsid w:val="002472DA"/>
    <w:pPr>
      <w:widowControl/>
      <w:shd w:val="clear" w:color="auto" w:fill="000080"/>
      <w:autoSpaceDE/>
      <w:autoSpaceDN/>
    </w:pPr>
    <w:rPr>
      <w:rFonts w:ascii="Tahoma" w:hAnsi="Tahoma"/>
      <w:sz w:val="20"/>
      <w:szCs w:val="20"/>
      <w:lang w:val="x-none" w:eastAsia="x-none"/>
    </w:rPr>
  </w:style>
  <w:style w:type="character" w:customStyle="1" w:styleId="affffb">
    <w:name w:val="Схема документа Знак"/>
    <w:basedOn w:val="a1"/>
    <w:link w:val="affffa"/>
    <w:uiPriority w:val="99"/>
    <w:semiHidden/>
    <w:rsid w:val="002472DA"/>
    <w:rPr>
      <w:rFonts w:ascii="Tahoma" w:eastAsia="Times New Roman" w:hAnsi="Tahoma" w:cs="Times New Roman"/>
      <w:sz w:val="20"/>
      <w:szCs w:val="20"/>
      <w:shd w:val="clear" w:color="auto" w:fill="000080"/>
      <w:lang w:val="x-none" w:eastAsia="x-none"/>
    </w:rPr>
  </w:style>
  <w:style w:type="paragraph" w:customStyle="1" w:styleId="1TimesNewRoman01">
    <w:name w:val="Стиль Заголовок 1 + Times New Roman Первая строка:  0.1 см Междус..."/>
    <w:basedOn w:val="1"/>
    <w:uiPriority w:val="99"/>
    <w:rsid w:val="002472DA"/>
    <w:pPr>
      <w:keepNext/>
      <w:pBdr>
        <w:top w:val="single" w:sz="4" w:space="1" w:color="auto"/>
        <w:left w:val="single" w:sz="4" w:space="1" w:color="auto"/>
        <w:bottom w:val="single" w:sz="4" w:space="1" w:color="auto"/>
        <w:right w:val="single" w:sz="4" w:space="4" w:color="auto"/>
        <w:between w:val="single" w:sz="4" w:space="1" w:color="auto"/>
        <w:bar w:val="single" w:sz="4" w:color="auto"/>
      </w:pBdr>
      <w:tabs>
        <w:tab w:val="num" w:pos="0"/>
      </w:tabs>
      <w:suppressAutoHyphens/>
      <w:autoSpaceDE/>
      <w:autoSpaceDN/>
      <w:spacing w:before="0" w:line="240" w:lineRule="auto"/>
      <w:ind w:left="567" w:right="0" w:firstLine="4395"/>
      <w:jc w:val="center"/>
    </w:pPr>
    <w:rPr>
      <w:bCs/>
      <w:i/>
      <w:sz w:val="28"/>
      <w:szCs w:val="28"/>
      <w:lang w:eastAsia="x-none"/>
    </w:rPr>
  </w:style>
  <w:style w:type="paragraph" w:customStyle="1" w:styleId="TimesNewRoman12">
    <w:name w:val="Стиль Основной текст + Times New Roman 12 пт полужирный курсив"/>
    <w:basedOn w:val="a4"/>
    <w:uiPriority w:val="99"/>
    <w:rsid w:val="002472DA"/>
    <w:pPr>
      <w:widowControl/>
      <w:autoSpaceDE/>
      <w:autoSpaceDN/>
      <w:ind w:left="567"/>
    </w:pPr>
    <w:rPr>
      <w:b/>
      <w:i/>
      <w:iCs/>
      <w:sz w:val="24"/>
      <w:szCs w:val="20"/>
      <w:lang w:eastAsia="x-none"/>
    </w:rPr>
  </w:style>
  <w:style w:type="character" w:styleId="affffc">
    <w:name w:val="Placeholder Text"/>
    <w:uiPriority w:val="99"/>
    <w:semiHidden/>
    <w:rsid w:val="002472DA"/>
    <w:rPr>
      <w:rFonts w:cs="Times New Roman"/>
      <w:color w:val="808080"/>
    </w:rPr>
  </w:style>
  <w:style w:type="character" w:customStyle="1" w:styleId="affffd">
    <w:name w:val="Символи виноски"/>
    <w:rsid w:val="002472DA"/>
    <w:rPr>
      <w:rFonts w:ascii="Times New Roman" w:eastAsia="Times New Roman" w:hAnsi="Times New Roman" w:cs="Times New Roman"/>
      <w:vertAlign w:val="superscript"/>
    </w:rPr>
  </w:style>
  <w:style w:type="character" w:customStyle="1" w:styleId="2f">
    <w:name w:val="Основной текст (2)_"/>
    <w:rsid w:val="002472DA"/>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сновной текст (2)"/>
    <w:rsid w:val="002472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6">
    <w:name w:val="Основной текст (4)_"/>
    <w:link w:val="47"/>
    <w:rsid w:val="002472DA"/>
    <w:rPr>
      <w:shd w:val="clear" w:color="auto" w:fill="FFFFFF"/>
    </w:rPr>
  </w:style>
  <w:style w:type="paragraph" w:customStyle="1" w:styleId="47">
    <w:name w:val="Основной текст (4)"/>
    <w:basedOn w:val="a0"/>
    <w:link w:val="46"/>
    <w:rsid w:val="002472DA"/>
    <w:pPr>
      <w:widowControl/>
      <w:shd w:val="clear" w:color="auto" w:fill="FFFFFF"/>
      <w:autoSpaceDE/>
      <w:autoSpaceDN/>
      <w:spacing w:after="240" w:line="0" w:lineRule="atLeast"/>
    </w:pPr>
    <w:rPr>
      <w:rFonts w:asciiTheme="minorHAnsi" w:eastAsiaTheme="minorHAnsi" w:hAnsiTheme="minorHAnsi" w:cstheme="minorBidi"/>
    </w:rPr>
  </w:style>
  <w:style w:type="character" w:customStyle="1" w:styleId="56">
    <w:name w:val="Основной текст (5)_"/>
    <w:link w:val="57"/>
    <w:rsid w:val="002472DA"/>
    <w:rPr>
      <w:sz w:val="27"/>
      <w:szCs w:val="27"/>
      <w:shd w:val="clear" w:color="auto" w:fill="FFFFFF"/>
    </w:rPr>
  </w:style>
  <w:style w:type="paragraph" w:customStyle="1" w:styleId="57">
    <w:name w:val="Основной текст (5)"/>
    <w:basedOn w:val="a0"/>
    <w:link w:val="56"/>
    <w:rsid w:val="002472DA"/>
    <w:pPr>
      <w:widowControl/>
      <w:shd w:val="clear" w:color="auto" w:fill="FFFFFF"/>
      <w:autoSpaceDE/>
      <w:autoSpaceDN/>
      <w:spacing w:before="540" w:after="420" w:line="0" w:lineRule="atLeast"/>
      <w:jc w:val="center"/>
    </w:pPr>
    <w:rPr>
      <w:rFonts w:asciiTheme="minorHAnsi" w:eastAsiaTheme="minorHAnsi" w:hAnsiTheme="minorHAnsi" w:cstheme="minorBidi"/>
      <w:sz w:val="27"/>
      <w:szCs w:val="27"/>
    </w:rPr>
  </w:style>
  <w:style w:type="paragraph" w:customStyle="1" w:styleId="affffe">
    <w:name w:val="Таблиця"/>
    <w:basedOn w:val="a0"/>
    <w:link w:val="afffff"/>
    <w:uiPriority w:val="99"/>
    <w:rsid w:val="002472DA"/>
    <w:pPr>
      <w:widowControl/>
      <w:autoSpaceDE/>
      <w:autoSpaceDN/>
      <w:jc w:val="both"/>
    </w:pPr>
    <w:rPr>
      <w:sz w:val="24"/>
      <w:szCs w:val="24"/>
      <w:lang w:val="x-none"/>
    </w:rPr>
  </w:style>
  <w:style w:type="character" w:customStyle="1" w:styleId="afffff">
    <w:name w:val="Таблиця Знак"/>
    <w:link w:val="affffe"/>
    <w:uiPriority w:val="99"/>
    <w:locked/>
    <w:rsid w:val="002472DA"/>
    <w:rPr>
      <w:rFonts w:ascii="Times New Roman" w:eastAsia="Times New Roman" w:hAnsi="Times New Roman" w:cs="Times New Roman"/>
      <w:sz w:val="24"/>
      <w:szCs w:val="24"/>
      <w:lang w:val="x-none" w:eastAsia="en-US"/>
    </w:rPr>
  </w:style>
  <w:style w:type="character" w:customStyle="1" w:styleId="48">
    <w:name w:val="Заголовок №4 + Не полужирный"/>
    <w:rsid w:val="002472DA"/>
    <w:rPr>
      <w:rFonts w:ascii="Times New Roman" w:eastAsia="Times New Roman" w:hAnsi="Times New Roman" w:cs="Times New Roman"/>
      <w:b/>
      <w:bCs/>
      <w:i w:val="0"/>
      <w:iCs w:val="0"/>
      <w:smallCaps w:val="0"/>
      <w:strike w:val="0"/>
      <w:spacing w:val="0"/>
      <w:sz w:val="27"/>
      <w:szCs w:val="27"/>
    </w:rPr>
  </w:style>
  <w:style w:type="character" w:customStyle="1" w:styleId="2f1">
    <w:name w:val="Заголовок №2_"/>
    <w:link w:val="2f2"/>
    <w:rsid w:val="002472DA"/>
    <w:rPr>
      <w:sz w:val="31"/>
      <w:szCs w:val="31"/>
      <w:shd w:val="clear" w:color="auto" w:fill="FFFFFF"/>
    </w:rPr>
  </w:style>
  <w:style w:type="character" w:customStyle="1" w:styleId="1f8">
    <w:name w:val="Заголовок №1_"/>
    <w:link w:val="1f9"/>
    <w:rsid w:val="002472DA"/>
    <w:rPr>
      <w:sz w:val="23"/>
      <w:szCs w:val="23"/>
      <w:shd w:val="clear" w:color="auto" w:fill="FFFFFF"/>
    </w:rPr>
  </w:style>
  <w:style w:type="character" w:customStyle="1" w:styleId="11pt0">
    <w:name w:val="Заголовок №1 + Интервал 1 pt"/>
    <w:rsid w:val="002472DA"/>
    <w:rPr>
      <w:rFonts w:ascii="Times New Roman" w:eastAsia="Times New Roman" w:hAnsi="Times New Roman" w:cs="Times New Roman"/>
      <w:b w:val="0"/>
      <w:bCs w:val="0"/>
      <w:i w:val="0"/>
      <w:iCs w:val="0"/>
      <w:smallCaps w:val="0"/>
      <w:strike w:val="0"/>
      <w:spacing w:val="20"/>
      <w:sz w:val="23"/>
      <w:szCs w:val="23"/>
    </w:rPr>
  </w:style>
  <w:style w:type="character" w:customStyle="1" w:styleId="1Tahoma11pt">
    <w:name w:val="Заголовок №1 + Tahoma;11 pt"/>
    <w:rsid w:val="002472DA"/>
    <w:rPr>
      <w:rFonts w:ascii="Tahoma" w:eastAsia="Tahoma" w:hAnsi="Tahoma" w:cs="Tahoma"/>
      <w:b w:val="0"/>
      <w:bCs w:val="0"/>
      <w:i w:val="0"/>
      <w:iCs w:val="0"/>
      <w:smallCaps w:val="0"/>
      <w:strike w:val="0"/>
      <w:spacing w:val="0"/>
      <w:sz w:val="22"/>
      <w:szCs w:val="22"/>
    </w:rPr>
  </w:style>
  <w:style w:type="character" w:customStyle="1" w:styleId="5115pt">
    <w:name w:val="Основной текст (5) + 11.5 pt"/>
    <w:rsid w:val="002472DA"/>
    <w:rPr>
      <w:rFonts w:ascii="Times New Roman" w:eastAsia="Times New Roman" w:hAnsi="Times New Roman" w:cs="Times New Roman"/>
      <w:b w:val="0"/>
      <w:bCs w:val="0"/>
      <w:i w:val="0"/>
      <w:iCs w:val="0"/>
      <w:smallCaps w:val="0"/>
      <w:strike w:val="0"/>
      <w:spacing w:val="0"/>
      <w:sz w:val="23"/>
      <w:szCs w:val="23"/>
    </w:rPr>
  </w:style>
  <w:style w:type="character" w:customStyle="1" w:styleId="5Tahoma11pt">
    <w:name w:val="Основной текст (5) + Tahoma;11 pt"/>
    <w:rsid w:val="002472DA"/>
    <w:rPr>
      <w:rFonts w:ascii="Tahoma" w:eastAsia="Tahoma" w:hAnsi="Tahoma" w:cs="Tahoma"/>
      <w:b w:val="0"/>
      <w:bCs w:val="0"/>
      <w:i w:val="0"/>
      <w:iCs w:val="0"/>
      <w:smallCaps w:val="0"/>
      <w:strike w:val="0"/>
      <w:spacing w:val="0"/>
      <w:sz w:val="22"/>
      <w:szCs w:val="22"/>
    </w:rPr>
  </w:style>
  <w:style w:type="paragraph" w:customStyle="1" w:styleId="2f2">
    <w:name w:val="Заголовок №2"/>
    <w:basedOn w:val="a0"/>
    <w:link w:val="2f1"/>
    <w:rsid w:val="002472DA"/>
    <w:pPr>
      <w:widowControl/>
      <w:shd w:val="clear" w:color="auto" w:fill="FFFFFF"/>
      <w:autoSpaceDE/>
      <w:autoSpaceDN/>
      <w:spacing w:after="540" w:line="0" w:lineRule="atLeast"/>
      <w:outlineLvl w:val="1"/>
    </w:pPr>
    <w:rPr>
      <w:rFonts w:asciiTheme="minorHAnsi" w:eastAsiaTheme="minorHAnsi" w:hAnsiTheme="minorHAnsi" w:cstheme="minorBidi"/>
      <w:sz w:val="31"/>
      <w:szCs w:val="31"/>
    </w:rPr>
  </w:style>
  <w:style w:type="paragraph" w:customStyle="1" w:styleId="1f9">
    <w:name w:val="Заголовок №1"/>
    <w:basedOn w:val="a0"/>
    <w:link w:val="1f8"/>
    <w:rsid w:val="002472DA"/>
    <w:pPr>
      <w:widowControl/>
      <w:shd w:val="clear" w:color="auto" w:fill="FFFFFF"/>
      <w:autoSpaceDE/>
      <w:autoSpaceDN/>
      <w:spacing w:before="540" w:after="840" w:line="442" w:lineRule="exact"/>
      <w:jc w:val="both"/>
      <w:outlineLvl w:val="0"/>
    </w:pPr>
    <w:rPr>
      <w:rFonts w:asciiTheme="minorHAnsi" w:eastAsiaTheme="minorHAnsi" w:hAnsiTheme="minorHAnsi" w:cstheme="minorBidi"/>
      <w:sz w:val="23"/>
      <w:szCs w:val="23"/>
    </w:rPr>
  </w:style>
  <w:style w:type="character" w:customStyle="1" w:styleId="49">
    <w:name w:val="Заголовок №4_"/>
    <w:link w:val="4a"/>
    <w:rsid w:val="002472DA"/>
    <w:rPr>
      <w:sz w:val="27"/>
      <w:szCs w:val="27"/>
      <w:shd w:val="clear" w:color="auto" w:fill="FFFFFF"/>
    </w:rPr>
  </w:style>
  <w:style w:type="paragraph" w:customStyle="1" w:styleId="4a">
    <w:name w:val="Заголовок №4"/>
    <w:basedOn w:val="a0"/>
    <w:link w:val="49"/>
    <w:rsid w:val="002472DA"/>
    <w:pPr>
      <w:widowControl/>
      <w:shd w:val="clear" w:color="auto" w:fill="FFFFFF"/>
      <w:autoSpaceDE/>
      <w:autoSpaceDN/>
      <w:spacing w:after="240" w:line="322" w:lineRule="exact"/>
      <w:ind w:hanging="360"/>
      <w:jc w:val="center"/>
      <w:outlineLvl w:val="3"/>
    </w:pPr>
    <w:rPr>
      <w:rFonts w:asciiTheme="minorHAnsi" w:eastAsiaTheme="minorHAnsi" w:hAnsiTheme="minorHAnsi" w:cstheme="minorBidi"/>
      <w:sz w:val="27"/>
      <w:szCs w:val="27"/>
    </w:rPr>
  </w:style>
  <w:style w:type="character" w:customStyle="1" w:styleId="68">
    <w:name w:val="Основной текст (6) + Не полужирный"/>
    <w:rsid w:val="002472DA"/>
    <w:rPr>
      <w:rFonts w:ascii="Times New Roman" w:eastAsia="Times New Roman" w:hAnsi="Times New Roman" w:cs="Times New Roman"/>
      <w:b/>
      <w:bCs/>
      <w:i w:val="0"/>
      <w:iCs w:val="0"/>
      <w:smallCaps w:val="0"/>
      <w:strike w:val="0"/>
      <w:spacing w:val="0"/>
      <w:sz w:val="23"/>
      <w:szCs w:val="23"/>
    </w:rPr>
  </w:style>
  <w:style w:type="character" w:customStyle="1" w:styleId="afffff0">
    <w:name w:val="Колонтитул_"/>
    <w:link w:val="afffff1"/>
    <w:rsid w:val="002472DA"/>
    <w:rPr>
      <w:shd w:val="clear" w:color="auto" w:fill="FFFFFF"/>
    </w:rPr>
  </w:style>
  <w:style w:type="character" w:customStyle="1" w:styleId="Tahoma">
    <w:name w:val="Колонтитул + Tahoma"/>
    <w:rsid w:val="002472DA"/>
    <w:rPr>
      <w:rFonts w:ascii="Tahoma" w:eastAsia="Tahoma" w:hAnsi="Tahoma" w:cs="Tahoma"/>
      <w:b w:val="0"/>
      <w:bCs w:val="0"/>
      <w:i w:val="0"/>
      <w:iCs w:val="0"/>
      <w:smallCaps w:val="0"/>
      <w:strike w:val="0"/>
      <w:sz w:val="20"/>
      <w:szCs w:val="20"/>
    </w:rPr>
  </w:style>
  <w:style w:type="paragraph" w:customStyle="1" w:styleId="afffff1">
    <w:name w:val="Колонтитул"/>
    <w:basedOn w:val="a0"/>
    <w:link w:val="afffff0"/>
    <w:rsid w:val="002472DA"/>
    <w:pPr>
      <w:widowControl/>
      <w:shd w:val="clear" w:color="auto" w:fill="FFFFFF"/>
      <w:autoSpaceDE/>
      <w:autoSpaceDN/>
    </w:pPr>
    <w:rPr>
      <w:rFonts w:asciiTheme="minorHAnsi" w:eastAsiaTheme="minorHAnsi" w:hAnsiTheme="minorHAnsi" w:cstheme="minorBidi"/>
    </w:rPr>
  </w:style>
  <w:style w:type="paragraph" w:customStyle="1" w:styleId="1fa">
    <w:name w:val="Название1"/>
    <w:basedOn w:val="a0"/>
    <w:link w:val="2f3"/>
    <w:qFormat/>
    <w:rsid w:val="002472DA"/>
    <w:pPr>
      <w:widowControl/>
      <w:jc w:val="center"/>
    </w:pPr>
    <w:rPr>
      <w:sz w:val="20"/>
      <w:szCs w:val="24"/>
      <w:lang w:val="x-none" w:eastAsia="x-none"/>
    </w:rPr>
  </w:style>
  <w:style w:type="character" w:customStyle="1" w:styleId="2f3">
    <w:name w:val="Название Знак2"/>
    <w:link w:val="1fa"/>
    <w:rsid w:val="002472DA"/>
    <w:rPr>
      <w:rFonts w:ascii="Times New Roman" w:eastAsia="Times New Roman" w:hAnsi="Times New Roman" w:cs="Times New Roman"/>
      <w:sz w:val="20"/>
      <w:szCs w:val="24"/>
      <w:lang w:val="x-none" w:eastAsia="x-none"/>
    </w:rPr>
  </w:style>
  <w:style w:type="paragraph" w:customStyle="1" w:styleId="4b">
    <w:name w:val="Цитата4"/>
    <w:basedOn w:val="100"/>
    <w:rsid w:val="002472DA"/>
    <w:pPr>
      <w:widowControl/>
      <w:spacing w:line="240" w:lineRule="auto"/>
      <w:ind w:left="-1134" w:right="-766" w:firstLine="567"/>
    </w:pPr>
  </w:style>
  <w:style w:type="character" w:customStyle="1" w:styleId="afff5">
    <w:name w:val="Без интервала Знак"/>
    <w:link w:val="afff4"/>
    <w:uiPriority w:val="1"/>
    <w:rsid w:val="002472DA"/>
    <w:rPr>
      <w:rFonts w:ascii="Calibri" w:eastAsia="Times New Roman" w:hAnsi="Calibri" w:cs="Times New Roman"/>
      <w:lang w:val="en-US" w:eastAsia="en-US"/>
    </w:rPr>
  </w:style>
  <w:style w:type="character" w:customStyle="1" w:styleId="s0">
    <w:name w:val="s0"/>
    <w:uiPriority w:val="99"/>
    <w:rsid w:val="002472DA"/>
    <w:rPr>
      <w:rFonts w:ascii="Times New Roman" w:hAnsi="Times New Roman"/>
      <w:color w:val="000000"/>
      <w:sz w:val="32"/>
      <w:u w:val="none"/>
      <w:effect w:val="none"/>
    </w:rPr>
  </w:style>
  <w:style w:type="paragraph" w:customStyle="1" w:styleId="1fb">
    <w:name w:val="1"/>
    <w:basedOn w:val="a0"/>
    <w:rsid w:val="002472DA"/>
    <w:pPr>
      <w:widowControl/>
      <w:autoSpaceDE/>
      <w:autoSpaceDN/>
    </w:pPr>
    <w:rPr>
      <w:rFonts w:ascii="Verdana" w:hAnsi="Verdana" w:cs="Verdana"/>
      <w:sz w:val="20"/>
      <w:szCs w:val="20"/>
      <w:lang w:val="en-US"/>
    </w:rPr>
  </w:style>
  <w:style w:type="paragraph" w:customStyle="1" w:styleId="1fc">
    <w:name w:val="Текст выноски1"/>
    <w:basedOn w:val="a0"/>
    <w:semiHidden/>
    <w:rsid w:val="002472DA"/>
    <w:pPr>
      <w:widowControl/>
      <w:autoSpaceDE/>
      <w:autoSpaceDN/>
    </w:pPr>
    <w:rPr>
      <w:rFonts w:ascii="Tahoma" w:hAnsi="Tahoma" w:cs="Tahoma"/>
      <w:sz w:val="16"/>
      <w:szCs w:val="16"/>
      <w:lang w:eastAsia="ru-RU"/>
    </w:rPr>
  </w:style>
  <w:style w:type="character" w:customStyle="1" w:styleId="4c">
    <w:name w:val="Основной шрифт абзаца4"/>
    <w:rsid w:val="002472DA"/>
  </w:style>
  <w:style w:type="character" w:customStyle="1" w:styleId="TitleChar">
    <w:name w:val="Title Char"/>
    <w:locked/>
    <w:rsid w:val="002472DA"/>
    <w:rPr>
      <w:sz w:val="24"/>
      <w:lang w:val="ru-RU" w:eastAsia="ru-RU"/>
    </w:rPr>
  </w:style>
  <w:style w:type="character" w:customStyle="1" w:styleId="BodyTextIndent2Char">
    <w:name w:val="Body Text Indent 2 Char"/>
    <w:locked/>
    <w:rsid w:val="002472DA"/>
    <w:rPr>
      <w:sz w:val="24"/>
      <w:lang w:val="x-none" w:eastAsia="ru-RU"/>
    </w:rPr>
  </w:style>
  <w:style w:type="character" w:customStyle="1" w:styleId="FontStyle16">
    <w:name w:val="Font Style16"/>
    <w:rsid w:val="002472DA"/>
    <w:rPr>
      <w:rFonts w:ascii="Times New Roman" w:hAnsi="Times New Roman" w:cs="Times New Roman"/>
      <w:spacing w:val="10"/>
      <w:sz w:val="16"/>
      <w:szCs w:val="16"/>
    </w:rPr>
  </w:style>
  <w:style w:type="character" w:customStyle="1" w:styleId="st">
    <w:name w:val="st"/>
    <w:rsid w:val="002472DA"/>
  </w:style>
  <w:style w:type="character" w:customStyle="1" w:styleId="contacticon">
    <w:name w:val="contacticon"/>
    <w:rsid w:val="002472DA"/>
  </w:style>
  <w:style w:type="character" w:customStyle="1" w:styleId="FontStyle20">
    <w:name w:val="Font Style20"/>
    <w:rsid w:val="002472DA"/>
    <w:rPr>
      <w:rFonts w:ascii="Arial" w:hAnsi="Arial" w:cs="Arial"/>
      <w:sz w:val="16"/>
      <w:szCs w:val="16"/>
    </w:rPr>
  </w:style>
  <w:style w:type="character" w:customStyle="1" w:styleId="FontStyle11">
    <w:name w:val="Font Style11"/>
    <w:rsid w:val="002472DA"/>
    <w:rPr>
      <w:rFonts w:ascii="Times New Roman" w:hAnsi="Times New Roman" w:cs="Times New Roman"/>
      <w:sz w:val="26"/>
      <w:szCs w:val="26"/>
    </w:rPr>
  </w:style>
  <w:style w:type="character" w:customStyle="1" w:styleId="1fd">
    <w:name w:val="Неразрешенное упоминание1"/>
    <w:uiPriority w:val="99"/>
    <w:semiHidden/>
    <w:unhideWhenUsed/>
    <w:rsid w:val="002472DA"/>
    <w:rPr>
      <w:color w:val="808080"/>
      <w:shd w:val="clear" w:color="auto" w:fill="E6E6E6"/>
    </w:rPr>
  </w:style>
  <w:style w:type="character" w:customStyle="1" w:styleId="xfm06894558">
    <w:name w:val="xfm_06894558"/>
    <w:rsid w:val="002472DA"/>
  </w:style>
  <w:style w:type="paragraph" w:customStyle="1" w:styleId="msonormal0">
    <w:name w:val="msonormal"/>
    <w:basedOn w:val="a0"/>
    <w:rsid w:val="002472DA"/>
    <w:pPr>
      <w:widowControl/>
      <w:autoSpaceDE/>
      <w:autoSpaceDN/>
      <w:spacing w:before="100" w:beforeAutospacing="1" w:after="100" w:afterAutospacing="1"/>
    </w:pPr>
    <w:rPr>
      <w:sz w:val="24"/>
      <w:szCs w:val="24"/>
      <w:lang w:val="ru-RU" w:eastAsia="ru-RU"/>
    </w:rPr>
  </w:style>
  <w:style w:type="paragraph" w:customStyle="1" w:styleId="3d">
    <w:name w:val="Знак Знак3 Знак Знак Знак Знак Знак Знак"/>
    <w:basedOn w:val="a0"/>
    <w:rsid w:val="002472DA"/>
    <w:pPr>
      <w:widowControl/>
      <w:autoSpaceDE/>
      <w:autoSpaceDN/>
    </w:pPr>
    <w:rPr>
      <w:rFonts w:ascii="Verdana" w:hAnsi="Verdana" w:cs="Verdana"/>
      <w:sz w:val="20"/>
      <w:szCs w:val="20"/>
      <w:lang w:val="en-US"/>
    </w:rPr>
  </w:style>
  <w:style w:type="character" w:customStyle="1" w:styleId="1fe">
    <w:name w:val="Название Знак1"/>
    <w:uiPriority w:val="10"/>
    <w:rsid w:val="002472DA"/>
    <w:rPr>
      <w:rFonts w:ascii="Cambria" w:eastAsia="Times New Roman" w:hAnsi="Cambria" w:cs="Times New Roman"/>
      <w:color w:val="17365D"/>
      <w:spacing w:val="5"/>
      <w:kern w:val="28"/>
      <w:sz w:val="52"/>
      <w:szCs w:val="52"/>
      <w:lang w:val="uk-UA" w:eastAsia="ru-RU"/>
    </w:rPr>
  </w:style>
  <w:style w:type="character" w:customStyle="1" w:styleId="1ff">
    <w:name w:val="Неразрешенное упоминание1"/>
    <w:uiPriority w:val="99"/>
    <w:semiHidden/>
    <w:unhideWhenUsed/>
    <w:rsid w:val="002472DA"/>
    <w:rPr>
      <w:rFonts w:cs="Times New Roman"/>
      <w:color w:val="808080"/>
      <w:shd w:val="clear" w:color="auto" w:fill="E6E6E6"/>
    </w:rPr>
  </w:style>
  <w:style w:type="character" w:customStyle="1" w:styleId="2f4">
    <w:name w:val="Неразрешенное упоминание2"/>
    <w:uiPriority w:val="99"/>
    <w:semiHidden/>
    <w:unhideWhenUsed/>
    <w:rsid w:val="002472DA"/>
    <w:rPr>
      <w:rFonts w:cs="Times New Roman"/>
      <w:color w:val="808080"/>
      <w:shd w:val="clear" w:color="auto" w:fill="E6E6E6"/>
    </w:rPr>
  </w:style>
  <w:style w:type="character" w:customStyle="1" w:styleId="Bodytext222pt">
    <w:name w:val="Body text (2) + 22 pt"/>
    <w:rsid w:val="002472DA"/>
    <w:rPr>
      <w:rFonts w:ascii="Times New Roman" w:hAnsi="Times New Roman" w:cs="Times New Roman"/>
      <w:color w:val="000000"/>
      <w:spacing w:val="0"/>
      <w:w w:val="100"/>
      <w:position w:val="0"/>
      <w:sz w:val="44"/>
      <w:szCs w:val="44"/>
      <w:u w:val="none"/>
      <w:lang w:val="uk-UA" w:eastAsia="uk-UA"/>
    </w:rPr>
  </w:style>
  <w:style w:type="paragraph" w:customStyle="1" w:styleId="101">
    <w:name w:val="Знак Знак10 Знак Знак Знак Знак"/>
    <w:basedOn w:val="a0"/>
    <w:rsid w:val="002472DA"/>
    <w:pPr>
      <w:widowControl/>
      <w:autoSpaceDE/>
      <w:autoSpaceDN/>
    </w:pPr>
    <w:rPr>
      <w:rFonts w:ascii="Verdana" w:hAnsi="Verdana" w:cs="Verdana"/>
      <w:sz w:val="20"/>
      <w:szCs w:val="20"/>
      <w:lang w:val="en-US"/>
    </w:rPr>
  </w:style>
  <w:style w:type="character" w:customStyle="1" w:styleId="312">
    <w:name w:val="Основной текст с отступом 3 Знак1"/>
    <w:uiPriority w:val="99"/>
    <w:locked/>
    <w:rsid w:val="002472DA"/>
    <w:rPr>
      <w:rFonts w:ascii="Times New Roman" w:hAnsi="Times New Roman" w:cs="Times New Roman"/>
      <w:spacing w:val="20"/>
      <w:sz w:val="20"/>
      <w:szCs w:val="20"/>
      <w:lang w:val="uk-UA"/>
    </w:rPr>
  </w:style>
  <w:style w:type="character" w:customStyle="1" w:styleId="1ff0">
    <w:name w:val="Основной текст Знак1"/>
    <w:uiPriority w:val="99"/>
    <w:locked/>
    <w:rsid w:val="002472DA"/>
    <w:rPr>
      <w:rFonts w:ascii="Times New Roman" w:hAnsi="Times New Roman" w:cs="Times New Roman"/>
      <w:b/>
      <w:sz w:val="20"/>
      <w:szCs w:val="20"/>
      <w:lang w:val="uk-UA"/>
    </w:rPr>
  </w:style>
  <w:style w:type="paragraph" w:customStyle="1" w:styleId="2f5">
    <w:name w:val="Підпис2"/>
    <w:basedOn w:val="a0"/>
    <w:rsid w:val="002472DA"/>
    <w:pPr>
      <w:keepLines/>
      <w:widowControl/>
      <w:tabs>
        <w:tab w:val="center" w:pos="2268"/>
        <w:tab w:val="left" w:pos="6804"/>
      </w:tabs>
      <w:autoSpaceDE/>
      <w:autoSpaceDN/>
      <w:spacing w:before="360"/>
    </w:pPr>
    <w:rPr>
      <w:rFonts w:ascii="Antiqua" w:hAnsi="Antiqua"/>
      <w:b/>
      <w:position w:val="-48"/>
      <w:sz w:val="26"/>
      <w:szCs w:val="20"/>
      <w:lang w:eastAsia="ru-RU"/>
    </w:rPr>
  </w:style>
  <w:style w:type="paragraph" w:customStyle="1" w:styleId="2f6">
    <w:name w:val="Без інтервалів2"/>
    <w:uiPriority w:val="1"/>
    <w:qFormat/>
    <w:rsid w:val="002472DA"/>
    <w:pPr>
      <w:spacing w:after="0" w:line="240" w:lineRule="auto"/>
    </w:pPr>
    <w:rPr>
      <w:rFonts w:ascii="Calibri" w:eastAsia="Calibri" w:hAnsi="Calibri" w:cs="Times New Roman"/>
      <w:lang w:eastAsia="en-US"/>
    </w:rPr>
  </w:style>
  <w:style w:type="paragraph" w:customStyle="1" w:styleId="2f7">
    <w:name w:val="Абзац списку2"/>
    <w:basedOn w:val="a0"/>
    <w:rsid w:val="002472DA"/>
    <w:pPr>
      <w:widowControl/>
      <w:autoSpaceDE/>
      <w:autoSpaceDN/>
      <w:spacing w:after="200" w:line="276" w:lineRule="auto"/>
      <w:ind w:left="720"/>
      <w:contextualSpacing/>
    </w:pPr>
    <w:rPr>
      <w:rFonts w:ascii="Calibri" w:hAnsi="Calibri"/>
    </w:rPr>
  </w:style>
  <w:style w:type="paragraph" w:customStyle="1" w:styleId="3e">
    <w:name w:val="Абзац списку3"/>
    <w:basedOn w:val="a0"/>
    <w:qFormat/>
    <w:rsid w:val="002472DA"/>
    <w:pPr>
      <w:widowControl/>
      <w:autoSpaceDE/>
      <w:autoSpaceDN/>
      <w:spacing w:after="200" w:line="276" w:lineRule="auto"/>
      <w:ind w:left="720"/>
      <w:contextualSpacing/>
    </w:pPr>
    <w:rPr>
      <w:rFonts w:ascii="Calibri" w:eastAsia="Calibri" w:hAnsi="Calibri"/>
      <w:lang w:val="ru-RU"/>
    </w:rPr>
  </w:style>
  <w:style w:type="numbering" w:customStyle="1" w:styleId="1ff1">
    <w:name w:val="Нет списка1"/>
    <w:next w:val="a3"/>
    <w:uiPriority w:val="99"/>
    <w:semiHidden/>
    <w:unhideWhenUsed/>
    <w:rsid w:val="002472DA"/>
  </w:style>
  <w:style w:type="character" w:customStyle="1" w:styleId="HTML13">
    <w:name w:val="Друкарська машинка HTML1"/>
    <w:rsid w:val="002472DA"/>
    <w:rPr>
      <w:sz w:val="20"/>
    </w:rPr>
  </w:style>
  <w:style w:type="paragraph" w:customStyle="1" w:styleId="1ff2">
    <w:name w:val="Звичайний1"/>
    <w:rsid w:val="002472DA"/>
    <w:pPr>
      <w:widowControl w:val="0"/>
      <w:spacing w:after="0" w:line="300" w:lineRule="auto"/>
      <w:ind w:firstLine="520"/>
    </w:pPr>
    <w:rPr>
      <w:rFonts w:ascii="Times New Roman" w:eastAsia="Times New Roman" w:hAnsi="Times New Roman" w:cs="Times New Roman"/>
      <w:sz w:val="28"/>
      <w:szCs w:val="20"/>
      <w:lang w:val="uk-UA"/>
    </w:rPr>
  </w:style>
  <w:style w:type="paragraph" w:customStyle="1" w:styleId="216">
    <w:name w:val="Основний текст 21"/>
    <w:basedOn w:val="a0"/>
    <w:rsid w:val="002472DA"/>
    <w:pPr>
      <w:widowControl/>
      <w:tabs>
        <w:tab w:val="left" w:pos="993"/>
      </w:tabs>
      <w:autoSpaceDE/>
      <w:autoSpaceDN/>
      <w:jc w:val="center"/>
    </w:pPr>
    <w:rPr>
      <w:b/>
      <w:sz w:val="24"/>
      <w:szCs w:val="20"/>
      <w:lang w:eastAsia="ru-RU"/>
    </w:rPr>
  </w:style>
  <w:style w:type="paragraph" w:customStyle="1" w:styleId="313">
    <w:name w:val="Основний текст 31"/>
    <w:basedOn w:val="a0"/>
    <w:rsid w:val="002472DA"/>
    <w:pPr>
      <w:widowControl/>
      <w:autoSpaceDE/>
      <w:autoSpaceDN/>
      <w:jc w:val="both"/>
    </w:pPr>
    <w:rPr>
      <w:sz w:val="24"/>
      <w:szCs w:val="20"/>
      <w:lang w:eastAsia="ru-RU"/>
    </w:rPr>
  </w:style>
  <w:style w:type="paragraph" w:customStyle="1" w:styleId="1ff3">
    <w:name w:val="Блокування тексту1"/>
    <w:basedOn w:val="1ff2"/>
    <w:rsid w:val="002472DA"/>
    <w:pPr>
      <w:widowControl/>
      <w:spacing w:line="240" w:lineRule="auto"/>
      <w:ind w:left="-1134" w:right="-766" w:firstLine="567"/>
    </w:pPr>
  </w:style>
  <w:style w:type="paragraph" w:customStyle="1" w:styleId="1ff4">
    <w:name w:val="Текст у виносці1"/>
    <w:basedOn w:val="a0"/>
    <w:semiHidden/>
    <w:rsid w:val="002472DA"/>
    <w:pPr>
      <w:widowControl/>
      <w:autoSpaceDE/>
      <w:autoSpaceDN/>
    </w:pPr>
    <w:rPr>
      <w:rFonts w:ascii="Tahoma" w:hAnsi="Tahoma" w:cs="Tahoma"/>
      <w:sz w:val="16"/>
      <w:szCs w:val="16"/>
      <w:lang w:eastAsia="ru-RU"/>
    </w:rPr>
  </w:style>
  <w:style w:type="character" w:customStyle="1" w:styleId="1ff5">
    <w:name w:val="Шрифт абзацу за замовчуванням1"/>
    <w:rsid w:val="002472DA"/>
  </w:style>
  <w:style w:type="character" w:customStyle="1" w:styleId="115pt">
    <w:name w:val="Основной текст + 11;5 pt"/>
    <w:rsid w:val="002472D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4d">
    <w:name w:val="Основной текст4"/>
    <w:basedOn w:val="a0"/>
    <w:rsid w:val="002472DA"/>
    <w:pPr>
      <w:shd w:val="clear" w:color="auto" w:fill="FFFFFF"/>
      <w:autoSpaceDE/>
      <w:autoSpaceDN/>
      <w:spacing w:before="360" w:after="240" w:line="298" w:lineRule="exact"/>
      <w:jc w:val="both"/>
    </w:pPr>
    <w:rPr>
      <w:sz w:val="25"/>
      <w:szCs w:val="25"/>
      <w:lang w:val="x-none" w:eastAsia="x-none"/>
    </w:rPr>
  </w:style>
  <w:style w:type="character" w:customStyle="1" w:styleId="w8qarf">
    <w:name w:val="w8qarf"/>
    <w:basedOn w:val="a1"/>
    <w:rsid w:val="002472DA"/>
  </w:style>
  <w:style w:type="character" w:customStyle="1" w:styleId="Bodytext210pt">
    <w:name w:val="Body text (2) + 10 pt"/>
    <w:rsid w:val="002472D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2">
    <w:name w:val="Body text (2)_"/>
    <w:link w:val="Bodytext20"/>
    <w:rsid w:val="002472DA"/>
    <w:rPr>
      <w:sz w:val="13"/>
      <w:szCs w:val="13"/>
      <w:shd w:val="clear" w:color="auto" w:fill="FFFFFF"/>
    </w:rPr>
  </w:style>
  <w:style w:type="paragraph" w:customStyle="1" w:styleId="Bodytext20">
    <w:name w:val="Body text (2)"/>
    <w:basedOn w:val="a0"/>
    <w:link w:val="Bodytext2"/>
    <w:rsid w:val="002472DA"/>
    <w:pPr>
      <w:shd w:val="clear" w:color="auto" w:fill="FFFFFF"/>
      <w:autoSpaceDE/>
      <w:autoSpaceDN/>
      <w:spacing w:line="0" w:lineRule="atLeast"/>
    </w:pPr>
    <w:rPr>
      <w:rFonts w:asciiTheme="minorHAnsi" w:eastAsiaTheme="minorHAnsi" w:hAnsiTheme="minorHAnsi" w:cstheme="minorBidi"/>
      <w:sz w:val="13"/>
      <w:szCs w:val="13"/>
    </w:rPr>
  </w:style>
  <w:style w:type="character" w:customStyle="1" w:styleId="Bodytext210ptBold">
    <w:name w:val="Body text (2) + 10 pt;Bold"/>
    <w:rsid w:val="002472D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xfm89272089">
    <w:name w:val="xfm_89272089"/>
    <w:rsid w:val="002472DA"/>
  </w:style>
  <w:style w:type="paragraph" w:styleId="afffff2">
    <w:name w:val="Revision"/>
    <w:hidden/>
    <w:uiPriority w:val="99"/>
    <w:semiHidden/>
    <w:rsid w:val="002472DA"/>
    <w:pPr>
      <w:spacing w:after="0" w:line="240" w:lineRule="auto"/>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a.gov.ua/storage/app/sites/1/%D0%A1%D1%82%D1%80%D0%B0%D1%82%D0%B5%D0%B3%D1%96%D1%97/public-diplomacy-strateg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hpi.chnu.edu.ua/index.php/issues/article/view/163/1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hron1.chtyvo.org.ua/Vysotskyi_Oleksandr/Publichna_dyplomatiia_konspekt_lektsii_Chastyna_I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tcom.nuou.org.ua/wp-content/uploads/2020/07/%D0%9D%D0%B0%D0%B2%D1%87.%D0%BF%D0%BE%D1%81%D1%96%D0%B1-1-%D0%9F%D1%83%D0%B1%D0%BB%D1%96%D1%87%D0%BD%D0%B0-%D0%B4%D0%B8%D0%BF%D0%BB%D0%BE%D0%BC%D0%B0%D1%82%D1%96%D1%8F.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journals.iir.kiev.ua/index.php/pol_n/article/view/3320/2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16656</Words>
  <Characters>9494</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Заболотна Юлія Олександрівна</dc:creator>
  <cp:lastModifiedBy>Mary</cp:lastModifiedBy>
  <cp:revision>2</cp:revision>
  <dcterms:created xsi:type="dcterms:W3CDTF">2023-02-09T20:24:00Z</dcterms:created>
  <dcterms:modified xsi:type="dcterms:W3CDTF">2023-02-09T20:24:00Z</dcterms:modified>
</cp:coreProperties>
</file>